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40" w:rsidRPr="005644B5" w:rsidRDefault="008E4740" w:rsidP="008E4740">
      <w:pPr>
        <w:pStyle w:val="Default"/>
        <w:jc w:val="center"/>
        <w:rPr>
          <w:rFonts w:ascii="Times New Roman" w:hAnsi="Times New Roman"/>
          <w:color w:val="auto"/>
          <w:sz w:val="28"/>
          <w:szCs w:val="40"/>
        </w:rPr>
      </w:pPr>
      <w:r w:rsidRPr="005644B5">
        <w:rPr>
          <w:rFonts w:ascii="Times New Roman" w:hAnsi="Times New Roman"/>
          <w:color w:val="auto"/>
          <w:sz w:val="28"/>
          <w:szCs w:val="40"/>
        </w:rPr>
        <w:t>МЕСТНЫЕ НОРМАТИВЫ ГРАДОСТРОИТЕЛЬНОГО ПРОЕКТИРОВАНИЯ</w:t>
      </w: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rPr>
          <w:rFonts w:ascii="Times New Roman" w:hAnsi="Times New Roman"/>
          <w:color w:val="auto"/>
          <w:sz w:val="28"/>
          <w:szCs w:val="40"/>
        </w:rPr>
      </w:pPr>
    </w:p>
    <w:p w:rsidR="008E4740" w:rsidRPr="005644B5" w:rsidRDefault="008E4740" w:rsidP="008E4740">
      <w:pPr>
        <w:pStyle w:val="Default"/>
        <w:jc w:val="right"/>
        <w:rPr>
          <w:rFonts w:ascii="Times New Roman" w:hAnsi="Times New Roman"/>
          <w:color w:val="auto"/>
          <w:sz w:val="28"/>
          <w:szCs w:val="48"/>
        </w:rPr>
      </w:pPr>
      <w:r w:rsidRPr="005644B5">
        <w:rPr>
          <w:rFonts w:ascii="Times New Roman" w:hAnsi="Times New Roman"/>
          <w:color w:val="auto"/>
          <w:sz w:val="28"/>
          <w:szCs w:val="48"/>
        </w:rPr>
        <w:t xml:space="preserve">/ПРОЕКТ/ </w:t>
      </w: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olor w:val="auto"/>
          <w:sz w:val="28"/>
          <w:szCs w:val="48"/>
        </w:rPr>
      </w:pPr>
    </w:p>
    <w:p w:rsidR="008E4740" w:rsidRPr="005644B5" w:rsidRDefault="008E4740" w:rsidP="008E4740">
      <w:pPr>
        <w:pStyle w:val="Default"/>
        <w:jc w:val="right"/>
        <w:rPr>
          <w:rFonts w:ascii="Times New Roman" w:hAnsi="Times New Roman" w:cs="Times New Roman"/>
          <w:b/>
          <w:color w:val="auto"/>
          <w:sz w:val="28"/>
          <w:szCs w:val="48"/>
        </w:rPr>
      </w:pPr>
    </w:p>
    <w:p w:rsidR="008E4740" w:rsidRPr="005644B5" w:rsidRDefault="008E4740" w:rsidP="008E4740">
      <w:pPr>
        <w:pStyle w:val="Default"/>
        <w:jc w:val="center"/>
        <w:rPr>
          <w:rFonts w:ascii="Times New Roman" w:hAnsi="Times New Roman" w:cs="Times New Roman"/>
          <w:b/>
          <w:color w:val="auto"/>
          <w:sz w:val="48"/>
          <w:szCs w:val="48"/>
        </w:rPr>
      </w:pPr>
    </w:p>
    <w:p w:rsidR="008E4740" w:rsidRPr="005644B5" w:rsidRDefault="008E4740" w:rsidP="008E4740">
      <w:pPr>
        <w:pStyle w:val="Default"/>
        <w:jc w:val="center"/>
        <w:rPr>
          <w:rFonts w:ascii="Times New Roman" w:hAnsi="Times New Roman" w:cs="Times New Roman"/>
          <w:b/>
          <w:color w:val="auto"/>
          <w:sz w:val="48"/>
          <w:szCs w:val="48"/>
        </w:rPr>
      </w:pPr>
      <w:r w:rsidRPr="005644B5">
        <w:rPr>
          <w:rFonts w:ascii="Times New Roman" w:hAnsi="Times New Roman" w:cs="Times New Roman"/>
          <w:b/>
          <w:color w:val="auto"/>
          <w:sz w:val="48"/>
          <w:szCs w:val="48"/>
        </w:rPr>
        <w:t>ГРАДОСТРОИТЕЛЬСТВО.</w:t>
      </w:r>
    </w:p>
    <w:p w:rsidR="00922E97" w:rsidRPr="005644B5" w:rsidRDefault="008E4740" w:rsidP="008E4740">
      <w:pPr>
        <w:pStyle w:val="Default"/>
        <w:jc w:val="center"/>
        <w:rPr>
          <w:rFonts w:ascii="Times New Roman" w:hAnsi="Times New Roman" w:cs="Times New Roman"/>
          <w:b/>
          <w:color w:val="auto"/>
          <w:sz w:val="48"/>
          <w:szCs w:val="48"/>
        </w:rPr>
      </w:pPr>
      <w:r w:rsidRPr="005644B5">
        <w:rPr>
          <w:rFonts w:ascii="Times New Roman" w:hAnsi="Times New Roman" w:cs="Times New Roman"/>
          <w:b/>
          <w:color w:val="auto"/>
          <w:sz w:val="48"/>
          <w:szCs w:val="48"/>
        </w:rPr>
        <w:t xml:space="preserve">ПЛАНИРОВКА И ЗАСТРОЙКА </w:t>
      </w:r>
    </w:p>
    <w:p w:rsidR="008E4740" w:rsidRPr="005644B5" w:rsidRDefault="008E4740" w:rsidP="008E4740">
      <w:pPr>
        <w:pStyle w:val="Default"/>
        <w:jc w:val="center"/>
        <w:rPr>
          <w:rFonts w:ascii="Times New Roman" w:hAnsi="Times New Roman" w:cs="Times New Roman"/>
          <w:b/>
          <w:color w:val="auto"/>
          <w:sz w:val="48"/>
          <w:szCs w:val="48"/>
        </w:rPr>
      </w:pPr>
      <w:r w:rsidRPr="005644B5">
        <w:rPr>
          <w:rFonts w:ascii="Times New Roman" w:hAnsi="Times New Roman" w:cs="Times New Roman"/>
          <w:b/>
          <w:color w:val="auto"/>
          <w:sz w:val="48"/>
          <w:szCs w:val="48"/>
        </w:rPr>
        <w:t xml:space="preserve">МО </w:t>
      </w:r>
      <w:r w:rsidR="00266C5F" w:rsidRPr="005644B5">
        <w:rPr>
          <w:rFonts w:ascii="Times New Roman" w:hAnsi="Times New Roman" w:cs="Times New Roman"/>
          <w:b/>
          <w:color w:val="auto"/>
          <w:sz w:val="48"/>
          <w:szCs w:val="48"/>
        </w:rPr>
        <w:t>СЕРГИЕВСКИЙ</w:t>
      </w:r>
      <w:r w:rsidRPr="005644B5">
        <w:rPr>
          <w:rFonts w:ascii="Times New Roman" w:hAnsi="Times New Roman" w:cs="Times New Roman"/>
          <w:b/>
          <w:color w:val="auto"/>
          <w:sz w:val="48"/>
          <w:szCs w:val="48"/>
        </w:rPr>
        <w:t xml:space="preserve"> СЕЛЬСОВЕТ </w:t>
      </w:r>
      <w:r w:rsidR="00F12549" w:rsidRPr="005644B5">
        <w:rPr>
          <w:rFonts w:ascii="Times New Roman" w:hAnsi="Times New Roman" w:cs="Times New Roman"/>
          <w:b/>
          <w:color w:val="auto"/>
          <w:sz w:val="48"/>
          <w:szCs w:val="48"/>
        </w:rPr>
        <w:t>ПЕРВОМАЙСКОГО</w:t>
      </w:r>
      <w:r w:rsidRPr="005644B5">
        <w:rPr>
          <w:rFonts w:ascii="Times New Roman" w:hAnsi="Times New Roman" w:cs="Times New Roman"/>
          <w:b/>
          <w:color w:val="auto"/>
          <w:sz w:val="48"/>
          <w:szCs w:val="48"/>
        </w:rPr>
        <w:t xml:space="preserve"> РАЙОНА</w:t>
      </w:r>
    </w:p>
    <w:p w:rsidR="007017A4" w:rsidRPr="005644B5" w:rsidRDefault="008E4740" w:rsidP="008E4740">
      <w:pPr>
        <w:spacing w:after="0" w:line="240" w:lineRule="auto"/>
        <w:jc w:val="center"/>
        <w:rPr>
          <w:rFonts w:ascii="Times New Roman" w:hAnsi="Times New Roman" w:cs="Times New Roman"/>
          <w:b/>
          <w:sz w:val="48"/>
          <w:szCs w:val="48"/>
        </w:rPr>
      </w:pPr>
      <w:r w:rsidRPr="005644B5">
        <w:rPr>
          <w:rFonts w:ascii="Times New Roman" w:hAnsi="Times New Roman" w:cs="Times New Roman"/>
          <w:b/>
          <w:sz w:val="48"/>
          <w:szCs w:val="48"/>
        </w:rPr>
        <w:t>ОРЕНБУРГСКОЙ ОБЛАСТИ</w:t>
      </w:r>
    </w:p>
    <w:p w:rsidR="008E4740" w:rsidRPr="005644B5" w:rsidRDefault="008E4740" w:rsidP="008E4740">
      <w:pPr>
        <w:spacing w:after="0" w:line="240" w:lineRule="auto"/>
        <w:jc w:val="center"/>
        <w:rPr>
          <w:rFonts w:ascii="Times New Roman" w:hAnsi="Times New Roman" w:cs="Times New Roman"/>
          <w:sz w:val="28"/>
          <w:szCs w:val="28"/>
        </w:rPr>
      </w:pPr>
      <w:r w:rsidRPr="005644B5">
        <w:rPr>
          <w:rFonts w:ascii="Times New Roman" w:hAnsi="Times New Roman" w:cs="Times New Roman"/>
          <w:sz w:val="28"/>
          <w:szCs w:val="28"/>
        </w:rPr>
        <w:t>(</w:t>
      </w:r>
      <w:r w:rsidR="00EC30BD" w:rsidRPr="005644B5">
        <w:rPr>
          <w:rFonts w:ascii="Times New Roman" w:hAnsi="Times New Roman" w:cs="Times New Roman"/>
          <w:sz w:val="28"/>
          <w:szCs w:val="28"/>
        </w:rPr>
        <w:t xml:space="preserve">Том 2: </w:t>
      </w:r>
      <w:r w:rsidRPr="005644B5">
        <w:rPr>
          <w:rFonts w:ascii="Times New Roman" w:hAnsi="Times New Roman" w:cs="Times New Roman"/>
          <w:sz w:val="28"/>
          <w:szCs w:val="28"/>
        </w:rPr>
        <w:t>материалы по обоснованию)</w:t>
      </w: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b/>
          <w:sz w:val="48"/>
          <w:szCs w:val="48"/>
        </w:rPr>
      </w:pPr>
    </w:p>
    <w:p w:rsidR="008E4740" w:rsidRPr="005644B5" w:rsidRDefault="008E4740" w:rsidP="008E4740">
      <w:pPr>
        <w:jc w:val="center"/>
        <w:rPr>
          <w:rFonts w:ascii="Times New Roman" w:hAnsi="Times New Roman"/>
          <w:sz w:val="24"/>
          <w:szCs w:val="24"/>
        </w:rPr>
      </w:pPr>
    </w:p>
    <w:p w:rsidR="008E4740" w:rsidRPr="005644B5" w:rsidRDefault="008E4740" w:rsidP="008E4740">
      <w:pPr>
        <w:jc w:val="center"/>
        <w:rPr>
          <w:rFonts w:ascii="Times New Roman" w:hAnsi="Times New Roman"/>
          <w:sz w:val="24"/>
          <w:szCs w:val="24"/>
        </w:rPr>
      </w:pPr>
    </w:p>
    <w:p w:rsidR="008E4740" w:rsidRPr="005644B5" w:rsidRDefault="008E4740" w:rsidP="008E4740">
      <w:pPr>
        <w:jc w:val="center"/>
        <w:rPr>
          <w:rFonts w:ascii="Times New Roman" w:hAnsi="Times New Roman"/>
          <w:sz w:val="24"/>
          <w:szCs w:val="24"/>
        </w:rPr>
      </w:pPr>
    </w:p>
    <w:p w:rsidR="008E4740" w:rsidRPr="005644B5" w:rsidRDefault="008E4740" w:rsidP="008E4740">
      <w:pPr>
        <w:jc w:val="center"/>
        <w:rPr>
          <w:rFonts w:ascii="Times New Roman" w:hAnsi="Times New Roman"/>
          <w:b/>
          <w:sz w:val="24"/>
          <w:szCs w:val="24"/>
        </w:rPr>
      </w:pPr>
      <w:r w:rsidRPr="005644B5">
        <w:rPr>
          <w:rFonts w:ascii="Times New Roman" w:hAnsi="Times New Roman"/>
          <w:sz w:val="24"/>
          <w:szCs w:val="24"/>
        </w:rPr>
        <w:t>2014 г.</w:t>
      </w:r>
      <w:r w:rsidRPr="005644B5">
        <w:rPr>
          <w:rFonts w:ascii="Times New Roman" w:hAnsi="Times New Roman"/>
          <w:b/>
          <w:sz w:val="24"/>
          <w:szCs w:val="24"/>
        </w:rPr>
        <w:br w:type="page"/>
      </w:r>
    </w:p>
    <w:p w:rsidR="008E4740" w:rsidRPr="005644B5" w:rsidRDefault="008E4740" w:rsidP="008E4740">
      <w:pPr>
        <w:spacing w:after="0" w:line="240" w:lineRule="auto"/>
        <w:jc w:val="center"/>
        <w:rPr>
          <w:rFonts w:ascii="Times New Roman" w:hAnsi="Times New Roman"/>
          <w:b/>
          <w:sz w:val="24"/>
          <w:szCs w:val="24"/>
        </w:rPr>
      </w:pPr>
      <w:r w:rsidRPr="005644B5">
        <w:rPr>
          <w:rFonts w:ascii="Times New Roman" w:hAnsi="Times New Roman"/>
          <w:b/>
          <w:sz w:val="24"/>
          <w:szCs w:val="24"/>
        </w:rPr>
        <w:lastRenderedPageBreak/>
        <w:t>СОДЕРЖАНИЕ</w:t>
      </w:r>
    </w:p>
    <w:p w:rsidR="008E4740" w:rsidRPr="005644B5" w:rsidRDefault="008E4740" w:rsidP="008E4740">
      <w:pPr>
        <w:spacing w:after="0" w:line="240" w:lineRule="auto"/>
        <w:rPr>
          <w:rFonts w:ascii="Times New Roman" w:hAnsi="Times New Roman"/>
          <w:sz w:val="24"/>
          <w:szCs w:val="24"/>
        </w:rPr>
      </w:pPr>
    </w:p>
    <w:p w:rsidR="007E280F" w:rsidRDefault="000F2558">
      <w:pPr>
        <w:pStyle w:val="12"/>
        <w:tabs>
          <w:tab w:val="left" w:pos="440"/>
          <w:tab w:val="right" w:leader="dot" w:pos="9911"/>
        </w:tabs>
        <w:rPr>
          <w:rFonts w:asciiTheme="minorHAnsi" w:eastAsiaTheme="minorEastAsia" w:hAnsiTheme="minorHAnsi"/>
          <w:b w:val="0"/>
          <w:bCs w:val="0"/>
          <w:caps w:val="0"/>
          <w:noProof/>
          <w:sz w:val="22"/>
          <w:szCs w:val="22"/>
          <w:lang w:eastAsia="ru-RU"/>
        </w:rPr>
      </w:pPr>
      <w:r w:rsidRPr="000F2558">
        <w:rPr>
          <w:szCs w:val="24"/>
        </w:rPr>
        <w:fldChar w:fldCharType="begin"/>
      </w:r>
      <w:r w:rsidR="006F608F" w:rsidRPr="005644B5">
        <w:rPr>
          <w:szCs w:val="24"/>
        </w:rPr>
        <w:instrText xml:space="preserve"> TOC \o "1-3" \h \z \u </w:instrText>
      </w:r>
      <w:r w:rsidRPr="000F2558">
        <w:rPr>
          <w:szCs w:val="24"/>
        </w:rPr>
        <w:fldChar w:fldCharType="separate"/>
      </w:r>
      <w:hyperlink w:anchor="_Toc405292989" w:history="1">
        <w:r w:rsidR="007E280F" w:rsidRPr="007F34A5">
          <w:rPr>
            <w:rStyle w:val="a7"/>
            <w:rFonts w:cs="Times New Roman"/>
            <w:noProof/>
          </w:rPr>
          <w:t>1.</w:t>
        </w:r>
        <w:r w:rsidR="007E280F">
          <w:rPr>
            <w:rFonts w:asciiTheme="minorHAnsi" w:eastAsiaTheme="minorEastAsia" w:hAnsiTheme="minorHAnsi"/>
            <w:b w:val="0"/>
            <w:bCs w:val="0"/>
            <w:caps w:val="0"/>
            <w:noProof/>
            <w:sz w:val="22"/>
            <w:szCs w:val="22"/>
            <w:lang w:eastAsia="ru-RU"/>
          </w:rPr>
          <w:tab/>
        </w:r>
        <w:r w:rsidR="007E280F" w:rsidRPr="007F34A5">
          <w:rPr>
            <w:rStyle w:val="a7"/>
            <w:rFonts w:cs="Times New Roman"/>
            <w:noProof/>
          </w:rPr>
          <w:t>Общие положения</w:t>
        </w:r>
        <w:r w:rsidR="007E280F">
          <w:rPr>
            <w:noProof/>
            <w:webHidden/>
          </w:rPr>
          <w:tab/>
        </w:r>
        <w:r w:rsidR="007E280F">
          <w:rPr>
            <w:noProof/>
            <w:webHidden/>
          </w:rPr>
          <w:fldChar w:fldCharType="begin"/>
        </w:r>
        <w:r w:rsidR="007E280F">
          <w:rPr>
            <w:noProof/>
            <w:webHidden/>
          </w:rPr>
          <w:instrText xml:space="preserve"> PAGEREF _Toc405292989 \h </w:instrText>
        </w:r>
        <w:r w:rsidR="007E280F">
          <w:rPr>
            <w:noProof/>
            <w:webHidden/>
          </w:rPr>
        </w:r>
        <w:r w:rsidR="007E280F">
          <w:rPr>
            <w:noProof/>
            <w:webHidden/>
          </w:rPr>
          <w:fldChar w:fldCharType="separate"/>
        </w:r>
        <w:r w:rsidR="007E280F">
          <w:rPr>
            <w:noProof/>
            <w:webHidden/>
          </w:rPr>
          <w:t>3</w:t>
        </w:r>
        <w:r w:rsidR="007E280F">
          <w:rPr>
            <w:noProof/>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2990" w:history="1">
        <w:r w:rsidRPr="007F34A5">
          <w:rPr>
            <w:rStyle w:val="a7"/>
          </w:rPr>
          <w:t>1.1 Общая организация и зонирование территории МО Сергиевский сельсовет Первомайского района Оренбургской области</w:t>
        </w:r>
        <w:r>
          <w:rPr>
            <w:webHidden/>
          </w:rPr>
          <w:tab/>
        </w:r>
        <w:r>
          <w:rPr>
            <w:webHidden/>
          </w:rPr>
          <w:fldChar w:fldCharType="begin"/>
        </w:r>
        <w:r>
          <w:rPr>
            <w:webHidden/>
          </w:rPr>
          <w:instrText xml:space="preserve"> PAGEREF _Toc405292990 \h </w:instrText>
        </w:r>
        <w:r>
          <w:rPr>
            <w:webHidden/>
          </w:rPr>
        </w:r>
        <w:r>
          <w:rPr>
            <w:webHidden/>
          </w:rPr>
          <w:fldChar w:fldCharType="separate"/>
        </w:r>
        <w:r>
          <w:rPr>
            <w:webHidden/>
          </w:rPr>
          <w:t>3</w:t>
        </w:r>
        <w:r>
          <w:rPr>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2991" w:history="1">
        <w:r w:rsidRPr="007F34A5">
          <w:rPr>
            <w:rStyle w:val="a7"/>
          </w:rPr>
          <w:t>1.2 Резервные территории</w:t>
        </w:r>
        <w:r>
          <w:rPr>
            <w:webHidden/>
          </w:rPr>
          <w:tab/>
        </w:r>
        <w:r>
          <w:rPr>
            <w:webHidden/>
          </w:rPr>
          <w:fldChar w:fldCharType="begin"/>
        </w:r>
        <w:r>
          <w:rPr>
            <w:webHidden/>
          </w:rPr>
          <w:instrText xml:space="preserve"> PAGEREF _Toc405292991 \h </w:instrText>
        </w:r>
        <w:r>
          <w:rPr>
            <w:webHidden/>
          </w:rPr>
        </w:r>
        <w:r>
          <w:rPr>
            <w:webHidden/>
          </w:rPr>
          <w:fldChar w:fldCharType="separate"/>
        </w:r>
        <w:r>
          <w:rPr>
            <w:webHidden/>
          </w:rPr>
          <w:t>9</w:t>
        </w:r>
        <w:r>
          <w:rPr>
            <w:webHidden/>
          </w:rPr>
          <w:fldChar w:fldCharType="end"/>
        </w:r>
      </w:hyperlink>
    </w:p>
    <w:p w:rsidR="007E280F" w:rsidRDefault="007E280F">
      <w:pPr>
        <w:pStyle w:val="12"/>
        <w:tabs>
          <w:tab w:val="left" w:pos="440"/>
          <w:tab w:val="right" w:leader="dot" w:pos="9911"/>
        </w:tabs>
        <w:rPr>
          <w:rFonts w:asciiTheme="minorHAnsi" w:eastAsiaTheme="minorEastAsia" w:hAnsiTheme="minorHAnsi"/>
          <w:b w:val="0"/>
          <w:bCs w:val="0"/>
          <w:caps w:val="0"/>
          <w:noProof/>
          <w:sz w:val="22"/>
          <w:szCs w:val="22"/>
          <w:lang w:eastAsia="ru-RU"/>
        </w:rPr>
      </w:pPr>
      <w:hyperlink w:anchor="_Toc405292992" w:history="1">
        <w:r w:rsidRPr="007F34A5">
          <w:rPr>
            <w:rStyle w:val="a7"/>
            <w:rFonts w:cs="Times New Roman"/>
            <w:noProof/>
            <w:spacing w:val="2"/>
          </w:rPr>
          <w:t>2.</w:t>
        </w:r>
        <w:r>
          <w:rPr>
            <w:rFonts w:asciiTheme="minorHAnsi" w:eastAsiaTheme="minorEastAsia" w:hAnsiTheme="minorHAnsi"/>
            <w:b w:val="0"/>
            <w:bCs w:val="0"/>
            <w:caps w:val="0"/>
            <w:noProof/>
            <w:sz w:val="22"/>
            <w:szCs w:val="22"/>
            <w:lang w:eastAsia="ru-RU"/>
          </w:rPr>
          <w:tab/>
        </w:r>
        <w:r w:rsidRPr="007F34A5">
          <w:rPr>
            <w:rStyle w:val="a7"/>
            <w:rFonts w:cs="Times New Roman"/>
            <w:noProof/>
            <w:spacing w:val="2"/>
          </w:rPr>
          <w:t>НОРМАТИВНЫЕ ПАРАМЕТРЫ ЖИЛОЙ ЗАСТРОЙКИ НАСЕЛЕННЫХ ПУНКТОВ ВХОДЯЩИХ В СОСТАВ СЕРГИЕВСКОГО СЕЛЬСОВЕТА</w:t>
        </w:r>
        <w:r>
          <w:rPr>
            <w:noProof/>
            <w:webHidden/>
          </w:rPr>
          <w:tab/>
        </w:r>
        <w:r>
          <w:rPr>
            <w:noProof/>
            <w:webHidden/>
          </w:rPr>
          <w:fldChar w:fldCharType="begin"/>
        </w:r>
        <w:r>
          <w:rPr>
            <w:noProof/>
            <w:webHidden/>
          </w:rPr>
          <w:instrText xml:space="preserve"> PAGEREF _Toc405292992 \h </w:instrText>
        </w:r>
        <w:r>
          <w:rPr>
            <w:noProof/>
            <w:webHidden/>
          </w:rPr>
        </w:r>
        <w:r>
          <w:rPr>
            <w:noProof/>
            <w:webHidden/>
          </w:rPr>
          <w:fldChar w:fldCharType="separate"/>
        </w:r>
        <w:r>
          <w:rPr>
            <w:noProof/>
            <w:webHidden/>
          </w:rPr>
          <w:t>9</w:t>
        </w:r>
        <w:r>
          <w:rPr>
            <w:noProof/>
            <w:webHidden/>
          </w:rPr>
          <w:fldChar w:fldCharType="end"/>
        </w:r>
      </w:hyperlink>
    </w:p>
    <w:p w:rsidR="007E280F" w:rsidRDefault="007E280F">
      <w:pPr>
        <w:pStyle w:val="12"/>
        <w:tabs>
          <w:tab w:val="right" w:leader="dot" w:pos="9911"/>
        </w:tabs>
        <w:rPr>
          <w:rFonts w:asciiTheme="minorHAnsi" w:eastAsiaTheme="minorEastAsia" w:hAnsiTheme="minorHAnsi"/>
          <w:b w:val="0"/>
          <w:bCs w:val="0"/>
          <w:caps w:val="0"/>
          <w:noProof/>
          <w:sz w:val="22"/>
          <w:szCs w:val="22"/>
          <w:lang w:eastAsia="ru-RU"/>
        </w:rPr>
      </w:pPr>
      <w:hyperlink w:anchor="_Toc405292993" w:history="1">
        <w:r w:rsidRPr="007F34A5">
          <w:rPr>
            <w:rStyle w:val="a7"/>
            <w:rFonts w:cs="Times New Roman"/>
            <w:noProof/>
          </w:rPr>
          <w:t>3. Расчетные показатели уровня обеспеченности объектами местного значения территории МО СЕРГИЕВСКИЙ сельсовет ПЕРВОМАЙСКОГО района Оренбургской области</w:t>
        </w:r>
        <w:r>
          <w:rPr>
            <w:noProof/>
            <w:webHidden/>
          </w:rPr>
          <w:tab/>
        </w:r>
        <w:r>
          <w:rPr>
            <w:noProof/>
            <w:webHidden/>
          </w:rPr>
          <w:fldChar w:fldCharType="begin"/>
        </w:r>
        <w:r>
          <w:rPr>
            <w:noProof/>
            <w:webHidden/>
          </w:rPr>
          <w:instrText xml:space="preserve"> PAGEREF _Toc405292993 \h </w:instrText>
        </w:r>
        <w:r>
          <w:rPr>
            <w:noProof/>
            <w:webHidden/>
          </w:rPr>
        </w:r>
        <w:r>
          <w:rPr>
            <w:noProof/>
            <w:webHidden/>
          </w:rPr>
          <w:fldChar w:fldCharType="separate"/>
        </w:r>
        <w:r>
          <w:rPr>
            <w:noProof/>
            <w:webHidden/>
          </w:rPr>
          <w:t>14</w:t>
        </w:r>
        <w:r>
          <w:rPr>
            <w:noProof/>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2994" w:history="1">
        <w:r w:rsidRPr="007F34A5">
          <w:rPr>
            <w:rStyle w:val="a7"/>
            <w:bCs/>
          </w:rPr>
          <w:t>3.1 Объекты физической культуры и массового спорта</w:t>
        </w:r>
        <w:r>
          <w:rPr>
            <w:webHidden/>
          </w:rPr>
          <w:tab/>
        </w:r>
        <w:r>
          <w:rPr>
            <w:webHidden/>
          </w:rPr>
          <w:fldChar w:fldCharType="begin"/>
        </w:r>
        <w:r>
          <w:rPr>
            <w:webHidden/>
          </w:rPr>
          <w:instrText xml:space="preserve"> PAGEREF _Toc405292994 \h </w:instrText>
        </w:r>
        <w:r>
          <w:rPr>
            <w:webHidden/>
          </w:rPr>
        </w:r>
        <w:r>
          <w:rPr>
            <w:webHidden/>
          </w:rPr>
          <w:fldChar w:fldCharType="separate"/>
        </w:r>
        <w:r>
          <w:rPr>
            <w:webHidden/>
          </w:rPr>
          <w:t>14</w:t>
        </w:r>
        <w:r>
          <w:rPr>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2995" w:history="1">
        <w:r w:rsidRPr="007F34A5">
          <w:rPr>
            <w:rStyle w:val="a7"/>
          </w:rPr>
          <w:t>3.2 Объекты образования</w:t>
        </w:r>
        <w:r>
          <w:rPr>
            <w:webHidden/>
          </w:rPr>
          <w:tab/>
        </w:r>
        <w:r>
          <w:rPr>
            <w:webHidden/>
          </w:rPr>
          <w:fldChar w:fldCharType="begin"/>
        </w:r>
        <w:r>
          <w:rPr>
            <w:webHidden/>
          </w:rPr>
          <w:instrText xml:space="preserve"> PAGEREF _Toc405292995 \h </w:instrText>
        </w:r>
        <w:r>
          <w:rPr>
            <w:webHidden/>
          </w:rPr>
        </w:r>
        <w:r>
          <w:rPr>
            <w:webHidden/>
          </w:rPr>
          <w:fldChar w:fldCharType="separate"/>
        </w:r>
        <w:r>
          <w:rPr>
            <w:webHidden/>
          </w:rPr>
          <w:t>17</w:t>
        </w:r>
        <w:r>
          <w:rPr>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2996" w:history="1">
        <w:r w:rsidRPr="007F34A5">
          <w:rPr>
            <w:rStyle w:val="a7"/>
          </w:rPr>
          <w:t>3.3 Объекты здравоохранения</w:t>
        </w:r>
        <w:r>
          <w:rPr>
            <w:webHidden/>
          </w:rPr>
          <w:tab/>
        </w:r>
        <w:r>
          <w:rPr>
            <w:webHidden/>
          </w:rPr>
          <w:fldChar w:fldCharType="begin"/>
        </w:r>
        <w:r>
          <w:rPr>
            <w:webHidden/>
          </w:rPr>
          <w:instrText xml:space="preserve"> PAGEREF _Toc405292996 \h </w:instrText>
        </w:r>
        <w:r>
          <w:rPr>
            <w:webHidden/>
          </w:rPr>
        </w:r>
        <w:r>
          <w:rPr>
            <w:webHidden/>
          </w:rPr>
          <w:fldChar w:fldCharType="separate"/>
        </w:r>
        <w:r>
          <w:rPr>
            <w:webHidden/>
          </w:rPr>
          <w:t>21</w:t>
        </w:r>
        <w:r>
          <w:rPr>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2997" w:history="1">
        <w:r w:rsidRPr="007F34A5">
          <w:rPr>
            <w:rStyle w:val="a7"/>
          </w:rPr>
          <w:t xml:space="preserve">3.4 </w:t>
        </w:r>
        <w:r w:rsidRPr="007F34A5">
          <w:rPr>
            <w:rStyle w:val="a7"/>
            <w:spacing w:val="2"/>
          </w:rPr>
          <w:t>Предприятия торговли, общественного питания и бытового обслуживания, кредитно-финансовые учреждения и предприятия связи</w:t>
        </w:r>
        <w:r>
          <w:rPr>
            <w:webHidden/>
          </w:rPr>
          <w:tab/>
        </w:r>
        <w:r>
          <w:rPr>
            <w:webHidden/>
          </w:rPr>
          <w:fldChar w:fldCharType="begin"/>
        </w:r>
        <w:r>
          <w:rPr>
            <w:webHidden/>
          </w:rPr>
          <w:instrText xml:space="preserve"> PAGEREF _Toc405292997 \h </w:instrText>
        </w:r>
        <w:r>
          <w:rPr>
            <w:webHidden/>
          </w:rPr>
        </w:r>
        <w:r>
          <w:rPr>
            <w:webHidden/>
          </w:rPr>
          <w:fldChar w:fldCharType="separate"/>
        </w:r>
        <w:r>
          <w:rPr>
            <w:webHidden/>
          </w:rPr>
          <w:t>24</w:t>
        </w:r>
        <w:r>
          <w:rPr>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2998" w:history="1">
        <w:r w:rsidRPr="007F34A5">
          <w:rPr>
            <w:rStyle w:val="a7"/>
          </w:rPr>
          <w:t>3.5 Утилизация и переработка бытовых и промышленных отходов</w:t>
        </w:r>
        <w:r>
          <w:rPr>
            <w:webHidden/>
          </w:rPr>
          <w:tab/>
        </w:r>
        <w:r>
          <w:rPr>
            <w:webHidden/>
          </w:rPr>
          <w:fldChar w:fldCharType="begin"/>
        </w:r>
        <w:r>
          <w:rPr>
            <w:webHidden/>
          </w:rPr>
          <w:instrText xml:space="preserve"> PAGEREF _Toc405292998 \h </w:instrText>
        </w:r>
        <w:r>
          <w:rPr>
            <w:webHidden/>
          </w:rPr>
        </w:r>
        <w:r>
          <w:rPr>
            <w:webHidden/>
          </w:rPr>
          <w:fldChar w:fldCharType="separate"/>
        </w:r>
        <w:r>
          <w:rPr>
            <w:webHidden/>
          </w:rPr>
          <w:t>28</w:t>
        </w:r>
        <w:r>
          <w:rPr>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2999" w:history="1">
        <w:r w:rsidRPr="007F34A5">
          <w:rPr>
            <w:rStyle w:val="a7"/>
          </w:rPr>
          <w:t>3.6 Автомобильные дороги местного значения</w:t>
        </w:r>
        <w:r>
          <w:rPr>
            <w:webHidden/>
          </w:rPr>
          <w:tab/>
        </w:r>
        <w:r>
          <w:rPr>
            <w:webHidden/>
          </w:rPr>
          <w:fldChar w:fldCharType="begin"/>
        </w:r>
        <w:r>
          <w:rPr>
            <w:webHidden/>
          </w:rPr>
          <w:instrText xml:space="preserve"> PAGEREF _Toc405292999 \h </w:instrText>
        </w:r>
        <w:r>
          <w:rPr>
            <w:webHidden/>
          </w:rPr>
        </w:r>
        <w:r>
          <w:rPr>
            <w:webHidden/>
          </w:rPr>
          <w:fldChar w:fldCharType="separate"/>
        </w:r>
        <w:r>
          <w:rPr>
            <w:webHidden/>
          </w:rPr>
          <w:t>32</w:t>
        </w:r>
        <w:r>
          <w:rPr>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3000" w:history="1">
        <w:r w:rsidRPr="007F34A5">
          <w:rPr>
            <w:rStyle w:val="a7"/>
          </w:rPr>
          <w:t>3.7 Объекты инженерной инфраструктуры</w:t>
        </w:r>
        <w:r>
          <w:rPr>
            <w:webHidden/>
          </w:rPr>
          <w:tab/>
        </w:r>
        <w:r>
          <w:rPr>
            <w:webHidden/>
          </w:rPr>
          <w:fldChar w:fldCharType="begin"/>
        </w:r>
        <w:r>
          <w:rPr>
            <w:webHidden/>
          </w:rPr>
          <w:instrText xml:space="preserve"> PAGEREF _Toc405293000 \h </w:instrText>
        </w:r>
        <w:r>
          <w:rPr>
            <w:webHidden/>
          </w:rPr>
        </w:r>
        <w:r>
          <w:rPr>
            <w:webHidden/>
          </w:rPr>
          <w:fldChar w:fldCharType="separate"/>
        </w:r>
        <w:r>
          <w:rPr>
            <w:webHidden/>
          </w:rPr>
          <w:t>44</w:t>
        </w:r>
        <w:r>
          <w:rPr>
            <w:webHidden/>
          </w:rPr>
          <w:fldChar w:fldCharType="end"/>
        </w:r>
      </w:hyperlink>
    </w:p>
    <w:p w:rsidR="007E280F" w:rsidRDefault="007E280F">
      <w:pPr>
        <w:pStyle w:val="31"/>
        <w:tabs>
          <w:tab w:val="right" w:leader="dot" w:pos="9911"/>
        </w:tabs>
        <w:rPr>
          <w:rFonts w:asciiTheme="minorHAnsi" w:eastAsiaTheme="minorEastAsia" w:hAnsiTheme="minorHAnsi"/>
          <w:iCs w:val="0"/>
          <w:noProof/>
          <w:szCs w:val="22"/>
          <w:lang w:eastAsia="ru-RU"/>
        </w:rPr>
      </w:pPr>
      <w:hyperlink w:anchor="_Toc405293001" w:history="1">
        <w:r w:rsidRPr="007F34A5">
          <w:rPr>
            <w:rStyle w:val="a7"/>
            <w:b/>
            <w:noProof/>
          </w:rPr>
          <w:t>Электроснабжение</w:t>
        </w:r>
        <w:r>
          <w:rPr>
            <w:noProof/>
            <w:webHidden/>
          </w:rPr>
          <w:tab/>
        </w:r>
        <w:r>
          <w:rPr>
            <w:noProof/>
            <w:webHidden/>
          </w:rPr>
          <w:fldChar w:fldCharType="begin"/>
        </w:r>
        <w:r>
          <w:rPr>
            <w:noProof/>
            <w:webHidden/>
          </w:rPr>
          <w:instrText xml:space="preserve"> PAGEREF _Toc405293001 \h </w:instrText>
        </w:r>
        <w:r>
          <w:rPr>
            <w:noProof/>
            <w:webHidden/>
          </w:rPr>
        </w:r>
        <w:r>
          <w:rPr>
            <w:noProof/>
            <w:webHidden/>
          </w:rPr>
          <w:fldChar w:fldCharType="separate"/>
        </w:r>
        <w:r>
          <w:rPr>
            <w:noProof/>
            <w:webHidden/>
          </w:rPr>
          <w:t>44</w:t>
        </w:r>
        <w:r>
          <w:rPr>
            <w:noProof/>
            <w:webHidden/>
          </w:rPr>
          <w:fldChar w:fldCharType="end"/>
        </w:r>
      </w:hyperlink>
    </w:p>
    <w:p w:rsidR="007E280F" w:rsidRDefault="007E280F">
      <w:pPr>
        <w:pStyle w:val="31"/>
        <w:tabs>
          <w:tab w:val="right" w:leader="dot" w:pos="9911"/>
        </w:tabs>
        <w:rPr>
          <w:rFonts w:asciiTheme="minorHAnsi" w:eastAsiaTheme="minorEastAsia" w:hAnsiTheme="minorHAnsi"/>
          <w:iCs w:val="0"/>
          <w:noProof/>
          <w:szCs w:val="22"/>
          <w:lang w:eastAsia="ru-RU"/>
        </w:rPr>
      </w:pPr>
      <w:hyperlink w:anchor="_Toc405293002" w:history="1">
        <w:r w:rsidRPr="007F34A5">
          <w:rPr>
            <w:rStyle w:val="a7"/>
            <w:b/>
            <w:noProof/>
          </w:rPr>
          <w:t>Теплоснабжение</w:t>
        </w:r>
        <w:r>
          <w:rPr>
            <w:noProof/>
            <w:webHidden/>
          </w:rPr>
          <w:tab/>
        </w:r>
        <w:r>
          <w:rPr>
            <w:noProof/>
            <w:webHidden/>
          </w:rPr>
          <w:fldChar w:fldCharType="begin"/>
        </w:r>
        <w:r>
          <w:rPr>
            <w:noProof/>
            <w:webHidden/>
          </w:rPr>
          <w:instrText xml:space="preserve"> PAGEREF _Toc405293002 \h </w:instrText>
        </w:r>
        <w:r>
          <w:rPr>
            <w:noProof/>
            <w:webHidden/>
          </w:rPr>
        </w:r>
        <w:r>
          <w:rPr>
            <w:noProof/>
            <w:webHidden/>
          </w:rPr>
          <w:fldChar w:fldCharType="separate"/>
        </w:r>
        <w:r>
          <w:rPr>
            <w:noProof/>
            <w:webHidden/>
          </w:rPr>
          <w:t>50</w:t>
        </w:r>
        <w:r>
          <w:rPr>
            <w:noProof/>
            <w:webHidden/>
          </w:rPr>
          <w:fldChar w:fldCharType="end"/>
        </w:r>
      </w:hyperlink>
    </w:p>
    <w:p w:rsidR="007E280F" w:rsidRDefault="007E280F">
      <w:pPr>
        <w:pStyle w:val="31"/>
        <w:tabs>
          <w:tab w:val="right" w:leader="dot" w:pos="9911"/>
        </w:tabs>
        <w:rPr>
          <w:rFonts w:asciiTheme="minorHAnsi" w:eastAsiaTheme="minorEastAsia" w:hAnsiTheme="minorHAnsi"/>
          <w:iCs w:val="0"/>
          <w:noProof/>
          <w:szCs w:val="22"/>
          <w:lang w:eastAsia="ru-RU"/>
        </w:rPr>
      </w:pPr>
      <w:hyperlink w:anchor="_Toc405293003" w:history="1">
        <w:r w:rsidRPr="007F34A5">
          <w:rPr>
            <w:rStyle w:val="a7"/>
            <w:b/>
            <w:noProof/>
          </w:rPr>
          <w:t>Газоснабжение</w:t>
        </w:r>
        <w:r>
          <w:rPr>
            <w:noProof/>
            <w:webHidden/>
          </w:rPr>
          <w:tab/>
        </w:r>
        <w:r>
          <w:rPr>
            <w:noProof/>
            <w:webHidden/>
          </w:rPr>
          <w:fldChar w:fldCharType="begin"/>
        </w:r>
        <w:r>
          <w:rPr>
            <w:noProof/>
            <w:webHidden/>
          </w:rPr>
          <w:instrText xml:space="preserve"> PAGEREF _Toc405293003 \h </w:instrText>
        </w:r>
        <w:r>
          <w:rPr>
            <w:noProof/>
            <w:webHidden/>
          </w:rPr>
        </w:r>
        <w:r>
          <w:rPr>
            <w:noProof/>
            <w:webHidden/>
          </w:rPr>
          <w:fldChar w:fldCharType="separate"/>
        </w:r>
        <w:r>
          <w:rPr>
            <w:noProof/>
            <w:webHidden/>
          </w:rPr>
          <w:t>52</w:t>
        </w:r>
        <w:r>
          <w:rPr>
            <w:noProof/>
            <w:webHidden/>
          </w:rPr>
          <w:fldChar w:fldCharType="end"/>
        </w:r>
      </w:hyperlink>
    </w:p>
    <w:p w:rsidR="007E280F" w:rsidRDefault="007E280F">
      <w:pPr>
        <w:pStyle w:val="31"/>
        <w:tabs>
          <w:tab w:val="right" w:leader="dot" w:pos="9911"/>
        </w:tabs>
        <w:rPr>
          <w:rFonts w:asciiTheme="minorHAnsi" w:eastAsiaTheme="minorEastAsia" w:hAnsiTheme="minorHAnsi"/>
          <w:iCs w:val="0"/>
          <w:noProof/>
          <w:szCs w:val="22"/>
          <w:lang w:eastAsia="ru-RU"/>
        </w:rPr>
      </w:pPr>
      <w:hyperlink w:anchor="_Toc405293004" w:history="1">
        <w:r w:rsidRPr="007F34A5">
          <w:rPr>
            <w:rStyle w:val="a7"/>
            <w:b/>
            <w:noProof/>
          </w:rPr>
          <w:t>Водоснабжение</w:t>
        </w:r>
        <w:r>
          <w:rPr>
            <w:noProof/>
            <w:webHidden/>
          </w:rPr>
          <w:tab/>
        </w:r>
        <w:r>
          <w:rPr>
            <w:noProof/>
            <w:webHidden/>
          </w:rPr>
          <w:fldChar w:fldCharType="begin"/>
        </w:r>
        <w:r>
          <w:rPr>
            <w:noProof/>
            <w:webHidden/>
          </w:rPr>
          <w:instrText xml:space="preserve"> PAGEREF _Toc405293004 \h </w:instrText>
        </w:r>
        <w:r>
          <w:rPr>
            <w:noProof/>
            <w:webHidden/>
          </w:rPr>
        </w:r>
        <w:r>
          <w:rPr>
            <w:noProof/>
            <w:webHidden/>
          </w:rPr>
          <w:fldChar w:fldCharType="separate"/>
        </w:r>
        <w:r>
          <w:rPr>
            <w:noProof/>
            <w:webHidden/>
          </w:rPr>
          <w:t>56</w:t>
        </w:r>
        <w:r>
          <w:rPr>
            <w:noProof/>
            <w:webHidden/>
          </w:rPr>
          <w:fldChar w:fldCharType="end"/>
        </w:r>
      </w:hyperlink>
    </w:p>
    <w:p w:rsidR="007E280F" w:rsidRDefault="007E280F">
      <w:pPr>
        <w:pStyle w:val="31"/>
        <w:tabs>
          <w:tab w:val="right" w:leader="dot" w:pos="9911"/>
        </w:tabs>
        <w:rPr>
          <w:rFonts w:asciiTheme="minorHAnsi" w:eastAsiaTheme="minorEastAsia" w:hAnsiTheme="minorHAnsi"/>
          <w:iCs w:val="0"/>
          <w:noProof/>
          <w:szCs w:val="22"/>
          <w:lang w:eastAsia="ru-RU"/>
        </w:rPr>
      </w:pPr>
      <w:hyperlink w:anchor="_Toc405293005" w:history="1">
        <w:r w:rsidRPr="007F34A5">
          <w:rPr>
            <w:rStyle w:val="a7"/>
            <w:b/>
            <w:noProof/>
          </w:rPr>
          <w:t>Водоотведение</w:t>
        </w:r>
        <w:r>
          <w:rPr>
            <w:noProof/>
            <w:webHidden/>
          </w:rPr>
          <w:tab/>
        </w:r>
        <w:r>
          <w:rPr>
            <w:noProof/>
            <w:webHidden/>
          </w:rPr>
          <w:fldChar w:fldCharType="begin"/>
        </w:r>
        <w:r>
          <w:rPr>
            <w:noProof/>
            <w:webHidden/>
          </w:rPr>
          <w:instrText xml:space="preserve"> PAGEREF _Toc405293005 \h </w:instrText>
        </w:r>
        <w:r>
          <w:rPr>
            <w:noProof/>
            <w:webHidden/>
          </w:rPr>
        </w:r>
        <w:r>
          <w:rPr>
            <w:noProof/>
            <w:webHidden/>
          </w:rPr>
          <w:fldChar w:fldCharType="separate"/>
        </w:r>
        <w:r>
          <w:rPr>
            <w:noProof/>
            <w:webHidden/>
          </w:rPr>
          <w:t>65</w:t>
        </w:r>
        <w:r>
          <w:rPr>
            <w:noProof/>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3006" w:history="1">
        <w:r w:rsidRPr="007F34A5">
          <w:rPr>
            <w:rStyle w:val="a7"/>
            <w:rFonts w:eastAsia="Times New Roman"/>
            <w:spacing w:val="2"/>
            <w:lang w:eastAsia="ru-RU"/>
          </w:rPr>
          <w:t>3.8. Объекты производственного назначения</w:t>
        </w:r>
        <w:r>
          <w:rPr>
            <w:webHidden/>
          </w:rPr>
          <w:tab/>
        </w:r>
        <w:r>
          <w:rPr>
            <w:webHidden/>
          </w:rPr>
          <w:fldChar w:fldCharType="begin"/>
        </w:r>
        <w:r>
          <w:rPr>
            <w:webHidden/>
          </w:rPr>
          <w:instrText xml:space="preserve"> PAGEREF _Toc405293006 \h </w:instrText>
        </w:r>
        <w:r>
          <w:rPr>
            <w:webHidden/>
          </w:rPr>
        </w:r>
        <w:r>
          <w:rPr>
            <w:webHidden/>
          </w:rPr>
          <w:fldChar w:fldCharType="separate"/>
        </w:r>
        <w:r>
          <w:rPr>
            <w:webHidden/>
          </w:rPr>
          <w:t>70</w:t>
        </w:r>
        <w:r>
          <w:rPr>
            <w:webHidden/>
          </w:rPr>
          <w:fldChar w:fldCharType="end"/>
        </w:r>
      </w:hyperlink>
    </w:p>
    <w:p w:rsidR="007E280F" w:rsidRDefault="007E280F">
      <w:pPr>
        <w:pStyle w:val="21"/>
        <w:rPr>
          <w:rFonts w:asciiTheme="minorHAnsi" w:eastAsiaTheme="minorEastAsia" w:hAnsiTheme="minorHAnsi" w:cstheme="minorBidi"/>
          <w:b w:val="0"/>
          <w:smallCaps w:val="0"/>
          <w:sz w:val="22"/>
          <w:szCs w:val="22"/>
          <w:lang w:eastAsia="ru-RU"/>
        </w:rPr>
      </w:pPr>
      <w:hyperlink w:anchor="_Toc405293007" w:history="1">
        <w:r w:rsidRPr="007F34A5">
          <w:rPr>
            <w:rStyle w:val="a7"/>
            <w:rFonts w:eastAsia="Times New Roman"/>
            <w:spacing w:val="2"/>
            <w:lang w:eastAsia="ru-RU"/>
          </w:rPr>
          <w:t>3.9. Объекты рекреационного назначения</w:t>
        </w:r>
        <w:r>
          <w:rPr>
            <w:webHidden/>
          </w:rPr>
          <w:tab/>
        </w:r>
        <w:r>
          <w:rPr>
            <w:webHidden/>
          </w:rPr>
          <w:fldChar w:fldCharType="begin"/>
        </w:r>
        <w:r>
          <w:rPr>
            <w:webHidden/>
          </w:rPr>
          <w:instrText xml:space="preserve"> PAGEREF _Toc405293007 \h </w:instrText>
        </w:r>
        <w:r>
          <w:rPr>
            <w:webHidden/>
          </w:rPr>
        </w:r>
        <w:r>
          <w:rPr>
            <w:webHidden/>
          </w:rPr>
          <w:fldChar w:fldCharType="separate"/>
        </w:r>
        <w:r>
          <w:rPr>
            <w:webHidden/>
          </w:rPr>
          <w:t>78</w:t>
        </w:r>
        <w:r>
          <w:rPr>
            <w:webHidden/>
          </w:rPr>
          <w:fldChar w:fldCharType="end"/>
        </w:r>
      </w:hyperlink>
    </w:p>
    <w:p w:rsidR="008E4740" w:rsidRPr="005644B5" w:rsidRDefault="000F2558" w:rsidP="008E4740">
      <w:pPr>
        <w:spacing w:after="0" w:line="240" w:lineRule="auto"/>
        <w:rPr>
          <w:rFonts w:ascii="Times New Roman" w:hAnsi="Times New Roman"/>
          <w:sz w:val="24"/>
          <w:szCs w:val="24"/>
        </w:rPr>
      </w:pPr>
      <w:r w:rsidRPr="005644B5">
        <w:rPr>
          <w:rFonts w:ascii="Times New Roman" w:hAnsi="Times New Roman"/>
          <w:sz w:val="24"/>
          <w:szCs w:val="24"/>
        </w:rPr>
        <w:fldChar w:fldCharType="end"/>
      </w:r>
    </w:p>
    <w:p w:rsidR="008E4740" w:rsidRPr="005644B5" w:rsidRDefault="008E4740" w:rsidP="008E4740">
      <w:pPr>
        <w:spacing w:after="0" w:line="240" w:lineRule="auto"/>
        <w:rPr>
          <w:rFonts w:ascii="Times New Roman" w:hAnsi="Times New Roman"/>
          <w:sz w:val="24"/>
          <w:szCs w:val="24"/>
        </w:rPr>
      </w:pPr>
    </w:p>
    <w:p w:rsidR="008E4740" w:rsidRPr="005644B5" w:rsidRDefault="008E4740" w:rsidP="008E4740">
      <w:pPr>
        <w:spacing w:after="0" w:line="240" w:lineRule="auto"/>
        <w:rPr>
          <w:rFonts w:ascii="Times New Roman" w:hAnsi="Times New Roman"/>
          <w:sz w:val="24"/>
          <w:szCs w:val="24"/>
        </w:rPr>
      </w:pPr>
    </w:p>
    <w:p w:rsidR="008E4740" w:rsidRPr="005644B5" w:rsidRDefault="008E4740" w:rsidP="008E4740">
      <w:pPr>
        <w:spacing w:after="0" w:line="240" w:lineRule="auto"/>
        <w:rPr>
          <w:rFonts w:ascii="Times New Roman" w:hAnsi="Times New Roman"/>
          <w:sz w:val="24"/>
          <w:szCs w:val="24"/>
        </w:rPr>
      </w:pPr>
      <w:r w:rsidRPr="005644B5">
        <w:rPr>
          <w:rFonts w:ascii="Times New Roman" w:hAnsi="Times New Roman"/>
          <w:sz w:val="24"/>
          <w:szCs w:val="24"/>
        </w:rPr>
        <w:br w:type="page"/>
      </w:r>
    </w:p>
    <w:p w:rsidR="008E4740" w:rsidRPr="005644B5"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405292989"/>
      <w:r w:rsidRPr="005644B5">
        <w:rPr>
          <w:rFonts w:ascii="Times New Roman" w:hAnsi="Times New Roman" w:cs="Times New Roman"/>
          <w:b/>
          <w:caps/>
          <w:sz w:val="28"/>
          <w:szCs w:val="28"/>
        </w:rPr>
        <w:lastRenderedPageBreak/>
        <w:t>Общие положения</w:t>
      </w:r>
      <w:bookmarkEnd w:id="0"/>
      <w:bookmarkEnd w:id="1"/>
      <w:bookmarkEnd w:id="2"/>
    </w:p>
    <w:p w:rsidR="008E4740" w:rsidRPr="005644B5" w:rsidRDefault="008E4740" w:rsidP="008E4740">
      <w:pPr>
        <w:pStyle w:val="ConsPlusNormal"/>
        <w:widowControl/>
        <w:ind w:firstLine="851"/>
        <w:rPr>
          <w:rFonts w:ascii="Times New Roman" w:hAnsi="Times New Roman" w:cs="Times New Roman"/>
          <w:b/>
          <w:sz w:val="24"/>
          <w:szCs w:val="24"/>
        </w:rPr>
      </w:pPr>
    </w:p>
    <w:p w:rsidR="00010DD6" w:rsidRPr="005644B5" w:rsidRDefault="00010DD6" w:rsidP="008B75DD">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405292990"/>
      <w:r w:rsidRPr="005644B5">
        <w:rPr>
          <w:rFonts w:ascii="Times New Roman" w:hAnsi="Times New Roman"/>
          <w:color w:val="auto"/>
          <w:sz w:val="24"/>
          <w:szCs w:val="24"/>
        </w:rPr>
        <w:t>1.</w:t>
      </w:r>
      <w:r w:rsidR="00F267B6" w:rsidRPr="005644B5">
        <w:rPr>
          <w:rFonts w:ascii="Times New Roman" w:hAnsi="Times New Roman"/>
          <w:color w:val="auto"/>
          <w:sz w:val="24"/>
          <w:szCs w:val="24"/>
        </w:rPr>
        <w:t>1</w:t>
      </w:r>
      <w:r w:rsidRPr="005644B5">
        <w:rPr>
          <w:rFonts w:ascii="Times New Roman" w:hAnsi="Times New Roman"/>
          <w:color w:val="auto"/>
          <w:sz w:val="24"/>
          <w:szCs w:val="24"/>
        </w:rPr>
        <w:t xml:space="preserve"> </w:t>
      </w:r>
      <w:r w:rsidRPr="005644B5">
        <w:rPr>
          <w:rFonts w:ascii="Times New Roman" w:hAnsi="Times New Roman"/>
          <w:bCs w:val="0"/>
          <w:color w:val="auto"/>
          <w:sz w:val="24"/>
          <w:szCs w:val="24"/>
        </w:rPr>
        <w:t xml:space="preserve">Общая организация и зонирование территории МО </w:t>
      </w:r>
      <w:r w:rsidR="00440700" w:rsidRPr="005644B5">
        <w:rPr>
          <w:rFonts w:ascii="Times New Roman" w:hAnsi="Times New Roman"/>
          <w:color w:val="auto"/>
          <w:sz w:val="24"/>
          <w:szCs w:val="24"/>
        </w:rPr>
        <w:t>Сергиевский</w:t>
      </w:r>
      <w:r w:rsidRPr="005644B5">
        <w:rPr>
          <w:rFonts w:ascii="Times New Roman" w:hAnsi="Times New Roman"/>
          <w:color w:val="auto"/>
          <w:sz w:val="24"/>
          <w:szCs w:val="24"/>
        </w:rPr>
        <w:t xml:space="preserve"> сельсовет </w:t>
      </w:r>
      <w:r w:rsidR="00E7745C" w:rsidRPr="005644B5">
        <w:rPr>
          <w:rFonts w:ascii="Times New Roman" w:hAnsi="Times New Roman"/>
          <w:color w:val="auto"/>
          <w:sz w:val="24"/>
          <w:szCs w:val="24"/>
        </w:rPr>
        <w:t>Первомайского</w:t>
      </w:r>
      <w:r w:rsidRPr="005644B5">
        <w:rPr>
          <w:rFonts w:ascii="Times New Roman" w:hAnsi="Times New Roman"/>
          <w:color w:val="auto"/>
          <w:sz w:val="24"/>
          <w:szCs w:val="24"/>
        </w:rPr>
        <w:t xml:space="preserve"> района Оренбургской области</w:t>
      </w:r>
      <w:bookmarkEnd w:id="3"/>
      <w:bookmarkEnd w:id="4"/>
      <w:bookmarkEnd w:id="5"/>
    </w:p>
    <w:p w:rsidR="005E4544" w:rsidRPr="005644B5" w:rsidRDefault="005E4544" w:rsidP="008B75DD">
      <w:pPr>
        <w:spacing w:after="0" w:line="240" w:lineRule="auto"/>
        <w:jc w:val="center"/>
        <w:rPr>
          <w:rFonts w:ascii="Times New Roman" w:hAnsi="Times New Roman" w:cs="Times New Roman"/>
          <w:b/>
          <w:sz w:val="24"/>
          <w:szCs w:val="24"/>
        </w:rPr>
      </w:pPr>
    </w:p>
    <w:p w:rsidR="00010DD6" w:rsidRPr="005644B5" w:rsidRDefault="00440700" w:rsidP="00440700">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Сергиевский</w:t>
      </w:r>
      <w:r w:rsidR="004F2E34" w:rsidRPr="005644B5">
        <w:rPr>
          <w:rFonts w:ascii="Times New Roman" w:hAnsi="Times New Roman" w:cs="Times New Roman"/>
          <w:color w:val="auto"/>
        </w:rPr>
        <w:t xml:space="preserve"> сельс</w:t>
      </w:r>
      <w:r w:rsidR="00010DD6" w:rsidRPr="005644B5">
        <w:rPr>
          <w:rFonts w:ascii="Times New Roman" w:hAnsi="Times New Roman" w:cs="Times New Roman"/>
          <w:color w:val="auto"/>
        </w:rPr>
        <w:t xml:space="preserve">овет входит в состав </w:t>
      </w:r>
      <w:r w:rsidR="007933C2" w:rsidRPr="005644B5">
        <w:rPr>
          <w:rFonts w:ascii="Times New Roman" w:hAnsi="Times New Roman" w:cs="Times New Roman"/>
          <w:color w:val="auto"/>
        </w:rPr>
        <w:t>Первомайского</w:t>
      </w:r>
      <w:r w:rsidR="00010DD6" w:rsidRPr="005644B5">
        <w:rPr>
          <w:rFonts w:ascii="Times New Roman" w:hAnsi="Times New Roman" w:cs="Times New Roman"/>
          <w:color w:val="auto"/>
        </w:rPr>
        <w:t xml:space="preserve"> района Оренбургской области.</w:t>
      </w:r>
    </w:p>
    <w:p w:rsidR="00010DD6" w:rsidRPr="005644B5" w:rsidRDefault="00440700" w:rsidP="00440700">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Муниципальное образование</w:t>
      </w:r>
      <w:r w:rsidR="00010DD6" w:rsidRPr="005644B5">
        <w:rPr>
          <w:rFonts w:ascii="Times New Roman" w:hAnsi="Times New Roman" w:cs="Times New Roman"/>
          <w:sz w:val="24"/>
          <w:szCs w:val="24"/>
        </w:rPr>
        <w:t xml:space="preserve"> </w:t>
      </w:r>
      <w:r w:rsidRPr="005644B5">
        <w:rPr>
          <w:rFonts w:ascii="Times New Roman" w:hAnsi="Times New Roman" w:cs="Times New Roman"/>
          <w:sz w:val="24"/>
          <w:szCs w:val="24"/>
        </w:rPr>
        <w:t xml:space="preserve">Сергиевский сельсовет </w:t>
      </w:r>
      <w:r w:rsidR="00010DD6" w:rsidRPr="005644B5">
        <w:rPr>
          <w:rFonts w:ascii="Times New Roman" w:hAnsi="Times New Roman" w:cs="Times New Roman"/>
          <w:sz w:val="24"/>
          <w:szCs w:val="24"/>
        </w:rPr>
        <w:t xml:space="preserve">образованно в соответствии с Законом Оренбургской области </w:t>
      </w:r>
      <w:r w:rsidR="00010DD6" w:rsidRPr="005644B5">
        <w:rPr>
          <w:rFonts w:ascii="Times New Roman" w:hAnsi="Times New Roman" w:cs="Times New Roman"/>
          <w:sz w:val="24"/>
          <w:szCs w:val="24"/>
          <w:shd w:val="clear" w:color="auto" w:fill="FFFFFF"/>
        </w:rPr>
        <w:t>от</w:t>
      </w:r>
      <w:r w:rsidR="00010DD6" w:rsidRPr="005644B5">
        <w:rPr>
          <w:rFonts w:ascii="Times New Roman" w:hAnsi="Times New Roman" w:cs="Times New Roman"/>
          <w:sz w:val="24"/>
          <w:szCs w:val="24"/>
        </w:rPr>
        <w:t xml:space="preserve"> </w:t>
      </w:r>
      <w:r w:rsidR="00010DD6" w:rsidRPr="005644B5">
        <w:rPr>
          <w:rFonts w:ascii="Times New Roman" w:hAnsi="Times New Roman" w:cs="Times New Roman"/>
          <w:sz w:val="24"/>
          <w:szCs w:val="24"/>
          <w:bdr w:val="none" w:sz="0" w:space="0" w:color="auto" w:frame="1"/>
          <w:shd w:val="clear" w:color="auto" w:fill="FFFFFF"/>
        </w:rPr>
        <w:t>09 марта 2005 года</w:t>
      </w:r>
      <w:r w:rsidR="00010DD6" w:rsidRPr="005644B5">
        <w:rPr>
          <w:rFonts w:ascii="Times New Roman" w:hAnsi="Times New Roman" w:cs="Times New Roman"/>
          <w:sz w:val="24"/>
          <w:szCs w:val="24"/>
        </w:rPr>
        <w:t xml:space="preserve"> </w:t>
      </w:r>
      <w:r w:rsidR="00010DD6" w:rsidRPr="005644B5">
        <w:rPr>
          <w:rFonts w:ascii="Times New Roman" w:hAnsi="Times New Roman" w:cs="Times New Roman"/>
          <w:sz w:val="24"/>
          <w:szCs w:val="24"/>
          <w:bdr w:val="none" w:sz="0" w:space="0" w:color="auto" w:frame="1"/>
          <w:shd w:val="clear" w:color="auto" w:fill="FFFFFF"/>
        </w:rPr>
        <w:t>№</w:t>
      </w:r>
      <w:r w:rsidR="00010DD6" w:rsidRPr="005644B5">
        <w:rPr>
          <w:rFonts w:ascii="Times New Roman" w:hAnsi="Times New Roman" w:cs="Times New Roman"/>
          <w:sz w:val="24"/>
          <w:szCs w:val="24"/>
        </w:rPr>
        <w:t>1</w:t>
      </w:r>
      <w:r w:rsidR="008520EA" w:rsidRPr="005644B5">
        <w:rPr>
          <w:rFonts w:ascii="Times New Roman" w:hAnsi="Times New Roman" w:cs="Times New Roman"/>
          <w:sz w:val="24"/>
          <w:szCs w:val="24"/>
        </w:rPr>
        <w:t>907</w:t>
      </w:r>
      <w:r w:rsidR="00010DD6" w:rsidRPr="005644B5">
        <w:rPr>
          <w:rFonts w:ascii="Times New Roman" w:hAnsi="Times New Roman" w:cs="Times New Roman"/>
          <w:sz w:val="24"/>
          <w:szCs w:val="24"/>
        </w:rPr>
        <w:t>/31</w:t>
      </w:r>
      <w:r w:rsidR="00DF696F" w:rsidRPr="005644B5">
        <w:rPr>
          <w:rFonts w:ascii="Times New Roman" w:hAnsi="Times New Roman" w:cs="Times New Roman"/>
          <w:sz w:val="24"/>
          <w:szCs w:val="24"/>
        </w:rPr>
        <w:t>5</w:t>
      </w:r>
      <w:r w:rsidR="00010DD6" w:rsidRPr="005644B5">
        <w:rPr>
          <w:rFonts w:ascii="Times New Roman" w:hAnsi="Times New Roman" w:cs="Times New Roman"/>
          <w:sz w:val="24"/>
          <w:szCs w:val="24"/>
        </w:rPr>
        <w:t xml:space="preserve">-III-ОЗ «О муниципальных образованиях в составе муниципального образования </w:t>
      </w:r>
      <w:r w:rsidR="00DF696F" w:rsidRPr="005644B5">
        <w:rPr>
          <w:rFonts w:ascii="Times New Roman" w:hAnsi="Times New Roman" w:cs="Times New Roman"/>
          <w:sz w:val="24"/>
          <w:szCs w:val="24"/>
        </w:rPr>
        <w:t>Первомайский</w:t>
      </w:r>
      <w:r w:rsidR="00010DD6" w:rsidRPr="005644B5">
        <w:rPr>
          <w:rFonts w:ascii="Times New Roman" w:hAnsi="Times New Roman" w:cs="Times New Roman"/>
          <w:sz w:val="24"/>
          <w:szCs w:val="24"/>
        </w:rPr>
        <w:t xml:space="preserve"> район Оренбургской области», принятый Законодательным собранием Оренбургской области </w:t>
      </w:r>
      <w:r w:rsidR="00010DD6" w:rsidRPr="005644B5">
        <w:rPr>
          <w:rFonts w:ascii="Times New Roman" w:hAnsi="Times New Roman" w:cs="Times New Roman"/>
          <w:sz w:val="24"/>
          <w:szCs w:val="24"/>
          <w:shd w:val="clear" w:color="auto" w:fill="FFFFFF"/>
        </w:rPr>
        <w:t>16 февраля 2005 года</w:t>
      </w:r>
      <w:r w:rsidR="00010DD6" w:rsidRPr="005644B5">
        <w:rPr>
          <w:rFonts w:ascii="Times New Roman" w:hAnsi="Times New Roman" w:cs="Times New Roman"/>
          <w:sz w:val="24"/>
          <w:szCs w:val="24"/>
        </w:rPr>
        <w:t xml:space="preserve">. </w:t>
      </w:r>
    </w:p>
    <w:p w:rsidR="00FF0436" w:rsidRPr="005644B5" w:rsidRDefault="00FF0436" w:rsidP="00440700">
      <w:pPr>
        <w:pStyle w:val="Default"/>
        <w:spacing w:line="276" w:lineRule="auto"/>
        <w:ind w:firstLine="851"/>
        <w:jc w:val="both"/>
        <w:rPr>
          <w:rFonts w:ascii="Times New Roman" w:hAnsi="Times New Roman" w:cs="Times New Roman"/>
          <w:color w:val="auto"/>
          <w:shd w:val="clear" w:color="auto" w:fill="FFFFFF"/>
        </w:rPr>
      </w:pPr>
      <w:r w:rsidRPr="005644B5">
        <w:rPr>
          <w:rFonts w:ascii="Times New Roman" w:hAnsi="Times New Roman" w:cs="Times New Roman"/>
          <w:color w:val="auto"/>
          <w:shd w:val="clear" w:color="auto" w:fill="FFFFFF"/>
        </w:rPr>
        <w:t xml:space="preserve">Территорию сельсовета составляют исторически сложившиеся земли населённых пунктов, прилегающие к ним земли общего пользования, территории традиционного природопользования населения сельсовета, земли для развития </w:t>
      </w:r>
      <w:r w:rsidR="00C023C4" w:rsidRPr="005644B5">
        <w:rPr>
          <w:rFonts w:ascii="Times New Roman" w:hAnsi="Times New Roman" w:cs="Times New Roman"/>
          <w:color w:val="auto"/>
          <w:shd w:val="clear" w:color="auto" w:fill="FFFFFF"/>
        </w:rPr>
        <w:t>муниципального образования</w:t>
      </w:r>
      <w:r w:rsidRPr="005644B5">
        <w:rPr>
          <w:rFonts w:ascii="Times New Roman" w:hAnsi="Times New Roman" w:cs="Times New Roman"/>
          <w:color w:val="auto"/>
          <w:shd w:val="clear" w:color="auto" w:fill="FFFFFF"/>
        </w:rPr>
        <w:t>, независимо от форм собственности и целевого назначения.</w:t>
      </w:r>
    </w:p>
    <w:p w:rsidR="0090365B" w:rsidRPr="005644B5" w:rsidRDefault="0090365B" w:rsidP="00440700">
      <w:pPr>
        <w:pStyle w:val="22"/>
        <w:tabs>
          <w:tab w:val="left" w:pos="-142"/>
        </w:tabs>
        <w:spacing w:after="0" w:line="276" w:lineRule="auto"/>
        <w:ind w:left="0" w:firstLine="851"/>
        <w:jc w:val="both"/>
      </w:pPr>
      <w:r w:rsidRPr="005644B5">
        <w:t>Границы территории сельсовета установлены Законом Оренбургской области.</w:t>
      </w:r>
    </w:p>
    <w:p w:rsidR="00010DD6" w:rsidRPr="005644B5" w:rsidRDefault="0090365B" w:rsidP="00440700">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kern w:val="2"/>
        </w:rPr>
        <w:t>В состав территории сельсовета входят 3 сельских населенных пункта: село Сергиевка, поселок Новостройка, поселок Новая Жизнь</w:t>
      </w:r>
      <w:r w:rsidRPr="005644B5">
        <w:rPr>
          <w:rFonts w:ascii="Times New Roman" w:hAnsi="Times New Roman" w:cs="Times New Roman"/>
          <w:color w:val="auto"/>
        </w:rPr>
        <w:t xml:space="preserve"> </w:t>
      </w:r>
      <w:r w:rsidR="00010DD6" w:rsidRPr="005644B5">
        <w:rPr>
          <w:rFonts w:ascii="Times New Roman" w:hAnsi="Times New Roman" w:cs="Times New Roman"/>
          <w:color w:val="auto"/>
        </w:rPr>
        <w:t xml:space="preserve">Административным центром </w:t>
      </w:r>
      <w:r w:rsidR="00C766D8" w:rsidRPr="005644B5">
        <w:rPr>
          <w:rFonts w:ascii="Times New Roman" w:hAnsi="Times New Roman" w:cs="Times New Roman"/>
          <w:color w:val="auto"/>
        </w:rPr>
        <w:t>муниципального образования</w:t>
      </w:r>
      <w:r w:rsidR="00010DD6" w:rsidRPr="005644B5">
        <w:rPr>
          <w:rFonts w:ascii="Times New Roman" w:hAnsi="Times New Roman" w:cs="Times New Roman"/>
          <w:color w:val="auto"/>
        </w:rPr>
        <w:t xml:space="preserve"> является с. </w:t>
      </w:r>
      <w:r w:rsidRPr="005644B5">
        <w:rPr>
          <w:rFonts w:ascii="Times New Roman" w:hAnsi="Times New Roman" w:cs="Times New Roman"/>
          <w:color w:val="auto"/>
        </w:rPr>
        <w:t>Сергиевка</w:t>
      </w:r>
      <w:r w:rsidR="00010DD6" w:rsidRPr="005644B5">
        <w:rPr>
          <w:rFonts w:ascii="Times New Roman" w:hAnsi="Times New Roman" w:cs="Times New Roman"/>
          <w:color w:val="auto"/>
        </w:rPr>
        <w:t>.</w:t>
      </w:r>
    </w:p>
    <w:p w:rsidR="00010DD6" w:rsidRPr="005644B5" w:rsidRDefault="00010DD6" w:rsidP="00440700">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Общая площадь </w:t>
      </w:r>
      <w:r w:rsidR="00C023C4" w:rsidRPr="005644B5">
        <w:rPr>
          <w:rFonts w:ascii="Times New Roman" w:hAnsi="Times New Roman" w:cs="Times New Roman"/>
          <w:color w:val="auto"/>
        </w:rPr>
        <w:t>сельсовета</w:t>
      </w:r>
      <w:r w:rsidR="004D5849" w:rsidRPr="005644B5">
        <w:rPr>
          <w:rFonts w:ascii="Times New Roman" w:hAnsi="Times New Roman" w:cs="Times New Roman"/>
          <w:color w:val="auto"/>
        </w:rPr>
        <w:t xml:space="preserve"> составляет </w:t>
      </w:r>
      <w:r w:rsidRPr="005644B5">
        <w:rPr>
          <w:rFonts w:ascii="Times New Roman" w:hAnsi="Times New Roman" w:cs="Times New Roman"/>
          <w:color w:val="auto"/>
        </w:rPr>
        <w:t xml:space="preserve"> – </w:t>
      </w:r>
      <w:r w:rsidR="00BB16CF" w:rsidRPr="005644B5">
        <w:rPr>
          <w:rFonts w:ascii="Times New Roman" w:hAnsi="Times New Roman" w:cs="Times New Roman"/>
          <w:color w:val="auto"/>
        </w:rPr>
        <w:t>25950</w:t>
      </w:r>
      <w:r w:rsidR="004D5849" w:rsidRPr="005644B5">
        <w:rPr>
          <w:rFonts w:ascii="Times New Roman" w:hAnsi="Times New Roman" w:cs="Times New Roman"/>
          <w:color w:val="auto"/>
        </w:rPr>
        <w:t xml:space="preserve"> </w:t>
      </w:r>
      <w:r w:rsidR="00266C5F" w:rsidRPr="005644B5">
        <w:rPr>
          <w:rFonts w:ascii="Times New Roman" w:hAnsi="Times New Roman" w:cs="Times New Roman"/>
          <w:color w:val="auto"/>
        </w:rPr>
        <w:t>г.</w:t>
      </w:r>
    </w:p>
    <w:p w:rsidR="00894E0C" w:rsidRPr="005644B5" w:rsidRDefault="00894E0C" w:rsidP="00440700">
      <w:pPr>
        <w:pStyle w:val="af0"/>
        <w:spacing w:line="276" w:lineRule="auto"/>
        <w:ind w:firstLine="851"/>
        <w:rPr>
          <w:sz w:val="24"/>
          <w:lang w:val="ru-RU"/>
        </w:rPr>
      </w:pPr>
      <w:r w:rsidRPr="005644B5">
        <w:rPr>
          <w:sz w:val="24"/>
          <w:lang w:val="ru-RU"/>
        </w:rPr>
        <w:t>МО Сергиевский сельсовет расположено северо-восточной части Первомайского района: на севере граничит с МО Курманаевский район Оренбургской области, на северо-востоке с МО Тоцкий район Оренбургской области, на востоке с МО Мирошкинский сельсовет Первомайского района, на</w:t>
      </w:r>
      <w:r w:rsidR="00870725">
        <w:rPr>
          <w:sz w:val="24"/>
          <w:lang w:val="ru-RU"/>
        </w:rPr>
        <w:t xml:space="preserve"> юге и юго-западе с МО Володар</w:t>
      </w:r>
      <w:r w:rsidRPr="005644B5">
        <w:rPr>
          <w:sz w:val="24"/>
          <w:lang w:val="ru-RU"/>
        </w:rPr>
        <w:t>ский сельсовет, на западе с МО Соболевский сельсовет, на западе и северо-западе с МО Советский сельсовет.</w:t>
      </w:r>
    </w:p>
    <w:p w:rsidR="00010DD6" w:rsidRPr="005644B5" w:rsidRDefault="00010DD6" w:rsidP="00440700">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A13F87" w:rsidRPr="005644B5">
        <w:rPr>
          <w:rFonts w:ascii="Times New Roman" w:hAnsi="Times New Roman" w:cs="Times New Roman"/>
          <w:color w:val="auto"/>
        </w:rPr>
        <w:t>1</w:t>
      </w:r>
      <w:r w:rsidRPr="005644B5">
        <w:rPr>
          <w:rFonts w:ascii="Times New Roman" w:hAnsi="Times New Roman" w:cs="Times New Roman"/>
          <w:color w:val="auto"/>
        </w:rPr>
        <w:t xml:space="preserve">.1 При определении перспектив развития населенных пунктов, входящих в состав </w:t>
      </w:r>
      <w:r w:rsidR="00266C5F" w:rsidRPr="005644B5">
        <w:rPr>
          <w:rFonts w:ascii="Times New Roman" w:hAnsi="Times New Roman" w:cs="Times New Roman"/>
          <w:color w:val="auto"/>
        </w:rPr>
        <w:t>Сергиевского</w:t>
      </w:r>
      <w:r w:rsidRPr="005644B5">
        <w:rPr>
          <w:rFonts w:ascii="Times New Roman" w:hAnsi="Times New Roman" w:cs="Times New Roman"/>
          <w:color w:val="auto"/>
        </w:rPr>
        <w:t xml:space="preserve"> </w:t>
      </w:r>
      <w:r w:rsidR="002B27DB" w:rsidRPr="005644B5">
        <w:rPr>
          <w:rFonts w:ascii="Times New Roman" w:hAnsi="Times New Roman" w:cs="Times New Roman"/>
          <w:color w:val="auto"/>
        </w:rPr>
        <w:t>сельсовета</w:t>
      </w:r>
      <w:r w:rsidRPr="005644B5">
        <w:rPr>
          <w:rFonts w:ascii="Times New Roman" w:hAnsi="Times New Roman" w:cs="Times New Roman"/>
          <w:color w:val="auto"/>
        </w:rPr>
        <w:t xml:space="preserve"> </w:t>
      </w:r>
      <w:r w:rsidR="00375D61" w:rsidRPr="005644B5">
        <w:rPr>
          <w:rFonts w:ascii="Times New Roman" w:hAnsi="Times New Roman" w:cs="Times New Roman"/>
          <w:color w:val="auto"/>
        </w:rPr>
        <w:t>Первомайского</w:t>
      </w:r>
      <w:r w:rsidRPr="005644B5">
        <w:rPr>
          <w:rFonts w:ascii="Times New Roman" w:hAnsi="Times New Roman" w:cs="Times New Roman"/>
          <w:color w:val="auto"/>
        </w:rPr>
        <w:t xml:space="preserve"> района Оренбургской области, учтены следующие показатели: </w:t>
      </w:r>
    </w:p>
    <w:p w:rsidR="00010DD6" w:rsidRPr="005644B5" w:rsidRDefault="00010DD6" w:rsidP="00440700">
      <w:pPr>
        <w:pStyle w:val="Default"/>
        <w:numPr>
          <w:ilvl w:val="0"/>
          <w:numId w:val="4"/>
        </w:numPr>
        <w:tabs>
          <w:tab w:val="left" w:pos="1134"/>
          <w:tab w:val="left" w:pos="7830"/>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численность населения; </w:t>
      </w:r>
    </w:p>
    <w:p w:rsidR="00010DD6" w:rsidRPr="005644B5" w:rsidRDefault="00010DD6" w:rsidP="00440700">
      <w:pPr>
        <w:pStyle w:val="Default"/>
        <w:numPr>
          <w:ilvl w:val="0"/>
          <w:numId w:val="4"/>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статус населенного пункта и его роль в системе формируемых центров обслуживания (местного, районного, межрайонного уровней); </w:t>
      </w:r>
    </w:p>
    <w:p w:rsidR="00010DD6" w:rsidRPr="005644B5" w:rsidRDefault="00010DD6" w:rsidP="00440700">
      <w:pPr>
        <w:pStyle w:val="Default"/>
        <w:numPr>
          <w:ilvl w:val="0"/>
          <w:numId w:val="4"/>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исторические факторы (наличие памятников по категориям охраны, статус исторического </w:t>
      </w:r>
      <w:r w:rsidR="00C023C4" w:rsidRPr="005644B5">
        <w:rPr>
          <w:rFonts w:ascii="Times New Roman" w:hAnsi="Times New Roman" w:cs="Times New Roman"/>
          <w:color w:val="auto"/>
        </w:rPr>
        <w:t>сельсовета</w:t>
      </w:r>
      <w:r w:rsidRPr="005644B5">
        <w:rPr>
          <w:rFonts w:ascii="Times New Roman" w:hAnsi="Times New Roman" w:cs="Times New Roman"/>
          <w:color w:val="auto"/>
        </w:rPr>
        <w:t xml:space="preserve">); </w:t>
      </w:r>
    </w:p>
    <w:p w:rsidR="00010DD6" w:rsidRPr="005644B5" w:rsidRDefault="00010DD6" w:rsidP="00440700">
      <w:pPr>
        <w:pStyle w:val="Default"/>
        <w:numPr>
          <w:ilvl w:val="0"/>
          <w:numId w:val="4"/>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требования в области охраны окружающей среды. </w:t>
      </w:r>
    </w:p>
    <w:p w:rsidR="00010DD6" w:rsidRPr="005644B5" w:rsidRDefault="00010DD6" w:rsidP="00440700">
      <w:pPr>
        <w:pStyle w:val="Default"/>
        <w:tabs>
          <w:tab w:val="left" w:pos="1134"/>
        </w:tabs>
        <w:spacing w:line="276" w:lineRule="auto"/>
        <w:jc w:val="both"/>
        <w:rPr>
          <w:rFonts w:ascii="Times New Roman" w:hAnsi="Times New Roman" w:cs="Times New Roman"/>
          <w:color w:val="auto"/>
        </w:rPr>
      </w:pPr>
    </w:p>
    <w:p w:rsidR="00010DD6" w:rsidRPr="005644B5" w:rsidRDefault="00010DD6" w:rsidP="00010DD6">
      <w:pPr>
        <w:pStyle w:val="Default"/>
        <w:jc w:val="right"/>
        <w:rPr>
          <w:rFonts w:ascii="Times New Roman" w:hAnsi="Times New Roman" w:cs="Times New Roman"/>
          <w:color w:val="auto"/>
          <w:sz w:val="23"/>
          <w:szCs w:val="23"/>
        </w:rPr>
      </w:pPr>
      <w:r w:rsidRPr="005644B5">
        <w:rPr>
          <w:rFonts w:ascii="Times New Roman" w:hAnsi="Times New Roman" w:cs="Times New Roman"/>
          <w:color w:val="auto"/>
          <w:sz w:val="23"/>
          <w:szCs w:val="23"/>
        </w:rPr>
        <w:t>Таблица 1</w:t>
      </w:r>
    </w:p>
    <w:p w:rsidR="00010DD6" w:rsidRPr="005644B5"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010DD6" w:rsidRPr="005644B5" w:rsidTr="00870725">
        <w:trPr>
          <w:trHeight w:val="247"/>
        </w:trPr>
        <w:tc>
          <w:tcPr>
            <w:tcW w:w="2235" w:type="dxa"/>
            <w:vMerge w:val="restart"/>
            <w:shd w:val="clear" w:color="auto" w:fill="EEECE1" w:themeFill="background2"/>
            <w:vAlign w:val="center"/>
          </w:tcPr>
          <w:p w:rsidR="00010DD6" w:rsidRPr="005644B5" w:rsidRDefault="00010DD6" w:rsidP="007017A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Наименование</w:t>
            </w:r>
          </w:p>
        </w:tc>
        <w:tc>
          <w:tcPr>
            <w:tcW w:w="1559" w:type="dxa"/>
            <w:vMerge w:val="restart"/>
            <w:shd w:val="clear" w:color="auto" w:fill="EEECE1" w:themeFill="background2"/>
            <w:vAlign w:val="center"/>
          </w:tcPr>
          <w:p w:rsidR="00010DD6" w:rsidRPr="005644B5" w:rsidRDefault="00010DD6" w:rsidP="007017A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Единица измерения</w:t>
            </w:r>
          </w:p>
        </w:tc>
        <w:tc>
          <w:tcPr>
            <w:tcW w:w="6237" w:type="dxa"/>
            <w:gridSpan w:val="4"/>
            <w:shd w:val="clear" w:color="auto" w:fill="EEECE1" w:themeFill="background2"/>
            <w:vAlign w:val="center"/>
          </w:tcPr>
          <w:p w:rsidR="00010DD6" w:rsidRPr="005644B5" w:rsidRDefault="00010DD6" w:rsidP="007017A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По годам</w:t>
            </w:r>
          </w:p>
        </w:tc>
      </w:tr>
      <w:tr w:rsidR="00010DD6" w:rsidRPr="005644B5" w:rsidTr="00870725">
        <w:trPr>
          <w:trHeight w:val="247"/>
        </w:trPr>
        <w:tc>
          <w:tcPr>
            <w:tcW w:w="2235" w:type="dxa"/>
            <w:vMerge/>
            <w:shd w:val="clear" w:color="auto" w:fill="EEECE1" w:themeFill="background2"/>
          </w:tcPr>
          <w:p w:rsidR="00010DD6" w:rsidRPr="005644B5" w:rsidRDefault="00010DD6" w:rsidP="007017A4">
            <w:pPr>
              <w:pStyle w:val="Default"/>
              <w:rPr>
                <w:rFonts w:ascii="Times New Roman" w:hAnsi="Times New Roman" w:cs="Times New Roman"/>
                <w:color w:val="auto"/>
                <w:sz w:val="20"/>
                <w:szCs w:val="20"/>
              </w:rPr>
            </w:pPr>
          </w:p>
        </w:tc>
        <w:tc>
          <w:tcPr>
            <w:tcW w:w="1559" w:type="dxa"/>
            <w:vMerge/>
            <w:shd w:val="clear" w:color="auto" w:fill="EEECE1" w:themeFill="background2"/>
          </w:tcPr>
          <w:p w:rsidR="00010DD6" w:rsidRPr="005644B5" w:rsidRDefault="00010DD6" w:rsidP="007017A4">
            <w:pPr>
              <w:pStyle w:val="Default"/>
              <w:rPr>
                <w:rFonts w:ascii="Times New Roman" w:hAnsi="Times New Roman" w:cs="Times New Roman"/>
                <w:color w:val="auto"/>
                <w:sz w:val="20"/>
                <w:szCs w:val="20"/>
              </w:rPr>
            </w:pPr>
          </w:p>
        </w:tc>
        <w:tc>
          <w:tcPr>
            <w:tcW w:w="1701" w:type="dxa"/>
            <w:shd w:val="clear" w:color="auto" w:fill="EEECE1" w:themeFill="background2"/>
            <w:vAlign w:val="center"/>
          </w:tcPr>
          <w:p w:rsidR="00010DD6" w:rsidRPr="005644B5" w:rsidRDefault="00010DD6" w:rsidP="007017A4">
            <w:pPr>
              <w:spacing w:after="0" w:line="240" w:lineRule="auto"/>
              <w:ind w:hanging="12"/>
              <w:jc w:val="center"/>
              <w:rPr>
                <w:rFonts w:ascii="Times New Roman" w:hAnsi="Times New Roman" w:cs="Times New Roman"/>
                <w:b/>
                <w:sz w:val="20"/>
                <w:szCs w:val="20"/>
              </w:rPr>
            </w:pPr>
            <w:r w:rsidRPr="005644B5">
              <w:rPr>
                <w:rFonts w:ascii="Times New Roman" w:hAnsi="Times New Roman" w:cs="Times New Roman"/>
                <w:b/>
                <w:sz w:val="20"/>
                <w:szCs w:val="20"/>
              </w:rPr>
              <w:t>2010</w:t>
            </w:r>
          </w:p>
        </w:tc>
        <w:tc>
          <w:tcPr>
            <w:tcW w:w="1701" w:type="dxa"/>
            <w:shd w:val="clear" w:color="auto" w:fill="EEECE1" w:themeFill="background2"/>
            <w:vAlign w:val="center"/>
          </w:tcPr>
          <w:p w:rsidR="00010DD6" w:rsidRPr="005644B5" w:rsidRDefault="00010DD6" w:rsidP="007017A4">
            <w:pPr>
              <w:spacing w:after="0" w:line="240" w:lineRule="auto"/>
              <w:ind w:hanging="12"/>
              <w:jc w:val="center"/>
              <w:rPr>
                <w:rFonts w:ascii="Times New Roman" w:hAnsi="Times New Roman" w:cs="Times New Roman"/>
                <w:b/>
                <w:sz w:val="20"/>
                <w:szCs w:val="20"/>
              </w:rPr>
            </w:pPr>
            <w:r w:rsidRPr="005644B5">
              <w:rPr>
                <w:rFonts w:ascii="Times New Roman" w:hAnsi="Times New Roman" w:cs="Times New Roman"/>
                <w:b/>
                <w:sz w:val="20"/>
                <w:szCs w:val="20"/>
              </w:rPr>
              <w:t>2011</w:t>
            </w:r>
          </w:p>
        </w:tc>
        <w:tc>
          <w:tcPr>
            <w:tcW w:w="1417" w:type="dxa"/>
            <w:shd w:val="clear" w:color="auto" w:fill="EEECE1" w:themeFill="background2"/>
            <w:vAlign w:val="center"/>
          </w:tcPr>
          <w:p w:rsidR="00010DD6" w:rsidRPr="005644B5" w:rsidRDefault="00010DD6" w:rsidP="007017A4">
            <w:pPr>
              <w:spacing w:after="0" w:line="240" w:lineRule="auto"/>
              <w:ind w:hanging="12"/>
              <w:jc w:val="center"/>
              <w:rPr>
                <w:rFonts w:ascii="Times New Roman" w:hAnsi="Times New Roman" w:cs="Times New Roman"/>
                <w:b/>
                <w:sz w:val="20"/>
                <w:szCs w:val="20"/>
              </w:rPr>
            </w:pPr>
            <w:r w:rsidRPr="005644B5">
              <w:rPr>
                <w:rFonts w:ascii="Times New Roman" w:hAnsi="Times New Roman" w:cs="Times New Roman"/>
                <w:b/>
                <w:sz w:val="20"/>
                <w:szCs w:val="20"/>
              </w:rPr>
              <w:t>2012</w:t>
            </w:r>
          </w:p>
        </w:tc>
        <w:tc>
          <w:tcPr>
            <w:tcW w:w="1418" w:type="dxa"/>
            <w:shd w:val="clear" w:color="auto" w:fill="EEECE1" w:themeFill="background2"/>
            <w:vAlign w:val="center"/>
          </w:tcPr>
          <w:p w:rsidR="00010DD6" w:rsidRPr="005644B5" w:rsidRDefault="00010DD6" w:rsidP="007017A4">
            <w:pPr>
              <w:spacing w:after="0" w:line="240" w:lineRule="auto"/>
              <w:ind w:hanging="12"/>
              <w:jc w:val="center"/>
              <w:rPr>
                <w:rFonts w:ascii="Times New Roman" w:hAnsi="Times New Roman" w:cs="Times New Roman"/>
                <w:b/>
                <w:sz w:val="20"/>
                <w:szCs w:val="20"/>
              </w:rPr>
            </w:pPr>
            <w:r w:rsidRPr="005644B5">
              <w:rPr>
                <w:rFonts w:ascii="Times New Roman" w:hAnsi="Times New Roman" w:cs="Times New Roman"/>
                <w:b/>
                <w:sz w:val="20"/>
                <w:szCs w:val="20"/>
              </w:rPr>
              <w:t>2013</w:t>
            </w:r>
          </w:p>
        </w:tc>
      </w:tr>
      <w:tr w:rsidR="00010DD6" w:rsidRPr="005644B5" w:rsidTr="007017A4">
        <w:trPr>
          <w:trHeight w:val="247"/>
        </w:trPr>
        <w:tc>
          <w:tcPr>
            <w:tcW w:w="2235" w:type="dxa"/>
          </w:tcPr>
          <w:p w:rsidR="00010DD6" w:rsidRPr="005644B5" w:rsidRDefault="00010DD6" w:rsidP="007017A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Численность населения</w:t>
            </w:r>
          </w:p>
        </w:tc>
        <w:tc>
          <w:tcPr>
            <w:tcW w:w="1559" w:type="dxa"/>
            <w:vAlign w:val="center"/>
          </w:tcPr>
          <w:p w:rsidR="00010DD6" w:rsidRPr="005644B5" w:rsidRDefault="00010DD6"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тыс. человек</w:t>
            </w:r>
          </w:p>
        </w:tc>
        <w:tc>
          <w:tcPr>
            <w:tcW w:w="1701" w:type="dxa"/>
            <w:vAlign w:val="center"/>
          </w:tcPr>
          <w:p w:rsidR="00010DD6" w:rsidRPr="005644B5" w:rsidRDefault="00BB16CF" w:rsidP="007017A4">
            <w:pPr>
              <w:spacing w:after="0" w:line="240" w:lineRule="auto"/>
              <w:ind w:hanging="12"/>
              <w:jc w:val="center"/>
              <w:rPr>
                <w:rFonts w:ascii="Times New Roman" w:hAnsi="Times New Roman" w:cs="Times New Roman"/>
                <w:sz w:val="20"/>
                <w:szCs w:val="20"/>
              </w:rPr>
            </w:pPr>
            <w:r w:rsidRPr="005644B5">
              <w:rPr>
                <w:rFonts w:ascii="Times New Roman" w:hAnsi="Times New Roman" w:cs="Times New Roman"/>
                <w:sz w:val="20"/>
                <w:szCs w:val="20"/>
              </w:rPr>
              <w:t>1028</w:t>
            </w:r>
          </w:p>
        </w:tc>
        <w:tc>
          <w:tcPr>
            <w:tcW w:w="1701" w:type="dxa"/>
            <w:vAlign w:val="center"/>
          </w:tcPr>
          <w:p w:rsidR="00010DD6" w:rsidRPr="005644B5" w:rsidRDefault="00BB16CF" w:rsidP="007017A4">
            <w:pPr>
              <w:spacing w:after="0" w:line="240" w:lineRule="auto"/>
              <w:ind w:hanging="12"/>
              <w:jc w:val="center"/>
              <w:rPr>
                <w:rFonts w:ascii="Times New Roman" w:hAnsi="Times New Roman" w:cs="Times New Roman"/>
                <w:sz w:val="20"/>
                <w:szCs w:val="20"/>
              </w:rPr>
            </w:pPr>
            <w:r w:rsidRPr="005644B5">
              <w:rPr>
                <w:rFonts w:ascii="Times New Roman" w:hAnsi="Times New Roman" w:cs="Times New Roman"/>
                <w:sz w:val="20"/>
                <w:szCs w:val="20"/>
              </w:rPr>
              <w:t>925</w:t>
            </w:r>
          </w:p>
        </w:tc>
        <w:tc>
          <w:tcPr>
            <w:tcW w:w="1417" w:type="dxa"/>
            <w:vAlign w:val="center"/>
          </w:tcPr>
          <w:p w:rsidR="00010DD6" w:rsidRPr="005644B5" w:rsidRDefault="00BB16CF" w:rsidP="007017A4">
            <w:pPr>
              <w:spacing w:after="0" w:line="240" w:lineRule="auto"/>
              <w:ind w:hanging="12"/>
              <w:jc w:val="center"/>
              <w:rPr>
                <w:rFonts w:ascii="Times New Roman" w:hAnsi="Times New Roman" w:cs="Times New Roman"/>
                <w:sz w:val="20"/>
                <w:szCs w:val="20"/>
              </w:rPr>
            </w:pPr>
            <w:r w:rsidRPr="005644B5">
              <w:rPr>
                <w:rFonts w:ascii="Times New Roman" w:hAnsi="Times New Roman" w:cs="Times New Roman"/>
                <w:sz w:val="20"/>
                <w:szCs w:val="20"/>
              </w:rPr>
              <w:t>1055</w:t>
            </w:r>
          </w:p>
        </w:tc>
        <w:tc>
          <w:tcPr>
            <w:tcW w:w="1418" w:type="dxa"/>
            <w:vAlign w:val="center"/>
          </w:tcPr>
          <w:p w:rsidR="00010DD6" w:rsidRPr="005644B5" w:rsidRDefault="00BB16CF" w:rsidP="007017A4">
            <w:pPr>
              <w:spacing w:after="0" w:line="240" w:lineRule="auto"/>
              <w:ind w:hanging="12"/>
              <w:jc w:val="center"/>
              <w:rPr>
                <w:rFonts w:ascii="Times New Roman" w:hAnsi="Times New Roman" w:cs="Times New Roman"/>
                <w:sz w:val="20"/>
                <w:szCs w:val="20"/>
              </w:rPr>
            </w:pPr>
            <w:r w:rsidRPr="005644B5">
              <w:rPr>
                <w:rFonts w:ascii="Times New Roman" w:hAnsi="Times New Roman" w:cs="Times New Roman"/>
                <w:sz w:val="20"/>
                <w:szCs w:val="20"/>
              </w:rPr>
              <w:t>904</w:t>
            </w:r>
          </w:p>
        </w:tc>
      </w:tr>
    </w:tbl>
    <w:p w:rsidR="00375D61" w:rsidRPr="005644B5" w:rsidRDefault="00375D61" w:rsidP="008B75DD">
      <w:pPr>
        <w:pStyle w:val="Default"/>
        <w:spacing w:line="276" w:lineRule="auto"/>
        <w:ind w:firstLine="851"/>
        <w:rPr>
          <w:rFonts w:ascii="Times New Roman" w:hAnsi="Times New Roman" w:cs="Times New Roman"/>
          <w:color w:val="auto"/>
          <w:sz w:val="23"/>
          <w:szCs w:val="23"/>
        </w:rPr>
      </w:pPr>
    </w:p>
    <w:p w:rsidR="00010DD6" w:rsidRPr="005644B5" w:rsidRDefault="00010DD6" w:rsidP="008B75DD">
      <w:pPr>
        <w:pStyle w:val="Default"/>
        <w:spacing w:line="276" w:lineRule="auto"/>
        <w:ind w:firstLine="851"/>
        <w:rPr>
          <w:rFonts w:ascii="Times New Roman" w:hAnsi="Times New Roman" w:cs="Times New Roman"/>
          <w:color w:val="auto"/>
          <w:sz w:val="23"/>
          <w:szCs w:val="23"/>
        </w:rPr>
      </w:pPr>
      <w:r w:rsidRPr="005644B5">
        <w:rPr>
          <w:rFonts w:ascii="Times New Roman" w:hAnsi="Times New Roman" w:cs="Times New Roman"/>
          <w:color w:val="auto"/>
          <w:sz w:val="23"/>
          <w:szCs w:val="23"/>
        </w:rPr>
        <w:t>1.</w:t>
      </w:r>
      <w:r w:rsidR="00A13F87" w:rsidRPr="005644B5">
        <w:rPr>
          <w:rFonts w:ascii="Times New Roman" w:hAnsi="Times New Roman" w:cs="Times New Roman"/>
          <w:color w:val="auto"/>
          <w:sz w:val="23"/>
          <w:szCs w:val="23"/>
        </w:rPr>
        <w:t>1</w:t>
      </w:r>
      <w:r w:rsidRPr="005644B5">
        <w:rPr>
          <w:rFonts w:ascii="Times New Roman" w:hAnsi="Times New Roman" w:cs="Times New Roman"/>
          <w:color w:val="auto"/>
          <w:sz w:val="23"/>
          <w:szCs w:val="23"/>
        </w:rPr>
        <w:t xml:space="preserve">.2 </w:t>
      </w:r>
      <w:r w:rsidR="003262D2" w:rsidRPr="005644B5">
        <w:rPr>
          <w:rFonts w:ascii="Times New Roman" w:hAnsi="Times New Roman" w:cs="Times New Roman"/>
          <w:color w:val="auto"/>
          <w:sz w:val="23"/>
          <w:szCs w:val="23"/>
        </w:rPr>
        <w:t>Города и с</w:t>
      </w:r>
      <w:r w:rsidRPr="005644B5">
        <w:rPr>
          <w:rFonts w:ascii="Times New Roman" w:hAnsi="Times New Roman" w:cs="Times New Roman"/>
          <w:color w:val="auto"/>
          <w:sz w:val="23"/>
          <w:szCs w:val="23"/>
        </w:rPr>
        <w:t xml:space="preserve">ельские </w:t>
      </w:r>
      <w:r w:rsidR="003262D2" w:rsidRPr="005644B5">
        <w:rPr>
          <w:rFonts w:ascii="Times New Roman" w:hAnsi="Times New Roman" w:cs="Times New Roman"/>
          <w:color w:val="auto"/>
          <w:sz w:val="23"/>
          <w:szCs w:val="23"/>
        </w:rPr>
        <w:t>населенные пункты</w:t>
      </w:r>
      <w:r w:rsidRPr="005644B5">
        <w:rPr>
          <w:rFonts w:ascii="Times New Roman" w:hAnsi="Times New Roman" w:cs="Times New Roman"/>
          <w:color w:val="auto"/>
          <w:sz w:val="23"/>
          <w:szCs w:val="23"/>
        </w:rPr>
        <w:t xml:space="preserve"> </w:t>
      </w:r>
      <w:r w:rsidR="00375D61" w:rsidRPr="005644B5">
        <w:rPr>
          <w:rFonts w:ascii="Times New Roman" w:hAnsi="Times New Roman" w:cs="Times New Roman"/>
          <w:color w:val="auto"/>
          <w:sz w:val="23"/>
          <w:szCs w:val="23"/>
        </w:rPr>
        <w:t>Первомайского</w:t>
      </w:r>
      <w:r w:rsidRPr="005644B5">
        <w:rPr>
          <w:rFonts w:ascii="Times New Roman" w:hAnsi="Times New Roman" w:cs="Times New Roman"/>
          <w:color w:val="auto"/>
          <w:sz w:val="23"/>
          <w:szCs w:val="23"/>
        </w:rPr>
        <w:t xml:space="preserve"> района Оренбургской области в зависимости от численности населения подразделяются на группы в соответствии с таблицей 2.</w:t>
      </w:r>
    </w:p>
    <w:p w:rsidR="00010DD6" w:rsidRPr="005644B5" w:rsidRDefault="00010DD6" w:rsidP="008B75DD">
      <w:pPr>
        <w:pStyle w:val="Default"/>
        <w:spacing w:line="276" w:lineRule="auto"/>
        <w:jc w:val="right"/>
        <w:rPr>
          <w:rFonts w:ascii="Times New Roman" w:hAnsi="Times New Roman" w:cs="Times New Roman"/>
          <w:color w:val="auto"/>
          <w:sz w:val="23"/>
          <w:szCs w:val="23"/>
        </w:rPr>
      </w:pPr>
    </w:p>
    <w:p w:rsidR="00760C3D" w:rsidRPr="005644B5" w:rsidRDefault="00760C3D" w:rsidP="008B75DD">
      <w:pPr>
        <w:pStyle w:val="Default"/>
        <w:spacing w:line="276" w:lineRule="auto"/>
        <w:jc w:val="right"/>
        <w:rPr>
          <w:rFonts w:ascii="Times New Roman" w:hAnsi="Times New Roman" w:cs="Times New Roman"/>
          <w:color w:val="auto"/>
          <w:sz w:val="23"/>
          <w:szCs w:val="23"/>
        </w:rPr>
      </w:pPr>
    </w:p>
    <w:p w:rsidR="00760C3D" w:rsidRPr="005644B5" w:rsidRDefault="00760C3D" w:rsidP="008B75DD">
      <w:pPr>
        <w:pStyle w:val="Default"/>
        <w:spacing w:line="276" w:lineRule="auto"/>
        <w:jc w:val="right"/>
        <w:rPr>
          <w:rFonts w:ascii="Times New Roman" w:hAnsi="Times New Roman" w:cs="Times New Roman"/>
          <w:color w:val="auto"/>
          <w:sz w:val="23"/>
          <w:szCs w:val="23"/>
        </w:rPr>
      </w:pPr>
    </w:p>
    <w:p w:rsidR="00760C3D" w:rsidRPr="005644B5" w:rsidRDefault="00760C3D" w:rsidP="008B75DD">
      <w:pPr>
        <w:pStyle w:val="Default"/>
        <w:spacing w:line="276" w:lineRule="auto"/>
        <w:jc w:val="right"/>
        <w:rPr>
          <w:rFonts w:ascii="Times New Roman" w:hAnsi="Times New Roman" w:cs="Times New Roman"/>
          <w:color w:val="auto"/>
          <w:sz w:val="23"/>
          <w:szCs w:val="23"/>
        </w:rPr>
      </w:pPr>
    </w:p>
    <w:p w:rsidR="00010DD6" w:rsidRPr="005644B5" w:rsidRDefault="00010DD6" w:rsidP="008B75DD">
      <w:pPr>
        <w:pStyle w:val="Default"/>
        <w:spacing w:line="276" w:lineRule="auto"/>
        <w:jc w:val="right"/>
        <w:rPr>
          <w:rFonts w:ascii="Times New Roman" w:hAnsi="Times New Roman" w:cs="Times New Roman"/>
          <w:color w:val="auto"/>
          <w:sz w:val="23"/>
          <w:szCs w:val="23"/>
        </w:rPr>
      </w:pPr>
      <w:r w:rsidRPr="005644B5">
        <w:rPr>
          <w:rFonts w:ascii="Times New Roman" w:hAnsi="Times New Roman" w:cs="Times New Roman"/>
          <w:color w:val="auto"/>
          <w:sz w:val="23"/>
          <w:szCs w:val="23"/>
        </w:rPr>
        <w:t>Таблица 2</w:t>
      </w:r>
    </w:p>
    <w:p w:rsidR="00010DD6" w:rsidRPr="005644B5" w:rsidRDefault="00010DD6" w:rsidP="00010DD6">
      <w:pPr>
        <w:pStyle w:val="Default"/>
        <w:jc w:val="right"/>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325"/>
        <w:gridCol w:w="2504"/>
        <w:gridCol w:w="6"/>
      </w:tblGrid>
      <w:tr w:rsidR="00705976" w:rsidRPr="005644B5" w:rsidTr="00870725">
        <w:trPr>
          <w:trHeight w:val="254"/>
        </w:trPr>
        <w:tc>
          <w:tcPr>
            <w:tcW w:w="5070" w:type="dxa"/>
            <w:gridSpan w:val="2"/>
            <w:vMerge w:val="restart"/>
            <w:shd w:val="clear" w:color="auto" w:fill="EEECE1" w:themeFill="background2"/>
            <w:vAlign w:val="center"/>
          </w:tcPr>
          <w:p w:rsidR="00705976" w:rsidRPr="005644B5" w:rsidRDefault="00705976" w:rsidP="006F37A6">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Группы населенных пунктов</w:t>
            </w:r>
          </w:p>
        </w:tc>
        <w:tc>
          <w:tcPr>
            <w:tcW w:w="4835" w:type="dxa"/>
            <w:gridSpan w:val="3"/>
            <w:shd w:val="clear" w:color="auto" w:fill="EEECE1" w:themeFill="background2"/>
            <w:vAlign w:val="center"/>
          </w:tcPr>
          <w:p w:rsidR="00705976" w:rsidRPr="005644B5" w:rsidRDefault="00705976" w:rsidP="006F37A6">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Население (тыс. человек)</w:t>
            </w:r>
          </w:p>
        </w:tc>
      </w:tr>
      <w:tr w:rsidR="00705976" w:rsidRPr="005644B5" w:rsidTr="00870725">
        <w:trPr>
          <w:gridAfter w:val="1"/>
          <w:wAfter w:w="6" w:type="dxa"/>
          <w:trHeight w:val="254"/>
        </w:trPr>
        <w:tc>
          <w:tcPr>
            <w:tcW w:w="5070" w:type="dxa"/>
            <w:gridSpan w:val="2"/>
            <w:vMerge/>
            <w:shd w:val="clear" w:color="auto" w:fill="EEECE1" w:themeFill="background2"/>
            <w:vAlign w:val="center"/>
          </w:tcPr>
          <w:p w:rsidR="00705976" w:rsidRPr="005644B5" w:rsidRDefault="00705976" w:rsidP="007017A4">
            <w:pPr>
              <w:pStyle w:val="Default"/>
              <w:jc w:val="center"/>
              <w:rPr>
                <w:rFonts w:ascii="Times New Roman" w:hAnsi="Times New Roman" w:cs="Times New Roman"/>
                <w:b/>
                <w:color w:val="auto"/>
                <w:sz w:val="20"/>
                <w:szCs w:val="20"/>
              </w:rPr>
            </w:pPr>
          </w:p>
        </w:tc>
        <w:tc>
          <w:tcPr>
            <w:tcW w:w="2325" w:type="dxa"/>
            <w:shd w:val="clear" w:color="auto" w:fill="EEECE1" w:themeFill="background2"/>
            <w:vAlign w:val="center"/>
          </w:tcPr>
          <w:p w:rsidR="00705976" w:rsidRPr="005644B5" w:rsidRDefault="00705976" w:rsidP="006F37A6">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Города и поселки</w:t>
            </w:r>
          </w:p>
        </w:tc>
        <w:tc>
          <w:tcPr>
            <w:tcW w:w="2504" w:type="dxa"/>
            <w:shd w:val="clear" w:color="auto" w:fill="EEECE1" w:themeFill="background2"/>
            <w:vAlign w:val="center"/>
          </w:tcPr>
          <w:p w:rsidR="00705976" w:rsidRPr="005644B5" w:rsidRDefault="00705976" w:rsidP="006F37A6">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Сельские населенные пункты*</w:t>
            </w:r>
          </w:p>
        </w:tc>
      </w:tr>
      <w:tr w:rsidR="00705976" w:rsidRPr="005644B5" w:rsidTr="00705976">
        <w:trPr>
          <w:gridAfter w:val="1"/>
          <w:wAfter w:w="6" w:type="dxa"/>
          <w:trHeight w:val="112"/>
        </w:trPr>
        <w:tc>
          <w:tcPr>
            <w:tcW w:w="5070" w:type="dxa"/>
            <w:gridSpan w:val="2"/>
            <w:vMerge w:val="restart"/>
            <w:vAlign w:val="center"/>
          </w:tcPr>
          <w:p w:rsidR="00705976" w:rsidRPr="005644B5" w:rsidRDefault="00705976" w:rsidP="006F37A6">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Крупные </w:t>
            </w:r>
          </w:p>
        </w:tc>
        <w:tc>
          <w:tcPr>
            <w:tcW w:w="2325" w:type="dxa"/>
            <w:vMerge w:val="restart"/>
            <w:vAlign w:val="center"/>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250 до 1000</w:t>
            </w:r>
          </w:p>
        </w:tc>
        <w:tc>
          <w:tcPr>
            <w:tcW w:w="2504" w:type="dxa"/>
            <w:vAlign w:val="center"/>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3</w:t>
            </w:r>
          </w:p>
        </w:tc>
      </w:tr>
      <w:tr w:rsidR="00705976" w:rsidRPr="005644B5" w:rsidTr="00705976">
        <w:trPr>
          <w:gridAfter w:val="1"/>
          <w:wAfter w:w="6" w:type="dxa"/>
          <w:trHeight w:val="112"/>
        </w:trPr>
        <w:tc>
          <w:tcPr>
            <w:tcW w:w="5070" w:type="dxa"/>
            <w:gridSpan w:val="2"/>
            <w:vMerge/>
          </w:tcPr>
          <w:p w:rsidR="00705976" w:rsidRPr="005644B5" w:rsidRDefault="00705976" w:rsidP="007017A4">
            <w:pPr>
              <w:pStyle w:val="Default"/>
              <w:rPr>
                <w:rFonts w:ascii="Times New Roman" w:hAnsi="Times New Roman" w:cs="Times New Roman"/>
                <w:color w:val="auto"/>
                <w:sz w:val="20"/>
                <w:szCs w:val="20"/>
              </w:rPr>
            </w:pPr>
          </w:p>
        </w:tc>
        <w:tc>
          <w:tcPr>
            <w:tcW w:w="2325" w:type="dxa"/>
            <w:vMerge/>
            <w:vAlign w:val="center"/>
          </w:tcPr>
          <w:p w:rsidR="00705976" w:rsidRPr="005644B5" w:rsidRDefault="00705976" w:rsidP="007017A4">
            <w:pPr>
              <w:pStyle w:val="Default"/>
              <w:jc w:val="center"/>
              <w:rPr>
                <w:rFonts w:ascii="Times New Roman" w:hAnsi="Times New Roman" w:cs="Times New Roman"/>
                <w:color w:val="auto"/>
                <w:sz w:val="20"/>
                <w:szCs w:val="20"/>
              </w:rPr>
            </w:pPr>
          </w:p>
        </w:tc>
        <w:tc>
          <w:tcPr>
            <w:tcW w:w="2504" w:type="dxa"/>
            <w:vAlign w:val="center"/>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1 до 3</w:t>
            </w:r>
          </w:p>
        </w:tc>
      </w:tr>
      <w:tr w:rsidR="00705976" w:rsidRPr="005644B5" w:rsidTr="00705976">
        <w:trPr>
          <w:gridAfter w:val="1"/>
          <w:wAfter w:w="6" w:type="dxa"/>
          <w:trHeight w:val="112"/>
        </w:trPr>
        <w:tc>
          <w:tcPr>
            <w:tcW w:w="5070" w:type="dxa"/>
            <w:gridSpan w:val="2"/>
          </w:tcPr>
          <w:p w:rsidR="00705976" w:rsidRPr="005644B5" w:rsidRDefault="00705976" w:rsidP="006F37A6">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Большие </w:t>
            </w:r>
          </w:p>
        </w:tc>
        <w:tc>
          <w:tcPr>
            <w:tcW w:w="2325" w:type="dxa"/>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100 до 250</w:t>
            </w:r>
          </w:p>
        </w:tc>
        <w:tc>
          <w:tcPr>
            <w:tcW w:w="2504" w:type="dxa"/>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1 до 3</w:t>
            </w:r>
          </w:p>
        </w:tc>
      </w:tr>
      <w:tr w:rsidR="00705976" w:rsidRPr="005644B5" w:rsidTr="00705976">
        <w:trPr>
          <w:gridAfter w:val="1"/>
          <w:wAfter w:w="6" w:type="dxa"/>
          <w:trHeight w:val="112"/>
        </w:trPr>
        <w:tc>
          <w:tcPr>
            <w:tcW w:w="5070" w:type="dxa"/>
            <w:gridSpan w:val="2"/>
          </w:tcPr>
          <w:p w:rsidR="00705976" w:rsidRPr="005644B5" w:rsidRDefault="00705976" w:rsidP="006F37A6">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Средние </w:t>
            </w:r>
          </w:p>
        </w:tc>
        <w:tc>
          <w:tcPr>
            <w:tcW w:w="2325" w:type="dxa"/>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50 до 100</w:t>
            </w:r>
          </w:p>
        </w:tc>
        <w:tc>
          <w:tcPr>
            <w:tcW w:w="2504" w:type="dxa"/>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0,2 до 1</w:t>
            </w:r>
          </w:p>
        </w:tc>
      </w:tr>
      <w:tr w:rsidR="00705976" w:rsidRPr="005644B5" w:rsidTr="00705976">
        <w:trPr>
          <w:gridAfter w:val="1"/>
          <w:wAfter w:w="6" w:type="dxa"/>
          <w:trHeight w:val="112"/>
        </w:trPr>
        <w:tc>
          <w:tcPr>
            <w:tcW w:w="2518" w:type="dxa"/>
            <w:vMerge w:val="restart"/>
            <w:vAlign w:val="center"/>
          </w:tcPr>
          <w:p w:rsidR="00705976" w:rsidRPr="005644B5" w:rsidRDefault="00352141" w:rsidP="00352141">
            <w:pPr>
              <w:rPr>
                <w:rFonts w:ascii="Times New Roman" w:hAnsi="Times New Roman" w:cs="Times New Roman"/>
                <w:sz w:val="20"/>
                <w:szCs w:val="20"/>
              </w:rPr>
            </w:pPr>
            <w:r w:rsidRPr="005644B5">
              <w:rPr>
                <w:rFonts w:ascii="Times New Roman" w:hAnsi="Times New Roman" w:cs="Times New Roman"/>
                <w:sz w:val="20"/>
                <w:szCs w:val="20"/>
              </w:rPr>
              <w:t>Малые</w:t>
            </w:r>
          </w:p>
        </w:tc>
        <w:tc>
          <w:tcPr>
            <w:tcW w:w="2552" w:type="dxa"/>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I</w:t>
            </w:r>
          </w:p>
        </w:tc>
        <w:tc>
          <w:tcPr>
            <w:tcW w:w="2325" w:type="dxa"/>
          </w:tcPr>
          <w:p w:rsidR="00705976" w:rsidRPr="005644B5" w:rsidRDefault="00E61937" w:rsidP="00E61937">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20 до 50</w:t>
            </w:r>
          </w:p>
        </w:tc>
        <w:tc>
          <w:tcPr>
            <w:tcW w:w="2504" w:type="dxa"/>
          </w:tcPr>
          <w:p w:rsidR="00705976" w:rsidRPr="005644B5" w:rsidRDefault="00705976" w:rsidP="0033482F">
            <w:pPr>
              <w:pStyle w:val="21"/>
            </w:pPr>
            <w:r w:rsidRPr="005644B5">
              <w:t>До 0,2</w:t>
            </w:r>
          </w:p>
        </w:tc>
      </w:tr>
      <w:tr w:rsidR="00705976" w:rsidRPr="005644B5" w:rsidTr="00705976">
        <w:trPr>
          <w:gridAfter w:val="1"/>
          <w:wAfter w:w="6" w:type="dxa"/>
          <w:trHeight w:val="112"/>
        </w:trPr>
        <w:tc>
          <w:tcPr>
            <w:tcW w:w="2518" w:type="dxa"/>
            <w:vMerge/>
          </w:tcPr>
          <w:p w:rsidR="00705976" w:rsidRPr="005644B5" w:rsidRDefault="00705976" w:rsidP="0033482F">
            <w:pPr>
              <w:pStyle w:val="21"/>
            </w:pPr>
          </w:p>
        </w:tc>
        <w:tc>
          <w:tcPr>
            <w:tcW w:w="2552" w:type="dxa"/>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II</w:t>
            </w:r>
          </w:p>
        </w:tc>
        <w:tc>
          <w:tcPr>
            <w:tcW w:w="2325" w:type="dxa"/>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10 до 20</w:t>
            </w:r>
          </w:p>
        </w:tc>
        <w:tc>
          <w:tcPr>
            <w:tcW w:w="2504" w:type="dxa"/>
          </w:tcPr>
          <w:p w:rsidR="00705976" w:rsidRPr="005644B5" w:rsidRDefault="00705976" w:rsidP="0033482F">
            <w:pPr>
              <w:pStyle w:val="21"/>
            </w:pPr>
          </w:p>
        </w:tc>
      </w:tr>
      <w:tr w:rsidR="00705976" w:rsidRPr="005644B5" w:rsidTr="00705976">
        <w:trPr>
          <w:trHeight w:val="114"/>
        </w:trPr>
        <w:tc>
          <w:tcPr>
            <w:tcW w:w="2518" w:type="dxa"/>
            <w:vMerge/>
          </w:tcPr>
          <w:p w:rsidR="00705976" w:rsidRPr="005644B5" w:rsidRDefault="00705976" w:rsidP="0033482F">
            <w:pPr>
              <w:pStyle w:val="21"/>
            </w:pPr>
          </w:p>
        </w:tc>
        <w:tc>
          <w:tcPr>
            <w:tcW w:w="2552" w:type="dxa"/>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III</w:t>
            </w:r>
          </w:p>
        </w:tc>
        <w:tc>
          <w:tcPr>
            <w:tcW w:w="2325" w:type="dxa"/>
          </w:tcPr>
          <w:p w:rsidR="00705976" w:rsidRPr="005644B5" w:rsidRDefault="00705976" w:rsidP="006F37A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Свыше 3</w:t>
            </w:r>
            <w:r w:rsidRPr="005644B5">
              <w:rPr>
                <w:rFonts w:ascii="Times New Roman" w:hAnsi="Times New Roman" w:cs="Times New Roman"/>
                <w:bCs/>
                <w:color w:val="auto"/>
                <w:sz w:val="20"/>
                <w:szCs w:val="20"/>
              </w:rPr>
              <w:t xml:space="preserve"> до 10</w:t>
            </w:r>
          </w:p>
        </w:tc>
        <w:tc>
          <w:tcPr>
            <w:tcW w:w="2510" w:type="dxa"/>
            <w:gridSpan w:val="2"/>
          </w:tcPr>
          <w:p w:rsidR="00705976" w:rsidRPr="005644B5" w:rsidRDefault="00705976" w:rsidP="00705976">
            <w:pPr>
              <w:pStyle w:val="Default"/>
              <w:rPr>
                <w:rFonts w:ascii="Times New Roman" w:hAnsi="Times New Roman" w:cs="Times New Roman"/>
                <w:color w:val="auto"/>
                <w:sz w:val="20"/>
                <w:szCs w:val="20"/>
              </w:rPr>
            </w:pPr>
          </w:p>
        </w:tc>
      </w:tr>
    </w:tbl>
    <w:p w:rsidR="005E4544" w:rsidRPr="005644B5" w:rsidRDefault="005E4544" w:rsidP="005E4544">
      <w:pPr>
        <w:pStyle w:val="Default"/>
        <w:ind w:firstLine="851"/>
        <w:jc w:val="both"/>
        <w:rPr>
          <w:rFonts w:ascii="Times New Roman" w:hAnsi="Times New Roman" w:cs="Times New Roman"/>
          <w:color w:val="auto"/>
        </w:rPr>
      </w:pPr>
    </w:p>
    <w:p w:rsidR="005E4544" w:rsidRPr="005644B5" w:rsidRDefault="00440700" w:rsidP="005D4567">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Н</w:t>
      </w:r>
      <w:r w:rsidR="003262D2" w:rsidRPr="005644B5">
        <w:rPr>
          <w:rFonts w:ascii="Times New Roman" w:hAnsi="Times New Roman" w:cs="Times New Roman"/>
          <w:color w:val="auto"/>
        </w:rPr>
        <w:t>аселенны</w:t>
      </w:r>
      <w:r w:rsidRPr="005644B5">
        <w:rPr>
          <w:rFonts w:ascii="Times New Roman" w:hAnsi="Times New Roman" w:cs="Times New Roman"/>
          <w:color w:val="auto"/>
        </w:rPr>
        <w:t>е</w:t>
      </w:r>
      <w:r w:rsidR="003262D2" w:rsidRPr="005644B5">
        <w:rPr>
          <w:rFonts w:ascii="Times New Roman" w:hAnsi="Times New Roman" w:cs="Times New Roman"/>
          <w:color w:val="auto"/>
        </w:rPr>
        <w:t xml:space="preserve"> пункт</w:t>
      </w:r>
      <w:r w:rsidRPr="005644B5">
        <w:rPr>
          <w:rFonts w:ascii="Times New Roman" w:hAnsi="Times New Roman" w:cs="Times New Roman"/>
          <w:color w:val="auto"/>
        </w:rPr>
        <w:t>ы</w:t>
      </w:r>
      <w:r w:rsidR="003262D2" w:rsidRPr="005644B5">
        <w:rPr>
          <w:rFonts w:ascii="Times New Roman" w:hAnsi="Times New Roman" w:cs="Times New Roman"/>
          <w:color w:val="auto"/>
        </w:rPr>
        <w:t xml:space="preserve"> </w:t>
      </w:r>
      <w:r w:rsidRPr="005644B5">
        <w:rPr>
          <w:rFonts w:ascii="Times New Roman" w:hAnsi="Times New Roman" w:cs="Times New Roman"/>
          <w:color w:val="auto"/>
        </w:rPr>
        <w:t>Сергиевского</w:t>
      </w:r>
      <w:r w:rsidR="003262D2" w:rsidRPr="005644B5">
        <w:rPr>
          <w:rFonts w:ascii="Times New Roman" w:hAnsi="Times New Roman" w:cs="Times New Roman"/>
          <w:color w:val="auto"/>
        </w:rPr>
        <w:t xml:space="preserve"> сель</w:t>
      </w:r>
      <w:r w:rsidR="005E4544" w:rsidRPr="005644B5">
        <w:rPr>
          <w:rFonts w:ascii="Times New Roman" w:hAnsi="Times New Roman" w:cs="Times New Roman"/>
          <w:color w:val="auto"/>
        </w:rPr>
        <w:t>совет</w:t>
      </w:r>
      <w:r w:rsidR="003262D2" w:rsidRPr="005644B5">
        <w:rPr>
          <w:rFonts w:ascii="Times New Roman" w:hAnsi="Times New Roman" w:cs="Times New Roman"/>
          <w:color w:val="auto"/>
        </w:rPr>
        <w:t>а</w:t>
      </w:r>
      <w:r w:rsidR="00456364" w:rsidRPr="005644B5">
        <w:rPr>
          <w:rFonts w:ascii="Times New Roman" w:hAnsi="Times New Roman" w:cs="Times New Roman"/>
          <w:color w:val="auto"/>
        </w:rPr>
        <w:t xml:space="preserve"> </w:t>
      </w:r>
      <w:r w:rsidR="005E4544" w:rsidRPr="005644B5">
        <w:rPr>
          <w:rFonts w:ascii="Times New Roman" w:hAnsi="Times New Roman" w:cs="Times New Roman"/>
          <w:color w:val="auto"/>
        </w:rPr>
        <w:t>согласно таблицы 2 вход</w:t>
      </w:r>
      <w:r w:rsidR="003262D2" w:rsidRPr="005644B5">
        <w:rPr>
          <w:rFonts w:ascii="Times New Roman" w:hAnsi="Times New Roman" w:cs="Times New Roman"/>
          <w:color w:val="auto"/>
        </w:rPr>
        <w:t>я</w:t>
      </w:r>
      <w:r w:rsidR="005E4544" w:rsidRPr="005644B5">
        <w:rPr>
          <w:rFonts w:ascii="Times New Roman" w:hAnsi="Times New Roman" w:cs="Times New Roman"/>
          <w:color w:val="auto"/>
        </w:rPr>
        <w:t xml:space="preserve">т в </w:t>
      </w:r>
      <w:r w:rsidR="003262D2" w:rsidRPr="005644B5">
        <w:rPr>
          <w:rFonts w:ascii="Times New Roman" w:hAnsi="Times New Roman" w:cs="Times New Roman"/>
          <w:b/>
          <w:bCs/>
          <w:color w:val="auto"/>
        </w:rPr>
        <w:t>среднюю</w:t>
      </w:r>
      <w:r w:rsidR="005E4544" w:rsidRPr="005644B5">
        <w:rPr>
          <w:rFonts w:ascii="Times New Roman" w:hAnsi="Times New Roman" w:cs="Times New Roman"/>
          <w:b/>
          <w:bCs/>
          <w:color w:val="auto"/>
        </w:rPr>
        <w:t xml:space="preserve"> </w:t>
      </w:r>
      <w:r w:rsidRPr="005644B5">
        <w:rPr>
          <w:rFonts w:ascii="Times New Roman" w:hAnsi="Times New Roman" w:cs="Times New Roman"/>
          <w:b/>
          <w:bCs/>
          <w:color w:val="auto"/>
        </w:rPr>
        <w:t xml:space="preserve">и малую </w:t>
      </w:r>
      <w:r w:rsidR="005E4544" w:rsidRPr="005644B5">
        <w:rPr>
          <w:rFonts w:ascii="Times New Roman" w:hAnsi="Times New Roman" w:cs="Times New Roman"/>
          <w:color w:val="auto"/>
        </w:rPr>
        <w:t>групп</w:t>
      </w:r>
      <w:r w:rsidR="003262D2" w:rsidRPr="005644B5">
        <w:rPr>
          <w:rFonts w:ascii="Times New Roman" w:hAnsi="Times New Roman" w:cs="Times New Roman"/>
          <w:color w:val="auto"/>
        </w:rPr>
        <w:t>у</w:t>
      </w:r>
      <w:r w:rsidR="005E4544" w:rsidRPr="005644B5">
        <w:rPr>
          <w:rFonts w:ascii="Times New Roman" w:hAnsi="Times New Roman" w:cs="Times New Roman"/>
          <w:color w:val="auto"/>
        </w:rPr>
        <w:t xml:space="preserve"> </w:t>
      </w:r>
      <w:r w:rsidR="003262D2" w:rsidRPr="005644B5">
        <w:rPr>
          <w:rFonts w:ascii="Times New Roman" w:hAnsi="Times New Roman" w:cs="Times New Roman"/>
          <w:color w:val="auto"/>
        </w:rPr>
        <w:t>населенных пунктов</w:t>
      </w:r>
      <w:r w:rsidR="005E4544" w:rsidRPr="005644B5">
        <w:rPr>
          <w:rFonts w:ascii="Times New Roman" w:hAnsi="Times New Roman" w:cs="Times New Roman"/>
          <w:color w:val="auto"/>
        </w:rPr>
        <w:t>.</w:t>
      </w:r>
    </w:p>
    <w:p w:rsidR="005E4544" w:rsidRPr="005644B5" w:rsidRDefault="005E4544" w:rsidP="005D4567">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Жилищный фонд </w:t>
      </w:r>
      <w:r w:rsidR="00BC73BE" w:rsidRPr="005644B5">
        <w:rPr>
          <w:rFonts w:ascii="Times New Roman" w:hAnsi="Times New Roman" w:cs="Times New Roman"/>
          <w:color w:val="auto"/>
        </w:rPr>
        <w:t>Сергиевского</w:t>
      </w:r>
      <w:r w:rsidRPr="005644B5">
        <w:rPr>
          <w:rFonts w:ascii="Times New Roman" w:hAnsi="Times New Roman" w:cs="Times New Roman"/>
          <w:color w:val="auto"/>
        </w:rPr>
        <w:t xml:space="preserve"> сельского совета  составляет </w:t>
      </w:r>
      <w:r w:rsidR="00995D68" w:rsidRPr="005644B5">
        <w:rPr>
          <w:rFonts w:ascii="Times New Roman" w:hAnsi="Times New Roman" w:cs="Times New Roman"/>
          <w:color w:val="auto"/>
        </w:rPr>
        <w:t>21,</w:t>
      </w:r>
      <w:r w:rsidR="00BC73BE" w:rsidRPr="005644B5">
        <w:rPr>
          <w:rFonts w:ascii="Times New Roman" w:hAnsi="Times New Roman" w:cs="Times New Roman"/>
          <w:color w:val="auto"/>
        </w:rPr>
        <w:t>25</w:t>
      </w:r>
      <w:r w:rsidR="00546372" w:rsidRPr="005644B5">
        <w:rPr>
          <w:rFonts w:ascii="Times New Roman" w:hAnsi="Times New Roman" w:cs="Times New Roman"/>
          <w:color w:val="auto"/>
        </w:rPr>
        <w:t xml:space="preserve"> тыс.</w:t>
      </w:r>
      <w:r w:rsidRPr="005644B5">
        <w:rPr>
          <w:rFonts w:ascii="Times New Roman" w:hAnsi="Times New Roman" w:cs="Times New Roman"/>
          <w:color w:val="auto"/>
        </w:rPr>
        <w:t>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xml:space="preserve">. Средняя жилищная обеспеченность в муниципальном образовании – </w:t>
      </w:r>
      <w:r w:rsidR="00BC73BE" w:rsidRPr="005644B5">
        <w:rPr>
          <w:rFonts w:ascii="Times New Roman" w:hAnsi="Times New Roman" w:cs="Times New Roman"/>
          <w:color w:val="auto"/>
        </w:rPr>
        <w:t>37,3</w:t>
      </w:r>
      <w:r w:rsidRPr="005644B5">
        <w:rPr>
          <w:rFonts w:ascii="Times New Roman" w:hAnsi="Times New Roman" w:cs="Times New Roman"/>
          <w:color w:val="auto"/>
        </w:rPr>
        <w:t xml:space="preserve">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xml:space="preserve"> общ. пл./человек.</w:t>
      </w:r>
    </w:p>
    <w:p w:rsidR="005E4544" w:rsidRPr="005644B5" w:rsidRDefault="005E4544" w:rsidP="005D4567">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Существующие темпы жилищного строительства не покрывают полностью потребности населения в жилье, практически весь объем вводимого жилья составляет индивидуальный частный жилой фонд.</w:t>
      </w:r>
    </w:p>
    <w:p w:rsidR="00546372" w:rsidRPr="005644B5" w:rsidRDefault="00546372" w:rsidP="005D4567">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Общее состояние инженерной инфраструктуры сельсовета характеризу</w:t>
      </w:r>
      <w:r w:rsidR="002B27DB" w:rsidRPr="005644B5">
        <w:rPr>
          <w:rFonts w:ascii="Times New Roman" w:hAnsi="Times New Roman" w:cs="Times New Roman"/>
          <w:color w:val="auto"/>
        </w:rPr>
        <w:t xml:space="preserve">ются  средним  уровнем износа, </w:t>
      </w:r>
      <w:r w:rsidRPr="005644B5">
        <w:rPr>
          <w:rFonts w:ascii="Times New Roman" w:hAnsi="Times New Roman" w:cs="Times New Roman"/>
          <w:color w:val="auto"/>
        </w:rPr>
        <w:t>незначительным коэффициентом полезного действия и  использования  мощностей, большими потерями.</w:t>
      </w:r>
    </w:p>
    <w:p w:rsidR="005D4567" w:rsidRPr="005644B5" w:rsidRDefault="00546372" w:rsidP="005D4567">
      <w:pPr>
        <w:spacing w:after="0"/>
        <w:ind w:firstLine="709"/>
        <w:jc w:val="both"/>
        <w:rPr>
          <w:rFonts w:ascii="Times New Roman" w:hAnsi="Times New Roman" w:cs="Times New Roman"/>
          <w:sz w:val="24"/>
          <w:szCs w:val="24"/>
        </w:rPr>
      </w:pPr>
      <w:r w:rsidRPr="005644B5">
        <w:rPr>
          <w:rFonts w:ascii="Times New Roman" w:hAnsi="Times New Roman" w:cs="Times New Roman"/>
          <w:sz w:val="24"/>
          <w:szCs w:val="24"/>
        </w:rPr>
        <w:t xml:space="preserve">В настоящее время на территории </w:t>
      </w:r>
      <w:r w:rsidR="005D4567" w:rsidRPr="005644B5">
        <w:rPr>
          <w:rFonts w:ascii="Times New Roman" w:hAnsi="Times New Roman" w:cs="Times New Roman"/>
          <w:sz w:val="24"/>
          <w:szCs w:val="24"/>
        </w:rPr>
        <w:t>Сергиевского</w:t>
      </w:r>
      <w:r w:rsidRPr="005644B5">
        <w:rPr>
          <w:rFonts w:ascii="Times New Roman" w:hAnsi="Times New Roman" w:cs="Times New Roman"/>
          <w:sz w:val="24"/>
          <w:szCs w:val="24"/>
        </w:rPr>
        <w:t xml:space="preserve"> сельсовета существует система централизо</w:t>
      </w:r>
      <w:r w:rsidR="005D4567" w:rsidRPr="005644B5">
        <w:rPr>
          <w:rFonts w:ascii="Times New Roman" w:hAnsi="Times New Roman" w:cs="Times New Roman"/>
          <w:sz w:val="24"/>
          <w:szCs w:val="24"/>
        </w:rPr>
        <w:t>ванного питьевого водоснабжения, однако износ водопроводных сетей составляет 90 %. Также в настоящее время остро стоит вопрос о неудовлетворительном качестве питьевой воды по высокому уровню жесткости и общей минерализации в МО Сергиевский сельсовет.</w:t>
      </w:r>
    </w:p>
    <w:p w:rsidR="005D4567" w:rsidRPr="005644B5" w:rsidRDefault="005D4567" w:rsidP="005D4567">
      <w:pPr>
        <w:spacing w:after="0"/>
        <w:ind w:firstLine="709"/>
        <w:jc w:val="both"/>
        <w:rPr>
          <w:rFonts w:ascii="Times New Roman" w:hAnsi="Times New Roman" w:cs="Times New Roman"/>
          <w:sz w:val="24"/>
          <w:szCs w:val="24"/>
        </w:rPr>
      </w:pPr>
      <w:r w:rsidRPr="005644B5">
        <w:rPr>
          <w:rFonts w:ascii="Times New Roman" w:hAnsi="Times New Roman" w:cs="Times New Roman"/>
          <w:sz w:val="24"/>
          <w:szCs w:val="24"/>
        </w:rPr>
        <w:t>МО Сергиевский сельсовет не имеет единых централизованных систем водоотведения хозяйственно-бытовых сточных вод. В индивидуальных домах имеются выгребные ямы.</w:t>
      </w:r>
    </w:p>
    <w:p w:rsidR="00546372" w:rsidRPr="005644B5" w:rsidRDefault="00546372" w:rsidP="00640DF5">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Основным  источником  газоснабжения Первомайского района является природный газ. Сетевым газом обеспечено почти 100% жилищного фонда МО. Газораспределительная сеть новая, в хорошем состоянии.</w:t>
      </w:r>
    </w:p>
    <w:p w:rsidR="00A84A2D" w:rsidRPr="005644B5" w:rsidRDefault="00546372" w:rsidP="00640DF5">
      <w:pPr>
        <w:spacing w:after="0"/>
        <w:ind w:firstLine="709"/>
        <w:jc w:val="both"/>
        <w:rPr>
          <w:rFonts w:ascii="Times New Roman" w:hAnsi="Times New Roman" w:cs="Times New Roman"/>
          <w:sz w:val="24"/>
          <w:szCs w:val="24"/>
        </w:rPr>
      </w:pPr>
      <w:r w:rsidRPr="005644B5">
        <w:rPr>
          <w:rFonts w:ascii="Times New Roman" w:hAnsi="Times New Roman" w:cs="Times New Roman"/>
          <w:sz w:val="24"/>
          <w:szCs w:val="24"/>
        </w:rPr>
        <w:t xml:space="preserve">Теплоснабжение </w:t>
      </w:r>
      <w:r w:rsidR="0009630E" w:rsidRPr="005644B5">
        <w:rPr>
          <w:rFonts w:ascii="Times New Roman" w:hAnsi="Times New Roman" w:cs="Times New Roman"/>
          <w:sz w:val="24"/>
          <w:szCs w:val="24"/>
        </w:rPr>
        <w:t>Сергиевского</w:t>
      </w:r>
      <w:r w:rsidRPr="005644B5">
        <w:rPr>
          <w:rFonts w:ascii="Times New Roman" w:hAnsi="Times New Roman" w:cs="Times New Roman"/>
          <w:sz w:val="24"/>
          <w:szCs w:val="24"/>
        </w:rPr>
        <w:t xml:space="preserve"> сельсовета </w:t>
      </w:r>
      <w:r w:rsidR="00A84A2D" w:rsidRPr="005644B5">
        <w:rPr>
          <w:rFonts w:ascii="Times New Roman" w:hAnsi="Times New Roman" w:cs="Times New Roman"/>
          <w:sz w:val="24"/>
          <w:szCs w:val="24"/>
        </w:rPr>
        <w:t>частично ц</w:t>
      </w:r>
      <w:r w:rsidRPr="005644B5">
        <w:rPr>
          <w:rFonts w:ascii="Times New Roman" w:hAnsi="Times New Roman" w:cs="Times New Roman"/>
          <w:sz w:val="24"/>
          <w:szCs w:val="24"/>
        </w:rPr>
        <w:t>ентрализовано</w:t>
      </w:r>
      <w:r w:rsidR="00A84A2D" w:rsidRPr="005644B5">
        <w:rPr>
          <w:rFonts w:ascii="Times New Roman" w:hAnsi="Times New Roman" w:cs="Times New Roman"/>
          <w:sz w:val="24"/>
          <w:szCs w:val="24"/>
        </w:rPr>
        <w:t>.</w:t>
      </w:r>
      <w:r w:rsidRPr="005644B5">
        <w:rPr>
          <w:rFonts w:ascii="Times New Roman" w:hAnsi="Times New Roman" w:cs="Times New Roman"/>
          <w:sz w:val="24"/>
          <w:szCs w:val="24"/>
        </w:rPr>
        <w:t xml:space="preserve"> </w:t>
      </w:r>
      <w:r w:rsidR="00A84A2D" w:rsidRPr="005644B5">
        <w:rPr>
          <w:rFonts w:ascii="Times New Roman" w:hAnsi="Times New Roman" w:cs="Times New Roman"/>
          <w:sz w:val="24"/>
          <w:szCs w:val="24"/>
        </w:rPr>
        <w:t>На 1-2 этажную и индивидуальную жилую застройку приходится около 70% все тепловой нагрузки. Для теплоснабжения индивидуальной жилой застройки используются газовые котлы работающие на природном газе.</w:t>
      </w:r>
    </w:p>
    <w:p w:rsidR="0009630E" w:rsidRPr="005644B5" w:rsidRDefault="0009630E" w:rsidP="00640DF5">
      <w:pPr>
        <w:spacing w:after="0"/>
        <w:ind w:firstLine="709"/>
        <w:jc w:val="both"/>
        <w:rPr>
          <w:rFonts w:ascii="Times New Roman" w:hAnsi="Times New Roman" w:cs="Times New Roman"/>
          <w:sz w:val="28"/>
          <w:szCs w:val="28"/>
        </w:rPr>
      </w:pPr>
      <w:r w:rsidRPr="005644B5">
        <w:rPr>
          <w:rFonts w:ascii="Times New Roman" w:hAnsi="Times New Roman" w:cs="Times New Roman"/>
          <w:sz w:val="24"/>
          <w:szCs w:val="24"/>
        </w:rPr>
        <w:t>Экономическая база в МО Сергиевский сельсовет представлена предприятиями, организациями и учреждениями по следующим видам экономической деятельности: сельское хозяйство; образование; здравоохранение и предоставление социальных услуг; предоставление прочих коммунальных, социальных и персональных услуг и т.д</w:t>
      </w:r>
      <w:r w:rsidRPr="005644B5">
        <w:rPr>
          <w:rFonts w:ascii="Times New Roman" w:hAnsi="Times New Roman" w:cs="Times New Roman"/>
          <w:sz w:val="28"/>
          <w:szCs w:val="28"/>
        </w:rPr>
        <w:t>.</w:t>
      </w:r>
    </w:p>
    <w:p w:rsidR="0009630E" w:rsidRPr="005644B5" w:rsidRDefault="0009630E" w:rsidP="00640DF5">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Агропромышленный комплекс </w:t>
      </w:r>
      <w:r w:rsidR="00266C5F" w:rsidRPr="005644B5">
        <w:rPr>
          <w:rFonts w:ascii="Times New Roman" w:hAnsi="Times New Roman" w:cs="Times New Roman"/>
          <w:sz w:val="24"/>
          <w:szCs w:val="24"/>
        </w:rPr>
        <w:t>Сергиевского</w:t>
      </w:r>
      <w:r w:rsidRPr="005644B5">
        <w:rPr>
          <w:rFonts w:ascii="Times New Roman" w:hAnsi="Times New Roman" w:cs="Times New Roman"/>
          <w:sz w:val="24"/>
          <w:szCs w:val="24"/>
        </w:rPr>
        <w:t xml:space="preserve"> сельсовета представлен такими направлениями как – растениеводство и животноводство. Ведущие формы организации производства: </w:t>
      </w:r>
      <w:r w:rsidR="00640DF5" w:rsidRPr="005644B5">
        <w:rPr>
          <w:rFonts w:ascii="Times New Roman" w:hAnsi="Times New Roman" w:cs="Times New Roman"/>
          <w:sz w:val="24"/>
          <w:szCs w:val="24"/>
        </w:rPr>
        <w:t>ООО «Сергиевское», ООО «Раздолье»</w:t>
      </w:r>
      <w:r w:rsidRPr="005644B5">
        <w:rPr>
          <w:rFonts w:ascii="Times New Roman" w:hAnsi="Times New Roman" w:cs="Times New Roman"/>
          <w:sz w:val="24"/>
          <w:szCs w:val="24"/>
        </w:rPr>
        <w:t xml:space="preserve">, крестьянско-фермерские хозяйства и личные подсобные хозяйства. </w:t>
      </w:r>
    </w:p>
    <w:p w:rsidR="0009630E" w:rsidRPr="005644B5" w:rsidRDefault="0009630E" w:rsidP="00640DF5">
      <w:pPr>
        <w:spacing w:after="0"/>
        <w:ind w:firstLine="709"/>
        <w:jc w:val="both"/>
        <w:rPr>
          <w:rFonts w:ascii="Times New Roman" w:hAnsi="Times New Roman" w:cs="Times New Roman"/>
          <w:sz w:val="24"/>
          <w:szCs w:val="24"/>
        </w:rPr>
      </w:pPr>
      <w:r w:rsidRPr="005644B5">
        <w:rPr>
          <w:rFonts w:ascii="Times New Roman" w:hAnsi="Times New Roman" w:cs="Times New Roman"/>
          <w:sz w:val="24"/>
          <w:szCs w:val="24"/>
        </w:rPr>
        <w:t>На территории МО Сергиевский сельсовет ведет добычу нефти и газа компания ОАО «Оренбургнефть». В настоящее время эксплуатируется 11 нефтяных скважин. Планируется в перспективе расширение буровых работ на Давыдовском месторождении.</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lastRenderedPageBreak/>
        <w:t>1.</w:t>
      </w:r>
      <w:r w:rsidR="00A13F87" w:rsidRPr="005644B5">
        <w:rPr>
          <w:rFonts w:ascii="Times New Roman" w:hAnsi="Times New Roman"/>
          <w:sz w:val="24"/>
          <w:szCs w:val="24"/>
        </w:rPr>
        <w:t>1</w:t>
      </w:r>
      <w:r w:rsidR="00975C8E" w:rsidRPr="005644B5">
        <w:rPr>
          <w:rFonts w:ascii="Times New Roman" w:hAnsi="Times New Roman"/>
          <w:sz w:val="24"/>
          <w:szCs w:val="24"/>
        </w:rPr>
        <w:t xml:space="preserve">.3 </w:t>
      </w:r>
      <w:r w:rsidRPr="005644B5">
        <w:rPr>
          <w:rFonts w:ascii="Times New Roman" w:hAnsi="Times New Roman"/>
          <w:sz w:val="24"/>
          <w:szCs w:val="24"/>
        </w:rPr>
        <w:t xml:space="preserve">К объектам особого регулирования градостроительной деятельности на территории </w:t>
      </w:r>
      <w:r w:rsidR="00266C5F" w:rsidRPr="005644B5">
        <w:rPr>
          <w:rFonts w:ascii="Times New Roman" w:hAnsi="Times New Roman"/>
          <w:sz w:val="24"/>
          <w:szCs w:val="24"/>
        </w:rPr>
        <w:t>Сергиевского</w:t>
      </w:r>
      <w:r w:rsidR="00546372" w:rsidRPr="005644B5">
        <w:rPr>
          <w:rFonts w:ascii="Times New Roman" w:hAnsi="Times New Roman"/>
          <w:sz w:val="24"/>
          <w:szCs w:val="24"/>
        </w:rPr>
        <w:t xml:space="preserve"> сель</w:t>
      </w:r>
      <w:r w:rsidRPr="005644B5">
        <w:rPr>
          <w:rFonts w:ascii="Times New Roman" w:hAnsi="Times New Roman"/>
          <w:sz w:val="24"/>
          <w:szCs w:val="24"/>
        </w:rPr>
        <w:t xml:space="preserve">совета </w:t>
      </w:r>
      <w:r w:rsidR="00546372" w:rsidRPr="005644B5">
        <w:rPr>
          <w:rFonts w:ascii="Times New Roman" w:hAnsi="Times New Roman"/>
          <w:sz w:val="24"/>
          <w:szCs w:val="24"/>
        </w:rPr>
        <w:t>Первомайского</w:t>
      </w:r>
      <w:r w:rsidRPr="005644B5">
        <w:rPr>
          <w:rFonts w:ascii="Times New Roman" w:hAnsi="Times New Roman"/>
          <w:sz w:val="24"/>
          <w:szCs w:val="24"/>
        </w:rPr>
        <w:t xml:space="preserve"> района Оренбургской области относятся: </w:t>
      </w:r>
    </w:p>
    <w:p w:rsidR="00A13F87" w:rsidRPr="005644B5" w:rsidRDefault="00A13F87" w:rsidP="00E7067C">
      <w:pPr>
        <w:pStyle w:val="11"/>
        <w:numPr>
          <w:ilvl w:val="0"/>
          <w:numId w:val="7"/>
        </w:numPr>
        <w:tabs>
          <w:tab w:val="left" w:pos="1134"/>
        </w:tabs>
        <w:ind w:left="0" w:right="0" w:firstLine="851"/>
        <w:rPr>
          <w:rFonts w:ascii="Times New Roman" w:hAnsi="Times New Roman"/>
          <w:sz w:val="24"/>
          <w:szCs w:val="24"/>
        </w:rPr>
      </w:pPr>
      <w:r w:rsidRPr="005644B5">
        <w:rPr>
          <w:rFonts w:ascii="Times New Roman" w:hAnsi="Times New Roman"/>
          <w:sz w:val="24"/>
          <w:szCs w:val="24"/>
        </w:rPr>
        <w:t>объекты, требующие особого градостроительного регулирования (зоны санитарной охраны источников питьевого водоснабжения; водоохранные зоны рек и водоемов, санитарно-защитных зоны предприятий, сооружений и иных объектов и др.);</w:t>
      </w:r>
    </w:p>
    <w:p w:rsidR="005E4544" w:rsidRPr="005644B5" w:rsidRDefault="00E7067C" w:rsidP="00E7067C">
      <w:pPr>
        <w:pStyle w:val="11"/>
        <w:tabs>
          <w:tab w:val="left" w:pos="1134"/>
        </w:tabs>
        <w:ind w:firstLine="851"/>
        <w:rPr>
          <w:rFonts w:ascii="Times New Roman" w:hAnsi="Times New Roman"/>
          <w:sz w:val="24"/>
          <w:szCs w:val="24"/>
        </w:rPr>
      </w:pPr>
      <w:r w:rsidRPr="005644B5">
        <w:rPr>
          <w:rFonts w:ascii="Times New Roman" w:hAnsi="Times New Roman"/>
          <w:sz w:val="24"/>
          <w:szCs w:val="24"/>
        </w:rPr>
        <w:t>Н</w:t>
      </w:r>
      <w:r w:rsidR="00A13F87" w:rsidRPr="005644B5">
        <w:rPr>
          <w:rFonts w:ascii="Times New Roman" w:hAnsi="Times New Roman"/>
          <w:sz w:val="24"/>
          <w:szCs w:val="24"/>
        </w:rPr>
        <w:t xml:space="preserve">а территории </w:t>
      </w:r>
      <w:r w:rsidR="00C766D8" w:rsidRPr="005644B5">
        <w:rPr>
          <w:rFonts w:ascii="Times New Roman" w:hAnsi="Times New Roman"/>
          <w:sz w:val="24"/>
          <w:szCs w:val="24"/>
        </w:rPr>
        <w:t>муниципального образования</w:t>
      </w:r>
      <w:r w:rsidR="00A13F87" w:rsidRPr="005644B5">
        <w:rPr>
          <w:rFonts w:ascii="Times New Roman" w:hAnsi="Times New Roman"/>
          <w:sz w:val="24"/>
          <w:szCs w:val="24"/>
        </w:rPr>
        <w:t xml:space="preserve"> </w:t>
      </w:r>
      <w:r w:rsidRPr="005644B5">
        <w:rPr>
          <w:rFonts w:ascii="Times New Roman" w:hAnsi="Times New Roman"/>
          <w:sz w:val="24"/>
          <w:szCs w:val="24"/>
        </w:rPr>
        <w:t xml:space="preserve">ООПТ регионального и федерального уровня (по состоянию на 1 января 2013 </w:t>
      </w:r>
      <w:r w:rsidR="00A13F87" w:rsidRPr="005644B5">
        <w:rPr>
          <w:rFonts w:ascii="Times New Roman" w:hAnsi="Times New Roman"/>
          <w:sz w:val="24"/>
          <w:szCs w:val="24"/>
        </w:rPr>
        <w:t>года</w:t>
      </w:r>
      <w:r w:rsidRPr="005644B5">
        <w:rPr>
          <w:rFonts w:ascii="Times New Roman" w:hAnsi="Times New Roman"/>
          <w:sz w:val="24"/>
          <w:szCs w:val="24"/>
        </w:rPr>
        <w:t xml:space="preserve">) </w:t>
      </w:r>
      <w:r w:rsidR="00A13F87" w:rsidRPr="005644B5">
        <w:rPr>
          <w:rFonts w:ascii="Times New Roman" w:hAnsi="Times New Roman"/>
          <w:sz w:val="24"/>
          <w:szCs w:val="24"/>
        </w:rPr>
        <w:t>отсутствуют.</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1.</w:t>
      </w:r>
      <w:r w:rsidR="00975C8E" w:rsidRPr="005644B5">
        <w:rPr>
          <w:rFonts w:ascii="Times New Roman" w:hAnsi="Times New Roman"/>
          <w:sz w:val="24"/>
          <w:szCs w:val="24"/>
        </w:rPr>
        <w:t>1</w:t>
      </w:r>
      <w:r w:rsidRPr="005644B5">
        <w:rPr>
          <w:rFonts w:ascii="Times New Roman" w:hAnsi="Times New Roman"/>
          <w:sz w:val="24"/>
          <w:szCs w:val="24"/>
        </w:rPr>
        <w:t xml:space="preserve">.4 Развитие территорий </w:t>
      </w:r>
      <w:r w:rsidR="00266C5F" w:rsidRPr="005644B5">
        <w:rPr>
          <w:rFonts w:ascii="Times New Roman" w:hAnsi="Times New Roman"/>
          <w:sz w:val="24"/>
          <w:szCs w:val="24"/>
        </w:rPr>
        <w:t>Сергиевского</w:t>
      </w:r>
      <w:r w:rsidR="00E7067C" w:rsidRPr="005644B5">
        <w:rPr>
          <w:rFonts w:ascii="Times New Roman" w:hAnsi="Times New Roman"/>
          <w:sz w:val="24"/>
          <w:szCs w:val="24"/>
        </w:rPr>
        <w:t xml:space="preserve"> сель</w:t>
      </w:r>
      <w:r w:rsidR="00546372" w:rsidRPr="005644B5">
        <w:rPr>
          <w:rFonts w:ascii="Times New Roman" w:hAnsi="Times New Roman"/>
          <w:sz w:val="24"/>
          <w:szCs w:val="24"/>
        </w:rPr>
        <w:t xml:space="preserve">совета </w:t>
      </w:r>
      <w:r w:rsidR="00375D61" w:rsidRPr="005644B5">
        <w:rPr>
          <w:rFonts w:ascii="Times New Roman" w:hAnsi="Times New Roman"/>
          <w:sz w:val="24"/>
          <w:szCs w:val="24"/>
        </w:rPr>
        <w:t>Первомайского</w:t>
      </w:r>
      <w:r w:rsidRPr="005644B5">
        <w:rPr>
          <w:rFonts w:ascii="Times New Roman" w:hAnsi="Times New Roman"/>
          <w:sz w:val="24"/>
          <w:szCs w:val="24"/>
        </w:rPr>
        <w:t xml:space="preserve"> района Оренбургской области следует п</w:t>
      </w:r>
      <w:r w:rsidR="00375D61" w:rsidRPr="005644B5">
        <w:rPr>
          <w:rFonts w:ascii="Times New Roman" w:hAnsi="Times New Roman"/>
          <w:sz w:val="24"/>
          <w:szCs w:val="24"/>
        </w:rPr>
        <w:t>ланиро</w:t>
      </w:r>
      <w:r w:rsidRPr="005644B5">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sidR="00266C5F" w:rsidRPr="005644B5">
        <w:rPr>
          <w:rFonts w:ascii="Times New Roman" w:hAnsi="Times New Roman"/>
          <w:sz w:val="24"/>
          <w:szCs w:val="24"/>
        </w:rPr>
        <w:t>Сергиевского</w:t>
      </w:r>
      <w:r w:rsidR="00E7067C" w:rsidRPr="005644B5">
        <w:rPr>
          <w:rFonts w:ascii="Times New Roman" w:hAnsi="Times New Roman"/>
          <w:sz w:val="24"/>
          <w:szCs w:val="24"/>
        </w:rPr>
        <w:t xml:space="preserve"> сельского совета</w:t>
      </w:r>
      <w:r w:rsidRPr="005644B5">
        <w:rPr>
          <w:rFonts w:ascii="Times New Roman" w:hAnsi="Times New Roman"/>
          <w:sz w:val="24"/>
          <w:szCs w:val="24"/>
        </w:rPr>
        <w:t xml:space="preserve"> </w:t>
      </w:r>
      <w:r w:rsidR="00375D61" w:rsidRPr="005644B5">
        <w:rPr>
          <w:rFonts w:ascii="Times New Roman" w:hAnsi="Times New Roman"/>
          <w:sz w:val="24"/>
          <w:szCs w:val="24"/>
        </w:rPr>
        <w:t>Первомайского</w:t>
      </w:r>
      <w:r w:rsidRPr="005644B5">
        <w:rPr>
          <w:rFonts w:ascii="Times New Roman" w:hAnsi="Times New Roman"/>
          <w:sz w:val="24"/>
          <w:szCs w:val="24"/>
        </w:rPr>
        <w:t xml:space="preserve"> района Оренбургской области.</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1.</w:t>
      </w:r>
      <w:r w:rsidR="00975C8E" w:rsidRPr="005644B5">
        <w:rPr>
          <w:rFonts w:ascii="Times New Roman" w:hAnsi="Times New Roman"/>
          <w:sz w:val="24"/>
          <w:szCs w:val="24"/>
        </w:rPr>
        <w:t>1</w:t>
      </w:r>
      <w:r w:rsidRPr="005644B5">
        <w:rPr>
          <w:rFonts w:ascii="Times New Roman" w:hAnsi="Times New Roman"/>
          <w:sz w:val="24"/>
          <w:szCs w:val="24"/>
        </w:rPr>
        <w:t xml:space="preserve">.5 Порядок отвода земель и изменения границ </w:t>
      </w:r>
      <w:r w:rsidR="00266C5F" w:rsidRPr="005644B5">
        <w:rPr>
          <w:rFonts w:ascii="Times New Roman" w:hAnsi="Times New Roman"/>
          <w:sz w:val="24"/>
          <w:szCs w:val="24"/>
        </w:rPr>
        <w:t>Сергиевского</w:t>
      </w:r>
      <w:r w:rsidRPr="005644B5">
        <w:rPr>
          <w:rFonts w:ascii="Times New Roman" w:hAnsi="Times New Roman"/>
          <w:sz w:val="24"/>
          <w:szCs w:val="24"/>
        </w:rPr>
        <w:t xml:space="preserve"> сель</w:t>
      </w:r>
      <w:r w:rsidR="00975C8E" w:rsidRPr="005644B5">
        <w:rPr>
          <w:rFonts w:ascii="Times New Roman" w:hAnsi="Times New Roman"/>
          <w:sz w:val="24"/>
          <w:szCs w:val="24"/>
        </w:rPr>
        <w:t xml:space="preserve">совета </w:t>
      </w:r>
      <w:r w:rsidR="00E7067C" w:rsidRPr="005644B5">
        <w:rPr>
          <w:rFonts w:ascii="Times New Roman" w:hAnsi="Times New Roman"/>
          <w:sz w:val="24"/>
          <w:szCs w:val="24"/>
        </w:rPr>
        <w:t>Первомайского</w:t>
      </w:r>
      <w:r w:rsidR="00975C8E" w:rsidRPr="005644B5">
        <w:rPr>
          <w:rFonts w:ascii="Times New Roman" w:hAnsi="Times New Roman"/>
          <w:sz w:val="24"/>
          <w:szCs w:val="24"/>
        </w:rPr>
        <w:t xml:space="preserve"> </w:t>
      </w:r>
      <w:r w:rsidRPr="005644B5">
        <w:rPr>
          <w:rFonts w:ascii="Times New Roman" w:hAnsi="Times New Roman"/>
          <w:sz w:val="24"/>
          <w:szCs w:val="24"/>
        </w:rPr>
        <w:t xml:space="preserve">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r w:rsidR="00266C5F" w:rsidRPr="005644B5">
        <w:rPr>
          <w:rFonts w:ascii="Times New Roman" w:hAnsi="Times New Roman"/>
          <w:sz w:val="24"/>
          <w:szCs w:val="24"/>
        </w:rPr>
        <w:t>Сергиевского</w:t>
      </w:r>
      <w:r w:rsidR="00975C8E" w:rsidRPr="005644B5">
        <w:rPr>
          <w:rFonts w:ascii="Times New Roman" w:hAnsi="Times New Roman"/>
          <w:sz w:val="24"/>
          <w:szCs w:val="24"/>
        </w:rPr>
        <w:t xml:space="preserve"> сельсовета Первомайского района Оренбургской области</w:t>
      </w:r>
      <w:r w:rsidRPr="005644B5">
        <w:rPr>
          <w:rFonts w:ascii="Times New Roman" w:hAnsi="Times New Roman"/>
          <w:sz w:val="24"/>
          <w:szCs w:val="24"/>
        </w:rPr>
        <w:t>.</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 xml:space="preserve">Возможные направления развития населенных пунктов, входящих в состав </w:t>
      </w:r>
      <w:r w:rsidR="00266C5F" w:rsidRPr="005644B5">
        <w:rPr>
          <w:rFonts w:ascii="Times New Roman" w:hAnsi="Times New Roman"/>
          <w:sz w:val="24"/>
          <w:szCs w:val="24"/>
        </w:rPr>
        <w:t>Сергиевского</w:t>
      </w:r>
      <w:r w:rsidR="00975C8E" w:rsidRPr="005644B5">
        <w:rPr>
          <w:rFonts w:ascii="Times New Roman" w:hAnsi="Times New Roman"/>
          <w:sz w:val="24"/>
          <w:szCs w:val="24"/>
        </w:rPr>
        <w:t xml:space="preserve"> сельсовета Первомайского района Оренбургской области</w:t>
      </w:r>
      <w:r w:rsidRPr="005644B5">
        <w:rPr>
          <w:rFonts w:ascii="Times New Roman" w:hAnsi="Times New Roman"/>
          <w:sz w:val="24"/>
          <w:szCs w:val="24"/>
        </w:rPr>
        <w:t>, о</w:t>
      </w:r>
      <w:r w:rsidR="00975C8E" w:rsidRPr="005644B5">
        <w:rPr>
          <w:rFonts w:ascii="Times New Roman" w:hAnsi="Times New Roman"/>
          <w:sz w:val="24"/>
          <w:szCs w:val="24"/>
        </w:rPr>
        <w:t>пред</w:t>
      </w:r>
      <w:r w:rsidR="00144DC1" w:rsidRPr="005644B5">
        <w:rPr>
          <w:rFonts w:ascii="Times New Roman" w:hAnsi="Times New Roman"/>
          <w:sz w:val="24"/>
          <w:szCs w:val="24"/>
        </w:rPr>
        <w:t xml:space="preserve">еляются генеральным планом МО </w:t>
      </w:r>
      <w:r w:rsidR="00266C5F" w:rsidRPr="005644B5">
        <w:rPr>
          <w:rFonts w:ascii="Times New Roman" w:hAnsi="Times New Roman"/>
          <w:sz w:val="24"/>
          <w:szCs w:val="24"/>
        </w:rPr>
        <w:t>Сергиевский</w:t>
      </w:r>
      <w:r w:rsidR="00975C8E" w:rsidRPr="005644B5">
        <w:rPr>
          <w:rFonts w:ascii="Times New Roman" w:hAnsi="Times New Roman"/>
          <w:sz w:val="24"/>
          <w:szCs w:val="24"/>
        </w:rPr>
        <w:t xml:space="preserve"> сельсовет Первомайского района Оренбургской области</w:t>
      </w:r>
      <w:r w:rsidRPr="005644B5">
        <w:rPr>
          <w:rFonts w:ascii="Times New Roman" w:hAnsi="Times New Roman"/>
          <w:sz w:val="24"/>
          <w:szCs w:val="24"/>
        </w:rPr>
        <w:t xml:space="preserve">. </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 xml:space="preserve">Утверждение </w:t>
      </w:r>
      <w:r w:rsidR="00144DC1" w:rsidRPr="005644B5">
        <w:rPr>
          <w:rFonts w:ascii="Times New Roman" w:hAnsi="Times New Roman"/>
          <w:sz w:val="24"/>
          <w:szCs w:val="24"/>
        </w:rPr>
        <w:t xml:space="preserve">генерального </w:t>
      </w:r>
      <w:r w:rsidR="00034B5E" w:rsidRPr="005644B5">
        <w:rPr>
          <w:rFonts w:ascii="Times New Roman" w:hAnsi="Times New Roman"/>
          <w:sz w:val="24"/>
          <w:szCs w:val="24"/>
        </w:rPr>
        <w:t>плана МО</w:t>
      </w:r>
      <w:r w:rsidR="00975C8E" w:rsidRPr="005644B5">
        <w:rPr>
          <w:rFonts w:ascii="Times New Roman" w:hAnsi="Times New Roman"/>
          <w:sz w:val="24"/>
          <w:szCs w:val="24"/>
        </w:rPr>
        <w:t xml:space="preserve"> </w:t>
      </w:r>
      <w:r w:rsidR="00266C5F" w:rsidRPr="005644B5">
        <w:rPr>
          <w:rFonts w:ascii="Times New Roman" w:hAnsi="Times New Roman"/>
          <w:sz w:val="24"/>
          <w:szCs w:val="24"/>
        </w:rPr>
        <w:t>Сергиевский</w:t>
      </w:r>
      <w:r w:rsidR="00975C8E" w:rsidRPr="005644B5">
        <w:rPr>
          <w:rFonts w:ascii="Times New Roman" w:hAnsi="Times New Roman"/>
          <w:sz w:val="24"/>
          <w:szCs w:val="24"/>
        </w:rPr>
        <w:t xml:space="preserve"> сельсовет Первомайского района </w:t>
      </w:r>
      <w:r w:rsidRPr="005644B5">
        <w:rPr>
          <w:rFonts w:ascii="Times New Roman" w:hAnsi="Times New Roman"/>
          <w:sz w:val="24"/>
          <w:szCs w:val="24"/>
        </w:rPr>
        <w:t>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1.</w:t>
      </w:r>
      <w:r w:rsidR="00975C8E" w:rsidRPr="005644B5">
        <w:rPr>
          <w:rFonts w:ascii="Times New Roman" w:hAnsi="Times New Roman"/>
          <w:sz w:val="24"/>
          <w:szCs w:val="24"/>
        </w:rPr>
        <w:t>1</w:t>
      </w:r>
      <w:r w:rsidRPr="005644B5">
        <w:rPr>
          <w:rFonts w:ascii="Times New Roman" w:hAnsi="Times New Roman"/>
          <w:sz w:val="24"/>
          <w:szCs w:val="24"/>
        </w:rPr>
        <w:t xml:space="preserve">.6 Общая организация территории </w:t>
      </w:r>
      <w:r w:rsidR="00266C5F" w:rsidRPr="005644B5">
        <w:rPr>
          <w:rFonts w:ascii="Times New Roman" w:hAnsi="Times New Roman"/>
          <w:sz w:val="24"/>
          <w:szCs w:val="24"/>
        </w:rPr>
        <w:t>Сергиевского</w:t>
      </w:r>
      <w:r w:rsidR="00975C8E" w:rsidRPr="005644B5">
        <w:rPr>
          <w:rFonts w:ascii="Times New Roman" w:hAnsi="Times New Roman"/>
          <w:sz w:val="24"/>
          <w:szCs w:val="24"/>
        </w:rPr>
        <w:t xml:space="preserve"> сельсовета Первомайского района </w:t>
      </w:r>
      <w:r w:rsidRPr="005644B5">
        <w:rPr>
          <w:rFonts w:ascii="Times New Roman" w:hAnsi="Times New Roman"/>
          <w:sz w:val="24"/>
          <w:szCs w:val="24"/>
        </w:rPr>
        <w:t xml:space="preserve">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При этом необходимо учитывать:</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t xml:space="preserve">возможности развития </w:t>
      </w:r>
      <w:r w:rsidR="00034B5E" w:rsidRPr="005644B5">
        <w:rPr>
          <w:rFonts w:ascii="Times New Roman" w:hAnsi="Times New Roman"/>
          <w:sz w:val="24"/>
          <w:szCs w:val="24"/>
        </w:rPr>
        <w:t>сельсовета</w:t>
      </w:r>
      <w:r w:rsidRPr="005644B5">
        <w:rPr>
          <w:rFonts w:ascii="Times New Roman" w:hAnsi="Times New Roman"/>
          <w:sz w:val="24"/>
          <w:szCs w:val="24"/>
        </w:rP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lastRenderedPageBreak/>
        <w:t xml:space="preserve">требования законодательства по развитию рынка земли и жилья; </w:t>
      </w:r>
    </w:p>
    <w:p w:rsidR="005E4544" w:rsidRPr="005644B5" w:rsidRDefault="005E4544" w:rsidP="008B75DD">
      <w:pPr>
        <w:pStyle w:val="11"/>
        <w:numPr>
          <w:ilvl w:val="0"/>
          <w:numId w:val="6"/>
        </w:numPr>
        <w:tabs>
          <w:tab w:val="left" w:pos="1134"/>
        </w:tabs>
        <w:ind w:left="0" w:right="0" w:firstLine="851"/>
        <w:rPr>
          <w:rFonts w:ascii="Times New Roman" w:hAnsi="Times New Roman"/>
          <w:sz w:val="24"/>
          <w:szCs w:val="24"/>
        </w:rPr>
      </w:pPr>
      <w:r w:rsidRPr="005644B5">
        <w:rPr>
          <w:rFonts w:ascii="Times New Roman" w:hAnsi="Times New Roman"/>
          <w:sz w:val="24"/>
          <w:szCs w:val="24"/>
        </w:rPr>
        <w:t xml:space="preserve">возможности бюджета и привлечения внебюджетных инвестиций для программ развития </w:t>
      </w:r>
      <w:r w:rsidR="00C023C4" w:rsidRPr="005644B5">
        <w:rPr>
          <w:rFonts w:ascii="Times New Roman" w:hAnsi="Times New Roman"/>
          <w:sz w:val="24"/>
          <w:szCs w:val="24"/>
        </w:rPr>
        <w:t>сельсовета</w:t>
      </w:r>
      <w:r w:rsidRPr="005644B5">
        <w:rPr>
          <w:rFonts w:ascii="Times New Roman" w:hAnsi="Times New Roman"/>
          <w:sz w:val="24"/>
          <w:szCs w:val="24"/>
        </w:rPr>
        <w:t>.</w:t>
      </w:r>
    </w:p>
    <w:p w:rsidR="005E4544" w:rsidRPr="005644B5" w:rsidRDefault="005E4544" w:rsidP="008B75DD">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1.</w:t>
      </w:r>
      <w:r w:rsidR="00975C8E" w:rsidRPr="005644B5">
        <w:rPr>
          <w:rFonts w:ascii="Times New Roman" w:hAnsi="Times New Roman"/>
          <w:sz w:val="24"/>
          <w:szCs w:val="24"/>
        </w:rPr>
        <w:t>1</w:t>
      </w:r>
      <w:r w:rsidRPr="005644B5">
        <w:rPr>
          <w:rFonts w:ascii="Times New Roman" w:hAnsi="Times New Roman"/>
          <w:sz w:val="24"/>
          <w:szCs w:val="24"/>
        </w:rPr>
        <w:t xml:space="preserve">.7 По функциональному использованию территории населенных пунктов, входящих в состав </w:t>
      </w:r>
      <w:r w:rsidR="00266C5F" w:rsidRPr="005644B5">
        <w:rPr>
          <w:rFonts w:ascii="Times New Roman" w:hAnsi="Times New Roman"/>
          <w:sz w:val="24"/>
          <w:szCs w:val="24"/>
        </w:rPr>
        <w:t>Сергиевского</w:t>
      </w:r>
      <w:r w:rsidR="00975C8E" w:rsidRPr="005644B5">
        <w:rPr>
          <w:rFonts w:ascii="Times New Roman" w:hAnsi="Times New Roman"/>
          <w:sz w:val="24"/>
          <w:szCs w:val="24"/>
        </w:rPr>
        <w:t xml:space="preserve"> сельсовета Первомайского района</w:t>
      </w:r>
      <w:r w:rsidRPr="005644B5">
        <w:rPr>
          <w:rFonts w:ascii="Times New Roman" w:hAnsi="Times New Roman"/>
          <w:sz w:val="24"/>
          <w:szCs w:val="24"/>
        </w:rPr>
        <w:t xml:space="preserve"> Оренбургской области, подразделяются на селитебную, производственную и ландшафтно-рекреационную.</w:t>
      </w:r>
    </w:p>
    <w:p w:rsidR="005E4544" w:rsidRPr="005644B5" w:rsidRDefault="005E4544" w:rsidP="008B75DD">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садов, бульваров и других мест общего пользования.</w:t>
      </w:r>
    </w:p>
    <w:p w:rsidR="005E4544" w:rsidRPr="005644B5" w:rsidRDefault="005E4544" w:rsidP="008B75DD">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5E4544" w:rsidRPr="005644B5" w:rsidRDefault="005E4544" w:rsidP="008B75DD">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5E4544" w:rsidRPr="005644B5" w:rsidRDefault="005E4544" w:rsidP="00537DD6">
      <w:pPr>
        <w:pStyle w:val="11"/>
        <w:tabs>
          <w:tab w:val="left" w:pos="993"/>
        </w:tabs>
        <w:ind w:right="0" w:firstLine="851"/>
        <w:rPr>
          <w:rFonts w:ascii="Times New Roman" w:hAnsi="Times New Roman"/>
          <w:sz w:val="24"/>
          <w:szCs w:val="24"/>
        </w:rPr>
      </w:pPr>
      <w:r w:rsidRPr="005644B5">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жилые;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общественно-деловые;</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производственные и коммунально-складские;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инженерной и транспортной инфраструктур;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сельскохозяйственного использования;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рекреационного назначения;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специального назначения; </w:t>
      </w:r>
    </w:p>
    <w:p w:rsidR="005E4544" w:rsidRPr="005644B5" w:rsidRDefault="005E4544" w:rsidP="00537DD6">
      <w:pPr>
        <w:pStyle w:val="Default"/>
        <w:numPr>
          <w:ilvl w:val="0"/>
          <w:numId w:val="5"/>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иные виды территориальных зон. </w:t>
      </w:r>
    </w:p>
    <w:p w:rsidR="005E4544" w:rsidRPr="005644B5" w:rsidRDefault="005E4544" w:rsidP="00537DD6">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.8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5E4544" w:rsidRPr="005644B5" w:rsidRDefault="005E4544" w:rsidP="00537DD6">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.9 В состав общественно-деловых зон могут включаться:</w:t>
      </w:r>
    </w:p>
    <w:p w:rsidR="005E4544" w:rsidRPr="005644B5"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объектов делового, общественного и коммерческого назначения;</w:t>
      </w:r>
    </w:p>
    <w:p w:rsidR="005E4544" w:rsidRPr="005644B5"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объектов религиозного назначения;</w:t>
      </w:r>
    </w:p>
    <w:p w:rsidR="005E4544" w:rsidRPr="005644B5"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спортивных и спортивно-зрелищных сооружений;</w:t>
      </w:r>
    </w:p>
    <w:p w:rsidR="005E4544" w:rsidRPr="005644B5" w:rsidRDefault="005E4544" w:rsidP="00537DD6">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объектов образования, науки и социального обеспечения;</w:t>
      </w:r>
    </w:p>
    <w:p w:rsidR="005E4544" w:rsidRPr="005644B5" w:rsidRDefault="005E4544"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общественно-деловые зоны иных видов.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.10 В состав производственных зон, зон инженерной и транспортной инфраструктур могут включаться: </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объектов инженерной и транспортной инфраструктур;</w:t>
      </w:r>
    </w:p>
    <w:p w:rsidR="009B073F" w:rsidRPr="005644B5" w:rsidRDefault="005E4544" w:rsidP="00487D0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5644B5" w:rsidRDefault="005E4544" w:rsidP="008B75DD">
      <w:pPr>
        <w:pStyle w:val="Default"/>
        <w:tabs>
          <w:tab w:val="left" w:pos="1134"/>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1.</w:t>
      </w:r>
      <w:r w:rsidR="00975C8E" w:rsidRPr="005644B5">
        <w:rPr>
          <w:rFonts w:ascii="Times New Roman" w:hAnsi="Times New Roman" w:cs="Times New Roman"/>
          <w:color w:val="auto"/>
        </w:rPr>
        <w:t>1</w:t>
      </w:r>
      <w:r w:rsidRPr="005644B5">
        <w:rPr>
          <w:rFonts w:ascii="Times New Roman" w:hAnsi="Times New Roman" w:cs="Times New Roman"/>
          <w:color w:val="auto"/>
        </w:rPr>
        <w:t>.11 В состав зон сельскохозяйственного использования могут включаться:</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5E4544" w:rsidRPr="005644B5"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5644B5">
        <w:rPr>
          <w:rFonts w:ascii="Times New Roman" w:hAnsi="Times New Roman" w:cs="Times New Roman"/>
          <w:color w:val="auto"/>
        </w:rPr>
        <w:t>физической культурой и спортом.</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.15 В состав территориальных зон могут включаться зоны размещения военных объектов и иные зоны специального назначения.</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.17 Границы территориальных зон устанавливаются с учетом:</w:t>
      </w:r>
    </w:p>
    <w:p w:rsidR="005E4544" w:rsidRPr="005644B5" w:rsidRDefault="005E4544"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5644B5" w:rsidRDefault="005E4544"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r w:rsidR="00034B5E" w:rsidRPr="005644B5">
        <w:rPr>
          <w:rFonts w:ascii="Times New Roman" w:hAnsi="Times New Roman" w:cs="Times New Roman"/>
          <w:color w:val="auto"/>
        </w:rPr>
        <w:t>МО</w:t>
      </w:r>
      <w:r w:rsidR="00975C8E" w:rsidRPr="005644B5">
        <w:rPr>
          <w:rFonts w:ascii="Times New Roman" w:hAnsi="Times New Roman" w:cs="Times New Roman"/>
          <w:color w:val="auto"/>
        </w:rPr>
        <w:t xml:space="preserve"> </w:t>
      </w:r>
      <w:r w:rsidR="00266C5F" w:rsidRPr="005644B5">
        <w:rPr>
          <w:rFonts w:ascii="Times New Roman" w:hAnsi="Times New Roman" w:cs="Times New Roman"/>
          <w:color w:val="auto"/>
        </w:rPr>
        <w:t>Сергиевский</w:t>
      </w:r>
      <w:r w:rsidRPr="005644B5">
        <w:rPr>
          <w:rFonts w:ascii="Times New Roman" w:hAnsi="Times New Roman" w:cs="Times New Roman"/>
          <w:color w:val="auto"/>
        </w:rPr>
        <w:t xml:space="preserve"> сельс</w:t>
      </w:r>
      <w:r w:rsidR="00975C8E" w:rsidRPr="005644B5">
        <w:rPr>
          <w:rFonts w:ascii="Times New Roman" w:hAnsi="Times New Roman" w:cs="Times New Roman"/>
          <w:color w:val="auto"/>
        </w:rPr>
        <w:t>овет</w:t>
      </w:r>
      <w:r w:rsidRPr="005644B5">
        <w:rPr>
          <w:rFonts w:ascii="Times New Roman" w:hAnsi="Times New Roman" w:cs="Times New Roman"/>
          <w:color w:val="auto"/>
        </w:rPr>
        <w:t xml:space="preserve"> </w:t>
      </w:r>
      <w:r w:rsidR="00975C8E" w:rsidRPr="005644B5">
        <w:rPr>
          <w:rFonts w:ascii="Times New Roman" w:hAnsi="Times New Roman" w:cs="Times New Roman"/>
          <w:color w:val="auto"/>
        </w:rPr>
        <w:t>Первомайского</w:t>
      </w:r>
      <w:r w:rsidRPr="005644B5">
        <w:rPr>
          <w:rFonts w:ascii="Times New Roman" w:hAnsi="Times New Roman" w:cs="Times New Roman"/>
          <w:color w:val="auto"/>
        </w:rPr>
        <w:t xml:space="preserve"> района Оренбургской области, схемой территориального планирования </w:t>
      </w:r>
      <w:r w:rsidR="00975C8E" w:rsidRPr="005644B5">
        <w:rPr>
          <w:rFonts w:ascii="Times New Roman" w:hAnsi="Times New Roman" w:cs="Times New Roman"/>
          <w:color w:val="auto"/>
        </w:rPr>
        <w:t>Первомайского</w:t>
      </w:r>
      <w:r w:rsidRPr="005644B5">
        <w:rPr>
          <w:rFonts w:ascii="Times New Roman" w:hAnsi="Times New Roman" w:cs="Times New Roman"/>
          <w:color w:val="auto"/>
        </w:rPr>
        <w:t xml:space="preserve"> района; </w:t>
      </w:r>
    </w:p>
    <w:p w:rsidR="009B073F" w:rsidRPr="005644B5" w:rsidRDefault="005E4544"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5644B5" w:rsidRDefault="009B073F"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5E4544" w:rsidRPr="005644B5"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линиям улиц, проездов, пешеходных путей; </w:t>
      </w:r>
    </w:p>
    <w:p w:rsidR="005E4544" w:rsidRPr="005644B5"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красным линиям; </w:t>
      </w:r>
    </w:p>
    <w:p w:rsidR="005E4544" w:rsidRPr="005644B5" w:rsidRDefault="005E4544" w:rsidP="009E30AE">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границам земельных участков; </w:t>
      </w:r>
    </w:p>
    <w:p w:rsidR="005E4544" w:rsidRPr="005644B5" w:rsidRDefault="005E4544" w:rsidP="009E30AE">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границам населенных пунктов, входящих в состав </w:t>
      </w:r>
      <w:r w:rsidR="00975C8E" w:rsidRPr="005644B5">
        <w:rPr>
          <w:rFonts w:ascii="Times New Roman" w:hAnsi="Times New Roman" w:cs="Times New Roman"/>
          <w:color w:val="auto"/>
        </w:rPr>
        <w:t xml:space="preserve">МО </w:t>
      </w:r>
      <w:r w:rsidR="00266C5F" w:rsidRPr="005644B5">
        <w:rPr>
          <w:rFonts w:ascii="Times New Roman" w:hAnsi="Times New Roman" w:cs="Times New Roman"/>
          <w:color w:val="auto"/>
        </w:rPr>
        <w:t>Сергиевский</w:t>
      </w:r>
      <w:r w:rsidR="00975C8E" w:rsidRPr="005644B5">
        <w:rPr>
          <w:rFonts w:ascii="Times New Roman" w:hAnsi="Times New Roman" w:cs="Times New Roman"/>
          <w:color w:val="auto"/>
        </w:rPr>
        <w:t xml:space="preserve"> сельсовет Первомайского района</w:t>
      </w:r>
      <w:r w:rsidRPr="005644B5">
        <w:rPr>
          <w:rFonts w:ascii="Times New Roman" w:hAnsi="Times New Roman" w:cs="Times New Roman"/>
          <w:color w:val="auto"/>
        </w:rPr>
        <w:t xml:space="preserve"> Оренбургской области; </w:t>
      </w:r>
    </w:p>
    <w:p w:rsidR="005E4544" w:rsidRPr="005644B5" w:rsidRDefault="005E4544" w:rsidP="009E30AE">
      <w:pPr>
        <w:pStyle w:val="Default"/>
        <w:numPr>
          <w:ilvl w:val="0"/>
          <w:numId w:val="11"/>
        </w:numPr>
        <w:tabs>
          <w:tab w:val="left" w:pos="1134"/>
          <w:tab w:val="left" w:pos="8340"/>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границам муниципального образования;</w:t>
      </w:r>
    </w:p>
    <w:p w:rsidR="005E4544" w:rsidRPr="005644B5" w:rsidRDefault="005E4544" w:rsidP="009E30AE">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естественным границам природных объектов; </w:t>
      </w:r>
    </w:p>
    <w:p w:rsidR="005E4544" w:rsidRPr="005644B5"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иным границам.</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w:t>
      </w:r>
      <w:r w:rsidR="00C023C4" w:rsidRPr="005644B5">
        <w:rPr>
          <w:rFonts w:ascii="Times New Roman" w:hAnsi="Times New Roman" w:cs="Times New Roman"/>
          <w:color w:val="auto"/>
        </w:rPr>
        <w:t>сельсовета</w:t>
      </w:r>
      <w:r w:rsidRPr="005644B5">
        <w:rPr>
          <w:rFonts w:ascii="Times New Roman" w:hAnsi="Times New Roman" w:cs="Times New Roman"/>
          <w:color w:val="auto"/>
        </w:rPr>
        <w:t xml:space="preserve">,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.18 Границы улично-дорожной сети </w:t>
      </w:r>
      <w:r w:rsidR="00266C5F" w:rsidRPr="005644B5">
        <w:rPr>
          <w:rFonts w:ascii="Times New Roman" w:hAnsi="Times New Roman" w:cs="Times New Roman"/>
          <w:color w:val="auto"/>
        </w:rPr>
        <w:t>Сергиевского</w:t>
      </w:r>
      <w:r w:rsidRPr="005644B5">
        <w:rPr>
          <w:rFonts w:ascii="Times New Roman" w:hAnsi="Times New Roman" w:cs="Times New Roman"/>
          <w:color w:val="auto"/>
        </w:rPr>
        <w:t xml:space="preserve"> </w:t>
      </w:r>
      <w:r w:rsidR="00AF07DB" w:rsidRPr="005644B5">
        <w:rPr>
          <w:rFonts w:ascii="Times New Roman" w:hAnsi="Times New Roman" w:cs="Times New Roman"/>
          <w:color w:val="auto"/>
        </w:rPr>
        <w:t>сельсовета Первомайского</w:t>
      </w:r>
      <w:r w:rsidRPr="005644B5">
        <w:rPr>
          <w:rFonts w:ascii="Times New Roman" w:hAnsi="Times New Roman" w:cs="Times New Roman"/>
          <w:color w:val="auto"/>
        </w:rPr>
        <w:t xml:space="preserve">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.21 Виды территориальных зон, а также особенности использования их земельных участков определяются правилами землепользования и застройки </w:t>
      </w:r>
      <w:r w:rsidR="00AF07DB" w:rsidRPr="005644B5">
        <w:rPr>
          <w:rFonts w:ascii="Times New Roman" w:hAnsi="Times New Roman" w:cs="Times New Roman"/>
          <w:color w:val="auto"/>
        </w:rPr>
        <w:t xml:space="preserve">МО </w:t>
      </w:r>
      <w:r w:rsidR="00266C5F" w:rsidRPr="005644B5">
        <w:rPr>
          <w:rFonts w:ascii="Times New Roman" w:hAnsi="Times New Roman" w:cs="Times New Roman"/>
          <w:color w:val="auto"/>
        </w:rPr>
        <w:t>Сергиевский</w:t>
      </w:r>
      <w:r w:rsidRPr="005644B5">
        <w:rPr>
          <w:rFonts w:ascii="Times New Roman" w:hAnsi="Times New Roman" w:cs="Times New Roman"/>
          <w:color w:val="auto"/>
        </w:rPr>
        <w:t xml:space="preserve"> сельсовет </w:t>
      </w:r>
      <w:r w:rsidR="00AF07DB" w:rsidRPr="005644B5">
        <w:rPr>
          <w:rFonts w:ascii="Times New Roman" w:hAnsi="Times New Roman" w:cs="Times New Roman"/>
          <w:color w:val="auto"/>
        </w:rPr>
        <w:t>Первомайского</w:t>
      </w:r>
      <w:r w:rsidRPr="005644B5">
        <w:rPr>
          <w:rFonts w:ascii="Times New Roman" w:hAnsi="Times New Roman" w:cs="Times New Roman"/>
          <w:color w:val="auto"/>
        </w:rPr>
        <w:t xml:space="preserve">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.22 Планировочное структурное зонирование территории населенных пунктов, входящих в состав </w:t>
      </w:r>
      <w:r w:rsidR="00266C5F" w:rsidRPr="005644B5">
        <w:rPr>
          <w:rFonts w:ascii="Times New Roman" w:hAnsi="Times New Roman" w:cs="Times New Roman"/>
          <w:color w:val="auto"/>
        </w:rPr>
        <w:t>Сергиевского</w:t>
      </w:r>
      <w:r w:rsidR="00AF07DB" w:rsidRPr="005644B5">
        <w:rPr>
          <w:rFonts w:ascii="Times New Roman" w:hAnsi="Times New Roman" w:cs="Times New Roman"/>
          <w:color w:val="auto"/>
        </w:rPr>
        <w:t xml:space="preserve"> сельсовета Первомайского </w:t>
      </w:r>
      <w:r w:rsidRPr="005644B5">
        <w:rPr>
          <w:rFonts w:ascii="Times New Roman" w:hAnsi="Times New Roman" w:cs="Times New Roman"/>
          <w:color w:val="auto"/>
        </w:rPr>
        <w:t xml:space="preserve">района Оренбургской области, должно предусматривать: </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доступность объектов, расположенных на территории </w:t>
      </w:r>
      <w:r w:rsidR="00266C5F" w:rsidRPr="005644B5">
        <w:rPr>
          <w:rFonts w:ascii="Times New Roman" w:hAnsi="Times New Roman" w:cs="Times New Roman"/>
          <w:color w:val="auto"/>
        </w:rPr>
        <w:t>Сергиевского</w:t>
      </w:r>
      <w:r w:rsidR="0083732C" w:rsidRPr="005644B5">
        <w:rPr>
          <w:rFonts w:ascii="Times New Roman" w:hAnsi="Times New Roman" w:cs="Times New Roman"/>
          <w:color w:val="auto"/>
        </w:rPr>
        <w:t xml:space="preserve"> сельсовета Первомайского района </w:t>
      </w:r>
      <w:r w:rsidRPr="005644B5">
        <w:rPr>
          <w:rFonts w:ascii="Times New Roman" w:hAnsi="Times New Roman" w:cs="Times New Roman"/>
          <w:color w:val="auto"/>
        </w:rPr>
        <w:t xml:space="preserve">Оренбургской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 </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организацию системы общественных центров </w:t>
      </w:r>
      <w:r w:rsidR="00266C5F" w:rsidRPr="005644B5">
        <w:rPr>
          <w:rFonts w:ascii="Times New Roman" w:hAnsi="Times New Roman" w:cs="Times New Roman"/>
          <w:color w:val="auto"/>
        </w:rPr>
        <w:t>Сергиевского</w:t>
      </w:r>
      <w:r w:rsidR="00CC66EC" w:rsidRPr="005644B5">
        <w:rPr>
          <w:rFonts w:ascii="Times New Roman" w:hAnsi="Times New Roman" w:cs="Times New Roman"/>
          <w:color w:val="auto"/>
        </w:rPr>
        <w:t xml:space="preserve"> сельсовета Первомайского</w:t>
      </w:r>
      <w:r w:rsidRPr="005644B5">
        <w:rPr>
          <w:rFonts w:ascii="Times New Roman" w:hAnsi="Times New Roman" w:cs="Times New Roman"/>
          <w:color w:val="auto"/>
        </w:rPr>
        <w:t xml:space="preserve"> района Оренбургской области в увязке с инженерной и транспортной инфраструктурами; </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5644B5"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сохранение и развитие природного комплекса как части системы природной зеленой зоны </w:t>
      </w:r>
      <w:r w:rsidR="00266C5F" w:rsidRPr="005644B5">
        <w:rPr>
          <w:rFonts w:ascii="Times New Roman" w:hAnsi="Times New Roman" w:cs="Times New Roman"/>
          <w:color w:val="auto"/>
        </w:rPr>
        <w:t>Сергиевского</w:t>
      </w:r>
      <w:r w:rsidR="00CC66EC" w:rsidRPr="005644B5">
        <w:rPr>
          <w:rFonts w:ascii="Times New Roman" w:hAnsi="Times New Roman" w:cs="Times New Roman"/>
          <w:color w:val="auto"/>
        </w:rPr>
        <w:t xml:space="preserve"> </w:t>
      </w:r>
      <w:r w:rsidR="00993474" w:rsidRPr="005644B5">
        <w:rPr>
          <w:rFonts w:ascii="Times New Roman" w:hAnsi="Times New Roman" w:cs="Times New Roman"/>
          <w:color w:val="auto"/>
        </w:rPr>
        <w:t>сельсовета Первомайского района</w:t>
      </w:r>
      <w:r w:rsidRPr="005644B5">
        <w:rPr>
          <w:rFonts w:ascii="Times New Roman" w:hAnsi="Times New Roman" w:cs="Times New Roman"/>
          <w:color w:val="auto"/>
        </w:rPr>
        <w:t xml:space="preserve"> Оренбургской области. </w:t>
      </w:r>
    </w:p>
    <w:p w:rsidR="00010DD6" w:rsidRPr="005644B5" w:rsidRDefault="005E4544" w:rsidP="00537DD6">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975C8E" w:rsidRPr="005644B5">
        <w:rPr>
          <w:rFonts w:ascii="Times New Roman" w:hAnsi="Times New Roman" w:cs="Times New Roman"/>
          <w:color w:val="auto"/>
        </w:rPr>
        <w:t>1</w:t>
      </w:r>
      <w:r w:rsidRPr="005644B5">
        <w:rPr>
          <w:rFonts w:ascii="Times New Roman" w:hAnsi="Times New Roman" w:cs="Times New Roman"/>
          <w:color w:val="auto"/>
        </w:rPr>
        <w:t xml:space="preserve">.23 Планировочную организацию территории </w:t>
      </w:r>
      <w:r w:rsidR="00C766D8" w:rsidRPr="005644B5">
        <w:rPr>
          <w:rFonts w:ascii="Times New Roman" w:hAnsi="Times New Roman" w:cs="Times New Roman"/>
          <w:color w:val="auto"/>
        </w:rPr>
        <w:t>муниципального образования</w:t>
      </w:r>
      <w:r w:rsidRPr="005644B5">
        <w:rPr>
          <w:rFonts w:ascii="Times New Roman" w:hAnsi="Times New Roman" w:cs="Times New Roman"/>
          <w:color w:val="auto"/>
        </w:rPr>
        <w:t xml:space="preserve">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487D08" w:rsidRPr="005644B5" w:rsidRDefault="00487D08" w:rsidP="00874623">
      <w:pPr>
        <w:spacing w:after="0"/>
        <w:ind w:firstLine="851"/>
        <w:jc w:val="both"/>
        <w:rPr>
          <w:rFonts w:ascii="Times New Roman" w:hAnsi="Times New Roman" w:cs="Times New Roman"/>
          <w:sz w:val="24"/>
          <w:szCs w:val="24"/>
        </w:rPr>
      </w:pPr>
    </w:p>
    <w:p w:rsidR="005E4544" w:rsidRPr="005644B5" w:rsidRDefault="005E4544" w:rsidP="0033482F">
      <w:pPr>
        <w:pStyle w:val="Default"/>
        <w:jc w:val="center"/>
        <w:outlineLvl w:val="1"/>
        <w:rPr>
          <w:rFonts w:ascii="Times New Roman" w:hAnsi="Times New Roman" w:cs="Times New Roman"/>
          <w:b/>
          <w:color w:val="auto"/>
        </w:rPr>
      </w:pPr>
      <w:bookmarkStart w:id="6" w:name="_Toc405292991"/>
      <w:r w:rsidRPr="005644B5">
        <w:rPr>
          <w:rFonts w:ascii="Times New Roman" w:hAnsi="Times New Roman" w:cs="Times New Roman"/>
          <w:b/>
          <w:color w:val="auto"/>
        </w:rPr>
        <w:t>1.</w:t>
      </w:r>
      <w:r w:rsidR="00B659F1" w:rsidRPr="005644B5">
        <w:rPr>
          <w:rFonts w:ascii="Times New Roman" w:hAnsi="Times New Roman" w:cs="Times New Roman"/>
          <w:b/>
          <w:color w:val="auto"/>
        </w:rPr>
        <w:t>2</w:t>
      </w:r>
      <w:r w:rsidRPr="005644B5">
        <w:rPr>
          <w:rFonts w:ascii="Times New Roman" w:hAnsi="Times New Roman" w:cs="Times New Roman"/>
          <w:b/>
          <w:color w:val="auto"/>
        </w:rPr>
        <w:t xml:space="preserve"> Резервные территории</w:t>
      </w:r>
      <w:bookmarkEnd w:id="6"/>
    </w:p>
    <w:p w:rsidR="005E4544" w:rsidRPr="005644B5" w:rsidRDefault="005E4544" w:rsidP="005E4544">
      <w:pPr>
        <w:pStyle w:val="Default"/>
        <w:jc w:val="center"/>
        <w:rPr>
          <w:rFonts w:ascii="Times New Roman" w:hAnsi="Times New Roman" w:cs="Times New Roman"/>
          <w:b/>
          <w:color w:val="auto"/>
        </w:rPr>
      </w:pP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A5462F" w:rsidRPr="005644B5">
        <w:rPr>
          <w:rFonts w:ascii="Times New Roman" w:hAnsi="Times New Roman" w:cs="Times New Roman"/>
          <w:color w:val="auto"/>
        </w:rPr>
        <w:t>2</w:t>
      </w:r>
      <w:r w:rsidRPr="005644B5">
        <w:rPr>
          <w:rFonts w:ascii="Times New Roman" w:hAnsi="Times New Roman" w:cs="Times New Roman"/>
          <w:color w:val="auto"/>
        </w:rPr>
        <w:t xml:space="preserve">.1 Потребность в резервных территориях определяется с учетом перспектив развития </w:t>
      </w:r>
      <w:r w:rsidR="00266C5F" w:rsidRPr="005644B5">
        <w:rPr>
          <w:rFonts w:ascii="Times New Roman" w:hAnsi="Times New Roman" w:cs="Times New Roman"/>
          <w:color w:val="auto"/>
        </w:rPr>
        <w:t>Сергиевского</w:t>
      </w:r>
      <w:r w:rsidRPr="005644B5">
        <w:rPr>
          <w:rFonts w:ascii="Times New Roman" w:hAnsi="Times New Roman" w:cs="Times New Roman"/>
          <w:color w:val="auto"/>
        </w:rPr>
        <w:t xml:space="preserve"> сельского совета </w:t>
      </w:r>
      <w:r w:rsidR="000160A9" w:rsidRPr="005644B5">
        <w:rPr>
          <w:rFonts w:ascii="Times New Roman" w:hAnsi="Times New Roman" w:cs="Times New Roman"/>
          <w:color w:val="auto"/>
        </w:rPr>
        <w:t>Первомайского</w:t>
      </w:r>
      <w:r w:rsidRPr="005644B5">
        <w:rPr>
          <w:rFonts w:ascii="Times New Roman" w:hAnsi="Times New Roman" w:cs="Times New Roman"/>
          <w:color w:val="auto"/>
        </w:rPr>
        <w:t xml:space="preserve"> района Оренбургской области, определенных генеральным планом </w:t>
      </w:r>
      <w:r w:rsidR="00C023C4" w:rsidRPr="005644B5">
        <w:rPr>
          <w:rFonts w:ascii="Times New Roman" w:hAnsi="Times New Roman" w:cs="Times New Roman"/>
          <w:color w:val="auto"/>
        </w:rPr>
        <w:t>сельсовета</w:t>
      </w:r>
      <w:r w:rsidRPr="005644B5">
        <w:rPr>
          <w:rFonts w:ascii="Times New Roman" w:hAnsi="Times New Roman" w:cs="Times New Roman"/>
          <w:color w:val="auto"/>
        </w:rPr>
        <w:t xml:space="preserve">. </w:t>
      </w:r>
    </w:p>
    <w:p w:rsidR="005E4544" w:rsidRPr="005644B5" w:rsidRDefault="005E454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1.</w:t>
      </w:r>
      <w:r w:rsidR="00A5462F" w:rsidRPr="005644B5">
        <w:rPr>
          <w:rFonts w:ascii="Times New Roman" w:hAnsi="Times New Roman" w:cs="Times New Roman"/>
          <w:color w:val="auto"/>
        </w:rPr>
        <w:t>2</w:t>
      </w:r>
      <w:r w:rsidRPr="005644B5">
        <w:rPr>
          <w:rFonts w:ascii="Times New Roman" w:hAnsi="Times New Roman" w:cs="Times New Roman"/>
          <w:color w:val="auto"/>
        </w:rPr>
        <w:t xml:space="preserve">.2 Земельные участки для ведения садоводства и дачного хозяйства следует предусматривать за пределами резервных территорий, планируемых для развития </w:t>
      </w:r>
      <w:r w:rsidR="00C023C4" w:rsidRPr="005644B5">
        <w:rPr>
          <w:rFonts w:ascii="Times New Roman" w:hAnsi="Times New Roman" w:cs="Times New Roman"/>
          <w:color w:val="auto"/>
        </w:rPr>
        <w:t>сельсовета</w:t>
      </w:r>
      <w:r w:rsidRPr="005644B5">
        <w:rPr>
          <w:rFonts w:ascii="Times New Roman" w:hAnsi="Times New Roman" w:cs="Times New Roman"/>
          <w:color w:val="auto"/>
        </w:rPr>
        <w:t>, на расстоянии доступности на общественном транспорте от мест проживания не более 1 часа.</w:t>
      </w:r>
    </w:p>
    <w:p w:rsidR="005E4544" w:rsidRPr="005644B5" w:rsidRDefault="005E4544" w:rsidP="008B75DD">
      <w:pPr>
        <w:pStyle w:val="11"/>
        <w:ind w:right="0" w:firstLine="851"/>
        <w:rPr>
          <w:rFonts w:ascii="Times New Roman" w:hAnsi="Times New Roman"/>
          <w:sz w:val="24"/>
          <w:szCs w:val="24"/>
        </w:rPr>
      </w:pPr>
      <w:r w:rsidRPr="005644B5">
        <w:rPr>
          <w:rFonts w:ascii="Times New Roman" w:hAnsi="Times New Roman"/>
          <w:sz w:val="24"/>
          <w:szCs w:val="24"/>
        </w:rPr>
        <w:t>1.</w:t>
      </w:r>
      <w:r w:rsidR="00A5462F" w:rsidRPr="005644B5">
        <w:rPr>
          <w:rFonts w:ascii="Times New Roman" w:hAnsi="Times New Roman"/>
          <w:sz w:val="24"/>
          <w:szCs w:val="24"/>
        </w:rPr>
        <w:t>2</w:t>
      </w:r>
      <w:r w:rsidRPr="005644B5">
        <w:rPr>
          <w:rFonts w:ascii="Times New Roman" w:hAnsi="Times New Roman"/>
          <w:sz w:val="24"/>
          <w:szCs w:val="24"/>
        </w:rPr>
        <w:t xml:space="preserve">.3 В </w:t>
      </w:r>
      <w:r w:rsidR="00266C5F" w:rsidRPr="005644B5">
        <w:rPr>
          <w:rFonts w:ascii="Times New Roman" w:hAnsi="Times New Roman"/>
          <w:sz w:val="24"/>
          <w:szCs w:val="24"/>
        </w:rPr>
        <w:t>Сергиевском</w:t>
      </w:r>
      <w:r w:rsidRPr="005644B5">
        <w:rPr>
          <w:rFonts w:ascii="Times New Roman" w:hAnsi="Times New Roman"/>
          <w:sz w:val="24"/>
          <w:szCs w:val="24"/>
        </w:rPr>
        <w:t xml:space="preserve"> </w:t>
      </w:r>
      <w:r w:rsidR="00034B5E" w:rsidRPr="005644B5">
        <w:rPr>
          <w:rFonts w:ascii="Times New Roman" w:hAnsi="Times New Roman"/>
          <w:sz w:val="24"/>
          <w:szCs w:val="24"/>
        </w:rPr>
        <w:t>сельсовете</w:t>
      </w:r>
      <w:r w:rsidRPr="005644B5">
        <w:rPr>
          <w:rFonts w:ascii="Times New Roman" w:hAnsi="Times New Roman"/>
          <w:sz w:val="24"/>
          <w:szCs w:val="24"/>
        </w:rPr>
        <w:t xml:space="preserve"> </w:t>
      </w:r>
      <w:r w:rsidR="006D69C2" w:rsidRPr="005644B5">
        <w:rPr>
          <w:rFonts w:ascii="Times New Roman" w:hAnsi="Times New Roman"/>
          <w:sz w:val="24"/>
          <w:szCs w:val="24"/>
        </w:rPr>
        <w:t>Первомайско</w:t>
      </w:r>
      <w:r w:rsidR="00FD7295" w:rsidRPr="005644B5">
        <w:rPr>
          <w:rFonts w:ascii="Times New Roman" w:hAnsi="Times New Roman"/>
          <w:sz w:val="24"/>
          <w:szCs w:val="24"/>
        </w:rPr>
        <w:t>г</w:t>
      </w:r>
      <w:r w:rsidR="006D69C2" w:rsidRPr="005644B5">
        <w:rPr>
          <w:rFonts w:ascii="Times New Roman" w:hAnsi="Times New Roman"/>
          <w:sz w:val="24"/>
          <w:szCs w:val="24"/>
        </w:rPr>
        <w:t>о</w:t>
      </w:r>
      <w:r w:rsidRPr="005644B5">
        <w:rPr>
          <w:rFonts w:ascii="Times New Roman" w:hAnsi="Times New Roman"/>
          <w:sz w:val="24"/>
          <w:szCs w:val="24"/>
        </w:rPr>
        <w:t xml:space="preserve">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B659F1" w:rsidRPr="005644B5" w:rsidRDefault="00B659F1" w:rsidP="008B75DD">
      <w:pPr>
        <w:pStyle w:val="11"/>
        <w:ind w:right="0" w:firstLine="851"/>
        <w:rPr>
          <w:rFonts w:ascii="Times New Roman" w:hAnsi="Times New Roman"/>
          <w:sz w:val="24"/>
          <w:szCs w:val="24"/>
        </w:rPr>
      </w:pPr>
    </w:p>
    <w:p w:rsidR="007D422D" w:rsidRPr="005644B5" w:rsidRDefault="007D422D" w:rsidP="0033482F">
      <w:pPr>
        <w:pStyle w:val="af"/>
        <w:numPr>
          <w:ilvl w:val="0"/>
          <w:numId w:val="1"/>
        </w:numPr>
        <w:shd w:val="clear" w:color="auto" w:fill="FFFFFF"/>
        <w:spacing w:after="0"/>
        <w:jc w:val="center"/>
        <w:textAlignment w:val="baseline"/>
        <w:outlineLvl w:val="0"/>
        <w:rPr>
          <w:rFonts w:ascii="Times New Roman" w:hAnsi="Times New Roman" w:cs="Times New Roman"/>
          <w:b/>
          <w:spacing w:val="2"/>
          <w:sz w:val="24"/>
          <w:szCs w:val="24"/>
        </w:rPr>
      </w:pPr>
      <w:r w:rsidRPr="005644B5">
        <w:rPr>
          <w:rFonts w:ascii="Times New Roman" w:hAnsi="Times New Roman" w:cs="Times New Roman"/>
          <w:b/>
          <w:spacing w:val="2"/>
          <w:sz w:val="24"/>
          <w:szCs w:val="24"/>
        </w:rPr>
        <w:t xml:space="preserve"> </w:t>
      </w:r>
      <w:bookmarkStart w:id="7" w:name="_Toc405292992"/>
      <w:r w:rsidR="001519CA" w:rsidRPr="005644B5">
        <w:rPr>
          <w:rFonts w:ascii="Times New Roman" w:hAnsi="Times New Roman" w:cs="Times New Roman"/>
          <w:b/>
          <w:spacing w:val="2"/>
          <w:sz w:val="24"/>
          <w:szCs w:val="24"/>
        </w:rPr>
        <w:t xml:space="preserve">НОРМАТИВНЫЕ ПАРАМЕТРЫ ЖИЛОЙ ЗАСТРОЙКИ НАСЕЛЕННЫХ ПУНКТОВ ВХОДЯЩИХ В СОСТАВ </w:t>
      </w:r>
      <w:r w:rsidR="00266C5F" w:rsidRPr="005644B5">
        <w:rPr>
          <w:rFonts w:ascii="Times New Roman" w:hAnsi="Times New Roman" w:cs="Times New Roman"/>
          <w:b/>
          <w:spacing w:val="2"/>
          <w:sz w:val="24"/>
          <w:szCs w:val="24"/>
        </w:rPr>
        <w:t>СЕРГИЕВСКОГО</w:t>
      </w:r>
      <w:r w:rsidR="001519CA" w:rsidRPr="005644B5">
        <w:rPr>
          <w:rFonts w:ascii="Times New Roman" w:hAnsi="Times New Roman" w:cs="Times New Roman"/>
          <w:b/>
          <w:spacing w:val="2"/>
          <w:sz w:val="24"/>
          <w:szCs w:val="24"/>
        </w:rPr>
        <w:t xml:space="preserve"> СЕЛЬСОВЕТА</w:t>
      </w:r>
      <w:bookmarkEnd w:id="7"/>
    </w:p>
    <w:p w:rsidR="007D422D" w:rsidRPr="005644B5" w:rsidRDefault="007D422D" w:rsidP="007D422D">
      <w:pPr>
        <w:shd w:val="clear" w:color="auto" w:fill="FFFFFF"/>
        <w:spacing w:after="0"/>
        <w:ind w:firstLine="851"/>
        <w:jc w:val="center"/>
        <w:textAlignment w:val="baseline"/>
        <w:rPr>
          <w:rFonts w:ascii="Times New Roman" w:eastAsia="Times New Roman" w:hAnsi="Times New Roman" w:cs="Times New Roman"/>
          <w:b/>
          <w:spacing w:val="2"/>
          <w:sz w:val="24"/>
          <w:szCs w:val="24"/>
          <w:lang w:eastAsia="ru-RU"/>
        </w:rPr>
      </w:pPr>
    </w:p>
    <w:p w:rsidR="007D422D" w:rsidRPr="005644B5" w:rsidRDefault="001519CA"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Преимущественным типом застройки в сельсовете являются жилые дома усадебного типа (одноквартирные и двухквартирные блокированные).</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hAnsi="Times New Roman" w:cs="Times New Roman"/>
          <w:spacing w:val="2"/>
          <w:sz w:val="24"/>
          <w:szCs w:val="24"/>
          <w:shd w:val="clear" w:color="auto" w:fill="FFFFFF"/>
        </w:rPr>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рекомендуемой таблицей 3.</w:t>
      </w:r>
    </w:p>
    <w:p w:rsidR="007D422D" w:rsidRPr="005644B5" w:rsidRDefault="001519CA"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4.</w:t>
      </w:r>
    </w:p>
    <w:p w:rsidR="007D422D" w:rsidRPr="005644B5" w:rsidRDefault="001519CA"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 xml:space="preserve">.3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w:t>
      </w:r>
      <w:r w:rsidR="007D422D" w:rsidRPr="005644B5">
        <w:rPr>
          <w:rFonts w:ascii="Times New Roman" w:eastAsia="Times New Roman" w:hAnsi="Times New Roman" w:cs="Times New Roman"/>
          <w:spacing w:val="2"/>
          <w:sz w:val="24"/>
          <w:szCs w:val="24"/>
          <w:lang w:eastAsia="ru-RU"/>
        </w:rPr>
        <w:lastRenderedPageBreak/>
        <w:t>хозяйства за границами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p>
    <w:p w:rsidR="007D422D" w:rsidRPr="005644B5" w:rsidRDefault="007D422D" w:rsidP="007D422D">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Таблица 3</w:t>
      </w:r>
    </w:p>
    <w:p w:rsidR="007D422D" w:rsidRPr="005644B5" w:rsidRDefault="007D422D" w:rsidP="007D422D">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4A0"/>
      </w:tblPr>
      <w:tblGrid>
        <w:gridCol w:w="3098"/>
        <w:gridCol w:w="6823"/>
      </w:tblGrid>
      <w:tr w:rsidR="007D422D" w:rsidRPr="005644B5" w:rsidTr="00870725">
        <w:tc>
          <w:tcPr>
            <w:tcW w:w="992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7D422D" w:rsidRPr="005644B5" w:rsidRDefault="007D422D" w:rsidP="00440700">
            <w:pPr>
              <w:pStyle w:val="formattext"/>
              <w:spacing w:before="0" w:beforeAutospacing="0" w:after="0" w:afterAutospacing="0" w:line="276" w:lineRule="auto"/>
              <w:jc w:val="center"/>
              <w:textAlignment w:val="baseline"/>
              <w:rPr>
                <w:b/>
                <w:sz w:val="20"/>
                <w:szCs w:val="20"/>
              </w:rPr>
            </w:pPr>
            <w:r w:rsidRPr="005644B5">
              <w:rPr>
                <w:b/>
                <w:sz w:val="20"/>
                <w:szCs w:val="20"/>
              </w:rPr>
              <w:t>Малоэтажная застройка</w:t>
            </w:r>
          </w:p>
        </w:tc>
      </w:tr>
      <w:tr w:rsidR="007D422D" w:rsidRPr="005644B5" w:rsidTr="00440700">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Объекты</w:t>
            </w:r>
            <w:r w:rsidRPr="005644B5">
              <w:rPr>
                <w:rStyle w:val="apple-converted-space"/>
                <w:sz w:val="20"/>
                <w:szCs w:val="20"/>
              </w:rPr>
              <w:t xml:space="preserve"> </w:t>
            </w:r>
            <w:r w:rsidRPr="005644B5">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Квартал, группа кварталов малоэтажной застройки,</w:t>
            </w:r>
            <w:r w:rsidRPr="005644B5">
              <w:rPr>
                <w:rStyle w:val="apple-converted-space"/>
                <w:sz w:val="20"/>
                <w:szCs w:val="20"/>
              </w:rPr>
              <w:t> </w:t>
            </w:r>
            <w:r w:rsidRPr="005644B5">
              <w:rPr>
                <w:sz w:val="20"/>
                <w:szCs w:val="20"/>
              </w:rPr>
              <w:t>в том числе усадебного типа, различных периодов</w:t>
            </w:r>
            <w:r w:rsidRPr="005644B5">
              <w:rPr>
                <w:rStyle w:val="apple-converted-space"/>
                <w:sz w:val="20"/>
                <w:szCs w:val="20"/>
              </w:rPr>
              <w:t> </w:t>
            </w:r>
            <w:r w:rsidRPr="005644B5">
              <w:rPr>
                <w:sz w:val="20"/>
                <w:szCs w:val="20"/>
              </w:rPr>
              <w:t>строительства домовладений</w:t>
            </w:r>
          </w:p>
        </w:tc>
      </w:tr>
      <w:tr w:rsidR="007D422D" w:rsidRPr="005644B5" w:rsidTr="00440700">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Ремонт, реконструкция, строительство одноквартирных</w:t>
            </w:r>
            <w:r w:rsidR="00F85CF1" w:rsidRPr="005644B5">
              <w:rPr>
                <w:sz w:val="20"/>
                <w:szCs w:val="20"/>
              </w:rPr>
              <w:t xml:space="preserve"> </w:t>
            </w:r>
            <w:r w:rsidRPr="005644B5">
              <w:rPr>
                <w:sz w:val="20"/>
                <w:szCs w:val="20"/>
              </w:rPr>
              <w:t>домов и построек в пределах домовладений, прокладка инженерных сетей, строительство инженерных</w:t>
            </w:r>
            <w:r w:rsidRPr="005644B5">
              <w:rPr>
                <w:rStyle w:val="apple-converted-space"/>
                <w:sz w:val="20"/>
                <w:szCs w:val="20"/>
              </w:rPr>
              <w:t> </w:t>
            </w:r>
            <w:r w:rsidRPr="005644B5">
              <w:rPr>
                <w:sz w:val="20"/>
                <w:szCs w:val="20"/>
              </w:rPr>
              <w:t>сооружений, дорог, объектов сферы услуг</w:t>
            </w:r>
          </w:p>
        </w:tc>
      </w:tr>
      <w:tr w:rsidR="007D422D" w:rsidRPr="005644B5" w:rsidTr="00440700">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Характер проведения</w:t>
            </w:r>
            <w:r w:rsidRPr="005644B5">
              <w:rPr>
                <w:rStyle w:val="apple-converted-space"/>
                <w:sz w:val="20"/>
                <w:szCs w:val="20"/>
              </w:rPr>
              <w:t xml:space="preserve"> </w:t>
            </w:r>
            <w:r w:rsidRPr="005644B5">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Выборочно - жилых зданий</w:t>
            </w:r>
            <w:r w:rsidRPr="005644B5">
              <w:rPr>
                <w:rStyle w:val="apple-converted-space"/>
                <w:sz w:val="20"/>
                <w:szCs w:val="20"/>
              </w:rPr>
              <w:t> </w:t>
            </w:r>
            <w:r w:rsidRPr="005644B5">
              <w:rPr>
                <w:sz w:val="20"/>
                <w:szCs w:val="20"/>
              </w:rPr>
              <w:t>Комплексно - инженерно-транспортной инфраструктуры</w:t>
            </w:r>
          </w:p>
        </w:tc>
      </w:tr>
      <w:tr w:rsidR="007D422D" w:rsidRPr="005644B5" w:rsidTr="00440700">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line="276" w:lineRule="auto"/>
              <w:jc w:val="both"/>
              <w:textAlignment w:val="baseline"/>
              <w:rPr>
                <w:sz w:val="20"/>
                <w:szCs w:val="20"/>
              </w:rPr>
            </w:pPr>
            <w:r w:rsidRPr="005644B5">
              <w:rPr>
                <w:sz w:val="20"/>
                <w:szCs w:val="20"/>
              </w:rPr>
              <w:t>Не допускаются виды функционального использования</w:t>
            </w:r>
            <w:r w:rsidRPr="005644B5">
              <w:rPr>
                <w:rStyle w:val="apple-converted-space"/>
                <w:sz w:val="20"/>
                <w:szCs w:val="20"/>
              </w:rPr>
              <w:t> </w:t>
            </w:r>
            <w:r w:rsidRPr="005644B5">
              <w:rPr>
                <w:sz w:val="20"/>
                <w:szCs w:val="20"/>
              </w:rPr>
              <w:t>домовладений, не совместимые с жилой зоной и</w:t>
            </w:r>
            <w:r w:rsidRPr="005644B5">
              <w:rPr>
                <w:rStyle w:val="apple-converted-space"/>
                <w:sz w:val="20"/>
                <w:szCs w:val="20"/>
              </w:rPr>
              <w:t> </w:t>
            </w:r>
            <w:r w:rsidRPr="005644B5">
              <w:rPr>
                <w:sz w:val="20"/>
                <w:szCs w:val="20"/>
              </w:rPr>
              <w:t>установленным регламентом</w:t>
            </w:r>
          </w:p>
        </w:tc>
      </w:tr>
    </w:tbl>
    <w:p w:rsidR="007D422D" w:rsidRPr="005644B5" w:rsidRDefault="007D422D" w:rsidP="007D422D">
      <w:pPr>
        <w:pStyle w:val="formattext"/>
        <w:shd w:val="clear" w:color="auto" w:fill="FFFFFF"/>
        <w:spacing w:before="0" w:beforeAutospacing="0" w:after="0" w:afterAutospacing="0" w:line="276" w:lineRule="auto"/>
        <w:jc w:val="both"/>
        <w:textAlignment w:val="baseline"/>
        <w:rPr>
          <w:spacing w:val="2"/>
        </w:rPr>
      </w:pP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2</w:t>
      </w:r>
      <w:r w:rsidR="007D422D" w:rsidRPr="005644B5">
        <w:rPr>
          <w:spacing w:val="2"/>
        </w:rPr>
        <w:t>.</w:t>
      </w:r>
      <w:r w:rsidRPr="005644B5">
        <w:rPr>
          <w:spacing w:val="2"/>
        </w:rPr>
        <w:t>1</w:t>
      </w:r>
      <w:r w:rsidR="007D422D" w:rsidRPr="005644B5">
        <w:rPr>
          <w:spacing w:val="2"/>
        </w:rPr>
        <w:t>.4 Функциональный тип и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4.</w:t>
      </w:r>
    </w:p>
    <w:p w:rsidR="007D422D" w:rsidRPr="005644B5" w:rsidRDefault="007D422D" w:rsidP="007D422D">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Таблица 4</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Layout w:type="fixed"/>
        <w:tblCellMar>
          <w:left w:w="0" w:type="dxa"/>
          <w:right w:w="0" w:type="dxa"/>
        </w:tblCellMar>
        <w:tblLook w:val="04A0"/>
      </w:tblPr>
      <w:tblGrid>
        <w:gridCol w:w="1843"/>
        <w:gridCol w:w="2693"/>
        <w:gridCol w:w="993"/>
        <w:gridCol w:w="992"/>
        <w:gridCol w:w="3549"/>
      </w:tblGrid>
      <w:tr w:rsidR="007D422D" w:rsidRPr="005644B5" w:rsidTr="00C72437">
        <w:tc>
          <w:tcPr>
            <w:tcW w:w="1843"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Тип территории</w:t>
            </w:r>
          </w:p>
        </w:tc>
        <w:tc>
          <w:tcPr>
            <w:tcW w:w="2693"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Типы жилых домов</w:t>
            </w:r>
          </w:p>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(этажность 1 - 3)</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Площади</w:t>
            </w:r>
            <w:r w:rsidRPr="005644B5">
              <w:rPr>
                <w:rStyle w:val="apple-converted-space"/>
                <w:b/>
                <w:sz w:val="20"/>
                <w:szCs w:val="20"/>
              </w:rPr>
              <w:t xml:space="preserve"> </w:t>
            </w:r>
            <w:r w:rsidRPr="005644B5">
              <w:rPr>
                <w:b/>
                <w:sz w:val="20"/>
                <w:szCs w:val="20"/>
              </w:rPr>
              <w:t>приквартирных участков, га</w:t>
            </w:r>
          </w:p>
        </w:tc>
        <w:tc>
          <w:tcPr>
            <w:tcW w:w="3549"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Функционально-типологические</w:t>
            </w:r>
            <w:r w:rsidRPr="005644B5">
              <w:rPr>
                <w:rStyle w:val="apple-converted-space"/>
                <w:b/>
                <w:sz w:val="20"/>
                <w:szCs w:val="20"/>
              </w:rPr>
              <w:t xml:space="preserve"> </w:t>
            </w:r>
            <w:r w:rsidRPr="005644B5">
              <w:rPr>
                <w:b/>
                <w:sz w:val="20"/>
                <w:szCs w:val="20"/>
              </w:rPr>
              <w:t>признаки участка</w:t>
            </w:r>
          </w:p>
          <w:p w:rsidR="007D422D" w:rsidRPr="005644B5" w:rsidRDefault="007D422D" w:rsidP="00440700">
            <w:pPr>
              <w:pStyle w:val="formattext"/>
              <w:spacing w:before="0" w:beforeAutospacing="0" w:after="0" w:afterAutospacing="0"/>
              <w:jc w:val="center"/>
              <w:textAlignment w:val="baseline"/>
              <w:rPr>
                <w:b/>
                <w:sz w:val="20"/>
                <w:szCs w:val="20"/>
              </w:rPr>
            </w:pPr>
            <w:r w:rsidRPr="005644B5">
              <w:rPr>
                <w:b/>
                <w:sz w:val="20"/>
                <w:szCs w:val="20"/>
              </w:rPr>
              <w:t>(кроме проживания)</w:t>
            </w:r>
          </w:p>
        </w:tc>
      </w:tr>
      <w:tr w:rsidR="007D422D" w:rsidRPr="005644B5" w:rsidTr="00C72437">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c>
          <w:tcPr>
            <w:tcW w:w="269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E16A37" w:rsidP="00E16A37">
            <w:pPr>
              <w:pStyle w:val="formattext"/>
              <w:spacing w:before="0" w:beforeAutospacing="0" w:after="0" w:afterAutospacing="0"/>
              <w:jc w:val="center"/>
              <w:textAlignment w:val="baseline"/>
              <w:rPr>
                <w:b/>
                <w:sz w:val="20"/>
                <w:szCs w:val="20"/>
              </w:rPr>
            </w:pPr>
            <w:r w:rsidRPr="005644B5">
              <w:rPr>
                <w:b/>
                <w:sz w:val="20"/>
                <w:szCs w:val="20"/>
              </w:rPr>
              <w:t xml:space="preserve">не </w:t>
            </w:r>
            <w:r w:rsidR="007D422D" w:rsidRPr="005644B5">
              <w:rPr>
                <w:b/>
                <w:sz w:val="20"/>
                <w:szCs w:val="20"/>
              </w:rPr>
              <w:t>менее</w:t>
            </w:r>
          </w:p>
        </w:tc>
        <w:tc>
          <w:tcPr>
            <w:tcW w:w="99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E16A37" w:rsidP="00E16A37">
            <w:pPr>
              <w:pStyle w:val="formattext"/>
              <w:spacing w:before="0" w:beforeAutospacing="0" w:after="0" w:afterAutospacing="0"/>
              <w:jc w:val="center"/>
              <w:textAlignment w:val="baseline"/>
              <w:rPr>
                <w:b/>
                <w:sz w:val="20"/>
                <w:szCs w:val="20"/>
              </w:rPr>
            </w:pPr>
            <w:r w:rsidRPr="005644B5">
              <w:rPr>
                <w:b/>
                <w:sz w:val="20"/>
                <w:szCs w:val="20"/>
              </w:rPr>
              <w:t xml:space="preserve">не </w:t>
            </w:r>
            <w:r w:rsidR="007D422D" w:rsidRPr="005644B5">
              <w:rPr>
                <w:b/>
                <w:sz w:val="20"/>
                <w:szCs w:val="20"/>
              </w:rPr>
              <w:t>более</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r>
      <w:tr w:rsidR="007D422D" w:rsidRPr="005644B5" w:rsidTr="00440700">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Жилые</w:t>
            </w:r>
            <w:r w:rsidRPr="005644B5">
              <w:rPr>
                <w:rStyle w:val="apple-converted-space"/>
                <w:sz w:val="20"/>
                <w:szCs w:val="20"/>
              </w:rPr>
              <w:t xml:space="preserve"> </w:t>
            </w:r>
            <w:r w:rsidRPr="005644B5">
              <w:rPr>
                <w:sz w:val="20"/>
                <w:szCs w:val="20"/>
              </w:rPr>
              <w:t>образования</w:t>
            </w:r>
            <w:r w:rsidRPr="005644B5">
              <w:rPr>
                <w:rStyle w:val="apple-converted-space"/>
                <w:sz w:val="20"/>
                <w:szCs w:val="20"/>
              </w:rPr>
              <w:t xml:space="preserve"> </w:t>
            </w:r>
            <w:r w:rsidRPr="005644B5">
              <w:rPr>
                <w:sz w:val="20"/>
                <w:szCs w:val="20"/>
              </w:rPr>
              <w:t>сельских</w:t>
            </w:r>
            <w:r w:rsidRPr="005644B5">
              <w:rPr>
                <w:rStyle w:val="apple-converted-space"/>
                <w:sz w:val="20"/>
                <w:szCs w:val="20"/>
              </w:rPr>
              <w:t xml:space="preserve"> </w:t>
            </w:r>
            <w:r w:rsidRPr="005644B5">
              <w:rPr>
                <w:sz w:val="20"/>
                <w:szCs w:val="20"/>
              </w:rPr>
              <w:t>поселений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1. Усадебные дома, в том числе с</w:t>
            </w:r>
            <w:r w:rsidRPr="005644B5">
              <w:rPr>
                <w:rStyle w:val="apple-converted-space"/>
                <w:sz w:val="20"/>
                <w:szCs w:val="20"/>
              </w:rPr>
              <w:t xml:space="preserve"> </w:t>
            </w:r>
            <w:r w:rsidRPr="005644B5">
              <w:rPr>
                <w:sz w:val="20"/>
                <w:szCs w:val="20"/>
              </w:rPr>
              <w:t>местами приложения труда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0,15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1,0</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Введение развитого</w:t>
            </w:r>
            <w:r w:rsidRPr="005644B5">
              <w:rPr>
                <w:rStyle w:val="apple-converted-space"/>
                <w:sz w:val="20"/>
                <w:szCs w:val="20"/>
              </w:rPr>
              <w:t xml:space="preserve"> </w:t>
            </w:r>
            <w:r w:rsidRPr="005644B5">
              <w:rPr>
                <w:sz w:val="20"/>
                <w:szCs w:val="20"/>
              </w:rPr>
              <w:t>ЛПХ, товарного</w:t>
            </w:r>
            <w:r w:rsidRPr="005644B5">
              <w:rPr>
                <w:rStyle w:val="apple-converted-space"/>
                <w:sz w:val="20"/>
                <w:szCs w:val="20"/>
              </w:rPr>
              <w:t xml:space="preserve"> </w:t>
            </w:r>
            <w:r w:rsidRPr="005644B5">
              <w:rPr>
                <w:sz w:val="20"/>
                <w:szCs w:val="20"/>
              </w:rPr>
              <w:t>сельскохозяйственного производства,</w:t>
            </w:r>
            <w:r w:rsidRPr="005644B5">
              <w:rPr>
                <w:rStyle w:val="apple-converted-space"/>
                <w:sz w:val="20"/>
                <w:szCs w:val="20"/>
              </w:rPr>
              <w:t xml:space="preserve"> </w:t>
            </w:r>
            <w:r w:rsidRPr="005644B5">
              <w:rPr>
                <w:sz w:val="20"/>
                <w:szCs w:val="20"/>
              </w:rPr>
              <w:t>садоводство,</w:t>
            </w:r>
            <w:r w:rsidRPr="005644B5">
              <w:rPr>
                <w:rStyle w:val="apple-converted-space"/>
                <w:sz w:val="20"/>
                <w:szCs w:val="20"/>
              </w:rPr>
              <w:t xml:space="preserve"> </w:t>
            </w:r>
            <w:r w:rsidRPr="005644B5">
              <w:rPr>
                <w:sz w:val="20"/>
                <w:szCs w:val="20"/>
              </w:rPr>
              <w:t>огородничество, игры</w:t>
            </w:r>
            <w:r w:rsidRPr="005644B5">
              <w:rPr>
                <w:rStyle w:val="apple-converted-space"/>
                <w:sz w:val="20"/>
                <w:szCs w:val="20"/>
              </w:rPr>
              <w:t xml:space="preserve"> </w:t>
            </w:r>
            <w:r w:rsidRPr="005644B5">
              <w:rPr>
                <w:sz w:val="20"/>
                <w:szCs w:val="20"/>
              </w:rPr>
              <w:t>детей, отдых</w:t>
            </w:r>
          </w:p>
        </w:tc>
      </w:tr>
      <w:tr w:rsidR="007D422D" w:rsidRPr="005644B5" w:rsidTr="00440700">
        <w:tc>
          <w:tcPr>
            <w:tcW w:w="1843" w:type="dxa"/>
            <w:vMerge/>
            <w:tcBorders>
              <w:left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2. Одно-,</w:t>
            </w:r>
            <w:r w:rsidRPr="005644B5">
              <w:rPr>
                <w:rStyle w:val="apple-converted-space"/>
                <w:sz w:val="20"/>
                <w:szCs w:val="20"/>
              </w:rPr>
              <w:t xml:space="preserve"> </w:t>
            </w:r>
            <w:r w:rsidRPr="005644B5">
              <w:rPr>
                <w:sz w:val="20"/>
                <w:szCs w:val="20"/>
              </w:rPr>
              <w:t>двухквартирные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0,1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1,0</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rPr>
                <w:rFonts w:ascii="Times New Roman" w:hAnsi="Times New Roman" w:cs="Times New Roman"/>
                <w:sz w:val="20"/>
                <w:szCs w:val="20"/>
              </w:rPr>
            </w:pPr>
          </w:p>
        </w:tc>
      </w:tr>
      <w:tr w:rsidR="007D422D" w:rsidRPr="005644B5" w:rsidTr="00440700">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line="240" w:lineRule="auto"/>
              <w:jc w:val="both"/>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3. Многоквартирные блокированные дома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0,04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jc w:val="center"/>
              <w:textAlignment w:val="baseline"/>
              <w:rPr>
                <w:sz w:val="20"/>
                <w:szCs w:val="20"/>
              </w:rPr>
            </w:pPr>
            <w:r w:rsidRPr="005644B5">
              <w:rPr>
                <w:sz w:val="20"/>
                <w:szCs w:val="20"/>
              </w:rPr>
              <w:t>0,08</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pStyle w:val="formattext"/>
              <w:spacing w:before="0" w:beforeAutospacing="0" w:after="0" w:afterAutospacing="0"/>
              <w:textAlignment w:val="baseline"/>
              <w:rPr>
                <w:sz w:val="20"/>
                <w:szCs w:val="20"/>
              </w:rPr>
            </w:pPr>
            <w:r w:rsidRPr="005644B5">
              <w:rPr>
                <w:sz w:val="20"/>
                <w:szCs w:val="20"/>
              </w:rPr>
              <w:t>Введение ограниченного ЛПХ, садоводство,</w:t>
            </w:r>
            <w:r w:rsidRPr="005644B5">
              <w:rPr>
                <w:rStyle w:val="apple-converted-space"/>
                <w:sz w:val="20"/>
                <w:szCs w:val="20"/>
              </w:rPr>
              <w:t xml:space="preserve"> </w:t>
            </w:r>
            <w:r w:rsidRPr="005644B5">
              <w:rPr>
                <w:sz w:val="20"/>
                <w:szCs w:val="20"/>
              </w:rPr>
              <w:t>огородничество, игры</w:t>
            </w:r>
            <w:r w:rsidRPr="005644B5">
              <w:rPr>
                <w:rStyle w:val="apple-converted-space"/>
                <w:sz w:val="20"/>
                <w:szCs w:val="20"/>
              </w:rPr>
              <w:t xml:space="preserve"> </w:t>
            </w:r>
            <w:r w:rsidRPr="005644B5">
              <w:rPr>
                <w:sz w:val="20"/>
                <w:szCs w:val="20"/>
              </w:rPr>
              <w:t>детей отдых</w:t>
            </w:r>
          </w:p>
        </w:tc>
      </w:tr>
    </w:tbl>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Развитое ЛПХ - личное подсобное хозяйство с содержанием крупного, мелкого скота, птицы.</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Ограниченное ЛПХ - личное подсобное хозяйство с содержанием мелкого скота и птицы.</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В соответствии с</w:t>
      </w:r>
      <w:r w:rsidRPr="005644B5">
        <w:rPr>
          <w:rStyle w:val="apple-converted-space"/>
          <w:spacing w:val="2"/>
          <w:sz w:val="20"/>
          <w:szCs w:val="20"/>
        </w:rPr>
        <w:t> </w:t>
      </w:r>
      <w:hyperlink r:id="rId8" w:history="1">
        <w:r w:rsidRPr="005644B5">
          <w:rPr>
            <w:rStyle w:val="a7"/>
            <w:color w:val="auto"/>
            <w:spacing w:val="2"/>
            <w:sz w:val="20"/>
            <w:szCs w:val="20"/>
          </w:rPr>
          <w:t>Земельным кодексом Российской Федерации</w:t>
        </w:r>
      </w:hyperlink>
      <w:r w:rsidRPr="005644B5">
        <w:rPr>
          <w:rStyle w:val="apple-converted-space"/>
          <w:spacing w:val="2"/>
          <w:sz w:val="20"/>
          <w:szCs w:val="20"/>
        </w:rPr>
        <w:t> </w:t>
      </w:r>
      <w:r w:rsidRPr="005644B5">
        <w:rPr>
          <w:spacing w:val="2"/>
          <w:sz w:val="20"/>
          <w:szCs w:val="20"/>
        </w:rPr>
        <w:t>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населенных пунктов.</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Оренбургской области.</w:t>
      </w:r>
    </w:p>
    <w:p w:rsidR="002F5407" w:rsidRPr="005644B5" w:rsidRDefault="002F5407"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4. 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существующей застройки, на которые у собственников</w:t>
      </w:r>
      <w:r w:rsidR="00666E15" w:rsidRPr="005644B5">
        <w:rPr>
          <w:spacing w:val="2"/>
          <w:sz w:val="20"/>
          <w:szCs w:val="20"/>
        </w:rPr>
        <w:t>, землепользователей, землевладельцев, арендаторов земельных участков имеются правоустанавливающие и (или) правоудостоверяющие документы, в случае, если уточненная площадь земельного участка не соответствует сведениям о площади земельного участка, указанным в правоустанавливающем (правоудостоверяющем) документе, норма площади земельного участка устанавливается равной фактически занимаемой, но не более 0,6 га.</w:t>
      </w:r>
    </w:p>
    <w:p w:rsidR="002F5407" w:rsidRPr="005644B5" w:rsidRDefault="00666E15" w:rsidP="007D422D">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lastRenderedPageBreak/>
        <w:t>5. При новом предоставлении земельного уча</w:t>
      </w:r>
      <w:r w:rsidR="00D33A3F" w:rsidRPr="005644B5">
        <w:rPr>
          <w:spacing w:val="2"/>
          <w:sz w:val="20"/>
          <w:szCs w:val="20"/>
        </w:rPr>
        <w:t>с</w:t>
      </w:r>
      <w:r w:rsidRPr="005644B5">
        <w:rPr>
          <w:spacing w:val="2"/>
          <w:sz w:val="20"/>
          <w:szCs w:val="20"/>
        </w:rPr>
        <w:t xml:space="preserve">тка для индивидуального жилищного строительства и ведения личного подсобного хозяйства: от </w:t>
      </w:r>
      <w:r w:rsidR="00D33A3F" w:rsidRPr="005644B5">
        <w:rPr>
          <w:spacing w:val="2"/>
          <w:sz w:val="20"/>
          <w:szCs w:val="20"/>
        </w:rPr>
        <w:t>0,04 га до 0,2 га</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.5 Расчетную плотность населения на территории сельского населенного пункта рекомендуется принимать в соответствии с таблицей 5.</w:t>
      </w:r>
    </w:p>
    <w:p w:rsidR="001639FC" w:rsidRPr="005644B5" w:rsidRDefault="001639FC"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5</w:t>
      </w: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2465"/>
        <w:gridCol w:w="889"/>
        <w:gridCol w:w="1021"/>
        <w:gridCol w:w="889"/>
        <w:gridCol w:w="889"/>
        <w:gridCol w:w="995"/>
        <w:gridCol w:w="889"/>
        <w:gridCol w:w="889"/>
        <w:gridCol w:w="995"/>
      </w:tblGrid>
      <w:tr w:rsidR="007D422D" w:rsidRPr="005644B5" w:rsidTr="00C72437">
        <w:tc>
          <w:tcPr>
            <w:tcW w:w="2465"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w:t>
            </w:r>
            <w:r w:rsidR="00C72437">
              <w:rPr>
                <w:rFonts w:ascii="Times New Roman" w:eastAsia="Times New Roman" w:hAnsi="Times New Roman" w:cs="Times New Roman"/>
                <w:b/>
                <w:sz w:val="20"/>
                <w:szCs w:val="20"/>
                <w:lang w:eastAsia="ru-RU"/>
              </w:rPr>
              <w:t>лотность населения, чел./га, пр</w:t>
            </w:r>
            <w:r w:rsidRPr="005644B5">
              <w:rPr>
                <w:rFonts w:ascii="Times New Roman" w:eastAsia="Times New Roman" w:hAnsi="Times New Roman" w:cs="Times New Roman"/>
                <w:b/>
                <w:sz w:val="20"/>
                <w:szCs w:val="20"/>
                <w:lang w:eastAsia="ru-RU"/>
              </w:rPr>
              <w:t>и среднем размере семьи, чел.</w:t>
            </w:r>
          </w:p>
        </w:tc>
      </w:tr>
      <w:tr w:rsidR="007D422D" w:rsidRPr="005644B5" w:rsidTr="00C72437">
        <w:tc>
          <w:tcPr>
            <w:tcW w:w="2465"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w:t>
            </w: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4,5</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5,5</w:t>
            </w:r>
          </w:p>
        </w:tc>
        <w:tc>
          <w:tcPr>
            <w:tcW w:w="99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Усадебный с приквартирными участками, кв. м:</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24</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37</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44</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65</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Секционный с числом этажей:</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r>
      <w:tr w:rsidR="007D422D" w:rsidRPr="005644B5" w:rsidTr="00440700">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r>
    </w:tbl>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.6 Интенсивность использования территории населенного пункта сельсовета определяется коэффициентом застройки (Кз) и коэффициентом плотности застройки (Кпз).</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Параметры застройки (Кз и Кпз) сельской жилой зоны приведены в рекомендуемой таблице 6.</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6</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1532"/>
        <w:gridCol w:w="2170"/>
        <w:gridCol w:w="2399"/>
        <w:gridCol w:w="1910"/>
        <w:gridCol w:w="1910"/>
      </w:tblGrid>
      <w:tr w:rsidR="007D422D" w:rsidRPr="005644B5" w:rsidTr="00C72437">
        <w:tc>
          <w:tcPr>
            <w:tcW w:w="153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Тип застройки</w:t>
            </w:r>
          </w:p>
        </w:tc>
        <w:tc>
          <w:tcPr>
            <w:tcW w:w="217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Коэффициент застройки Кз</w:t>
            </w:r>
          </w:p>
        </w:tc>
        <w:tc>
          <w:tcPr>
            <w:tcW w:w="191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Коэффициент плотности застройки Кпз</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0,4</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0,4</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0,6</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0,6</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0,6</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0,6</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sz w:val="20"/>
                <w:szCs w:val="20"/>
                <w:lang w:eastAsia="ru-RU"/>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0,8</w:t>
            </w:r>
          </w:p>
        </w:tc>
      </w:tr>
      <w:tr w:rsidR="007D422D" w:rsidRPr="005644B5" w:rsidTr="00440700">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0,8</w:t>
            </w:r>
          </w:p>
        </w:tc>
      </w:tr>
    </w:tbl>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Примечания:</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1. А - усадебная застройка одно-, двухквартирными домами с размером участка 1000 - 1200 кв. м и более с развитой хозяйственной частью;</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В - многоквартирная (среднеэтажная) застройка блокированного типа с приквартирными участками размером 200 кв. м.</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lastRenderedPageBreak/>
        <w:t>2. При размерах приквартирных земельных участков менее 200 кв. м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.7 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7</w:t>
      </w: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1830"/>
        <w:gridCol w:w="1160"/>
        <w:gridCol w:w="1227"/>
        <w:gridCol w:w="1012"/>
        <w:gridCol w:w="1311"/>
        <w:gridCol w:w="963"/>
        <w:gridCol w:w="1206"/>
        <w:gridCol w:w="1212"/>
      </w:tblGrid>
      <w:tr w:rsidR="007D422D" w:rsidRPr="005644B5" w:rsidTr="00C72437">
        <w:tc>
          <w:tcPr>
            <w:tcW w:w="1830"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Нормативный разрыв</w:t>
            </w:r>
          </w:p>
        </w:tc>
        <w:tc>
          <w:tcPr>
            <w:tcW w:w="8091" w:type="dxa"/>
            <w:gridSpan w:val="7"/>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Поголовье (шт.), не более</w:t>
            </w:r>
          </w:p>
        </w:tc>
      </w:tr>
      <w:tr w:rsidR="007D422D" w:rsidRPr="005644B5" w:rsidTr="00C72437">
        <w:tc>
          <w:tcPr>
            <w:tcW w:w="1830"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rPr>
                <w:rFonts w:ascii="Times New Roman" w:eastAsia="Times New Roman" w:hAnsi="Times New Roman" w:cs="Times New Roman"/>
                <w:b/>
                <w:sz w:val="20"/>
                <w:szCs w:val="20"/>
                <w:lang w:eastAsia="ru-RU"/>
              </w:rPr>
            </w:pPr>
          </w:p>
        </w:tc>
        <w:tc>
          <w:tcPr>
            <w:tcW w:w="116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свиньи</w:t>
            </w:r>
          </w:p>
        </w:tc>
        <w:tc>
          <w:tcPr>
            <w:tcW w:w="122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коровы,</w:t>
            </w:r>
          </w:p>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бычки</w:t>
            </w:r>
          </w:p>
        </w:tc>
        <w:tc>
          <w:tcPr>
            <w:tcW w:w="101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овцы,</w:t>
            </w:r>
          </w:p>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козы</w:t>
            </w:r>
          </w:p>
        </w:tc>
        <w:tc>
          <w:tcPr>
            <w:tcW w:w="131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кролики -матки</w:t>
            </w:r>
          </w:p>
        </w:tc>
        <w:tc>
          <w:tcPr>
            <w:tcW w:w="96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птица</w:t>
            </w:r>
          </w:p>
        </w:tc>
        <w:tc>
          <w:tcPr>
            <w:tcW w:w="120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лошади</w:t>
            </w:r>
          </w:p>
        </w:tc>
        <w:tc>
          <w:tcPr>
            <w:tcW w:w="121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нутрии,</w:t>
            </w:r>
          </w:p>
          <w:p w:rsidR="007D422D" w:rsidRPr="005644B5" w:rsidRDefault="007D422D" w:rsidP="00440700">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песцы</w:t>
            </w:r>
          </w:p>
        </w:tc>
      </w:tr>
      <w:tr w:rsidR="007D422D" w:rsidRPr="005644B5" w:rsidTr="00440700">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w:t>
            </w:r>
          </w:p>
        </w:tc>
      </w:tr>
      <w:tr w:rsidR="007D422D" w:rsidRPr="005644B5" w:rsidTr="00440700">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8</w:t>
            </w:r>
          </w:p>
        </w:tc>
      </w:tr>
      <w:tr w:rsidR="007D422D" w:rsidRPr="005644B5" w:rsidTr="00440700">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r>
      <w:tr w:rsidR="007D422D" w:rsidRPr="005644B5" w:rsidTr="00440700">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40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75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422D" w:rsidRPr="005644B5" w:rsidRDefault="007D422D" w:rsidP="00440700">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15</w:t>
            </w:r>
          </w:p>
        </w:tc>
      </w:tr>
    </w:tbl>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Примечание: При одновременном наличии различных видов животных нормативные разрывы суммируются.</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.8. В сельских населенных пунктах размещаемые в пределах жилой зоны группы сараев должны содержать не более 30 блоков каждая.</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Сараи для скота и птицы следует предусматривать на расстоянии от окон жилых помещений дома, не менее, указанных в таблице 8.</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8</w:t>
      </w:r>
    </w:p>
    <w:p w:rsidR="007D422D" w:rsidRPr="005644B5" w:rsidRDefault="007D422D" w:rsidP="007D422D">
      <w:pPr>
        <w:shd w:val="clear" w:color="auto" w:fill="FFFFFF"/>
        <w:spacing w:after="0"/>
        <w:ind w:firstLine="851"/>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5111"/>
        <w:gridCol w:w="4810"/>
      </w:tblGrid>
      <w:tr w:rsidR="007D422D" w:rsidRPr="005644B5" w:rsidTr="00C72437">
        <w:tc>
          <w:tcPr>
            <w:tcW w:w="511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ind w:firstLine="851"/>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Количество блоков группы сараев</w:t>
            </w:r>
          </w:p>
        </w:tc>
        <w:tc>
          <w:tcPr>
            <w:tcW w:w="481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D422D" w:rsidRPr="005644B5" w:rsidRDefault="007D422D" w:rsidP="00440700">
            <w:pPr>
              <w:spacing w:after="0"/>
              <w:ind w:firstLine="851"/>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Расстояние, м</w:t>
            </w:r>
          </w:p>
        </w:tc>
      </w:tr>
      <w:tr w:rsidR="007D422D" w:rsidRPr="005644B5" w:rsidTr="00440700">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до 2</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15</w:t>
            </w:r>
          </w:p>
        </w:tc>
      </w:tr>
      <w:tr w:rsidR="007D422D" w:rsidRPr="005644B5" w:rsidTr="00440700">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свыше 2 до 8</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25</w:t>
            </w:r>
          </w:p>
        </w:tc>
      </w:tr>
      <w:tr w:rsidR="007D422D" w:rsidRPr="005644B5" w:rsidTr="00440700">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свыше 8 до 30</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22D" w:rsidRPr="005644B5" w:rsidRDefault="007D422D" w:rsidP="00440700">
            <w:pPr>
              <w:spacing w:after="0"/>
              <w:ind w:firstLine="851"/>
              <w:jc w:val="center"/>
              <w:textAlignment w:val="baseline"/>
              <w:rPr>
                <w:rFonts w:ascii="Times New Roman" w:eastAsia="Times New Roman" w:hAnsi="Times New Roman" w:cs="Times New Roman"/>
                <w:sz w:val="24"/>
                <w:szCs w:val="24"/>
                <w:lang w:eastAsia="ru-RU"/>
              </w:rPr>
            </w:pPr>
            <w:r w:rsidRPr="005644B5">
              <w:rPr>
                <w:rFonts w:ascii="Times New Roman" w:eastAsia="Times New Roman" w:hAnsi="Times New Roman" w:cs="Times New Roman"/>
                <w:sz w:val="24"/>
                <w:szCs w:val="24"/>
                <w:lang w:eastAsia="ru-RU"/>
              </w:rPr>
              <w:t>50</w:t>
            </w:r>
          </w:p>
        </w:tc>
      </w:tr>
    </w:tbl>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Площадь застройки сблокированных сараев не должна превышать 800 кв. м. </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Расстояния от сараев для скота и птицы до шахтных колодцев должно быть не менее 50 м.</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.9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2</w:t>
      </w:r>
      <w:r w:rsidR="007D422D" w:rsidRPr="005644B5">
        <w:rPr>
          <w:spacing w:val="2"/>
        </w:rPr>
        <w:t>.</w:t>
      </w:r>
      <w:r w:rsidRPr="005644B5">
        <w:rPr>
          <w:spacing w:val="2"/>
        </w:rPr>
        <w:t>1</w:t>
      </w:r>
      <w:r w:rsidR="007D422D" w:rsidRPr="005644B5">
        <w:rPr>
          <w:spacing w:val="2"/>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этом расстояния между длинными сторонами секционных жилых зданий высотой 2 - 3 этажа должны быть не менее 15 м.</w:t>
      </w: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2</w:t>
      </w:r>
      <w:r w:rsidR="007D422D" w:rsidRPr="005644B5">
        <w:rPr>
          <w:spacing w:val="2"/>
        </w:rPr>
        <w:t>.</w:t>
      </w:r>
      <w:r w:rsidRPr="005644B5">
        <w:rPr>
          <w:spacing w:val="2"/>
        </w:rPr>
        <w:t>1</w:t>
      </w:r>
      <w:r w:rsidR="007D422D" w:rsidRPr="005644B5">
        <w:rPr>
          <w:spacing w:val="2"/>
        </w:rPr>
        <w:t>.12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семьи, санитарно-гигиенических и зооветеринарных требований.</w:t>
      </w:r>
    </w:p>
    <w:p w:rsidR="007D422D" w:rsidRPr="005644B5" w:rsidRDefault="002B5723"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lastRenderedPageBreak/>
        <w:t>2</w:t>
      </w:r>
      <w:r w:rsidR="007D422D" w:rsidRPr="005644B5">
        <w:rPr>
          <w:rFonts w:ascii="Times New Roman" w:eastAsia="Times New Roman" w:hAnsi="Times New Roman" w:cs="Times New Roman"/>
          <w:spacing w:val="2"/>
          <w:sz w:val="24"/>
          <w:szCs w:val="24"/>
          <w:lang w:eastAsia="ru-RU"/>
        </w:rPr>
        <w:t>.</w:t>
      </w:r>
      <w:r w:rsidRPr="005644B5">
        <w:rPr>
          <w:rFonts w:ascii="Times New Roman" w:eastAsia="Times New Roman" w:hAnsi="Times New Roman" w:cs="Times New Roman"/>
          <w:spacing w:val="2"/>
          <w:sz w:val="24"/>
          <w:szCs w:val="24"/>
          <w:lang w:eastAsia="ru-RU"/>
        </w:rPr>
        <w:t>1</w:t>
      </w:r>
      <w:r w:rsidR="007D422D" w:rsidRPr="005644B5">
        <w:rPr>
          <w:rFonts w:ascii="Times New Roman" w:eastAsia="Times New Roman" w:hAnsi="Times New Roman" w:cs="Times New Roman"/>
          <w:spacing w:val="2"/>
          <w:sz w:val="24"/>
          <w:szCs w:val="24"/>
          <w:lang w:eastAsia="ru-RU"/>
        </w:rPr>
        <w:t>.13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7D422D" w:rsidRPr="005644B5" w:rsidRDefault="007D422D" w:rsidP="007D422D">
      <w:pPr>
        <w:shd w:val="clear" w:color="auto" w:fill="FFFFFF"/>
        <w:spacing w:after="0"/>
        <w:ind w:firstLine="851"/>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этом расстояния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усадебного, одно-, двухквартирного и блокированного дома - 3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постройки для содержания скота и птицы - 4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других построек (бани, закрытой автостоянки и др.) - 1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стволов высокорослых деревьев - 4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стволов среднерослых деревьев - 2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от кустарника - 1 м.</w:t>
      </w: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2</w:t>
      </w:r>
      <w:r w:rsidR="007D422D" w:rsidRPr="005644B5">
        <w:rPr>
          <w:spacing w:val="2"/>
        </w:rPr>
        <w:t>.</w:t>
      </w:r>
      <w:r w:rsidRPr="005644B5">
        <w:rPr>
          <w:spacing w:val="2"/>
        </w:rPr>
        <w:t>1</w:t>
      </w:r>
      <w:r w:rsidR="007D422D" w:rsidRPr="005644B5">
        <w:rPr>
          <w:spacing w:val="2"/>
        </w:rPr>
        <w:t>.14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Вспомогательные строения, за исключением автостоянок, размещать со стороны улиц не допускается.</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2</w:t>
      </w:r>
      <w:r w:rsidR="007D422D" w:rsidRPr="005644B5">
        <w:rPr>
          <w:spacing w:val="2"/>
        </w:rPr>
        <w:t>.</w:t>
      </w:r>
      <w:r w:rsidRPr="005644B5">
        <w:rPr>
          <w:spacing w:val="2"/>
        </w:rPr>
        <w:t>1</w:t>
      </w:r>
      <w:r w:rsidR="007D422D" w:rsidRPr="005644B5">
        <w:rPr>
          <w:spacing w:val="2"/>
        </w:rPr>
        <w:t>.15 Удельный вес озелененных территорий участков малоэтажной застройки составляет:</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в границах территории жилого района малоэтажной застройки домами усадебного, коттеджного и блокированного типа - не менее 25 %;</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территории различного назначения в пределах застроенной территории - не менее 40 %.</w:t>
      </w:r>
    </w:p>
    <w:p w:rsidR="007D422D" w:rsidRPr="005644B5" w:rsidRDefault="002B5723" w:rsidP="007D422D">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2</w:t>
      </w:r>
      <w:r w:rsidR="007D422D" w:rsidRPr="005644B5">
        <w:rPr>
          <w:spacing w:val="2"/>
        </w:rPr>
        <w:t>.</w:t>
      </w:r>
      <w:r w:rsidRPr="005644B5">
        <w:rPr>
          <w:spacing w:val="2"/>
        </w:rPr>
        <w:t>1</w:t>
      </w:r>
      <w:r w:rsidR="007D422D" w:rsidRPr="005644B5">
        <w:rPr>
          <w:spacing w:val="2"/>
        </w:rPr>
        <w:t xml:space="preserve">.16 </w:t>
      </w:r>
      <w:r w:rsidR="007D422D" w:rsidRPr="005644B5">
        <w:rPr>
          <w:shd w:val="clear" w:color="auto" w:fill="F5F5FF"/>
        </w:rPr>
        <w:t>Наличие ограждения приусадебного участка, его высота, степень светопрозрачности и эстетичность определяются по согласованию с территориальными органами архитектуры и градостроительства</w:t>
      </w:r>
      <w:r w:rsidR="007D422D" w:rsidRPr="005644B5">
        <w:rPr>
          <w:spacing w:val="2"/>
        </w:rPr>
        <w:t xml:space="preserve"> </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hd w:val="clear" w:color="auto" w:fill="F5F5FF"/>
        </w:rPr>
      </w:pPr>
      <w:r w:rsidRPr="005644B5">
        <w:rPr>
          <w:shd w:val="clear" w:color="auto" w:fill="F5F5FF"/>
        </w:rPr>
        <w:t>К устройству ограждения приусадебного участка должны предъявляться следующие параметры и требования:</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bCs/>
          <w:shd w:val="clear" w:color="auto" w:fill="FFFFFF"/>
        </w:rPr>
      </w:pPr>
      <w:r w:rsidRPr="005644B5">
        <w:rPr>
          <w:spacing w:val="2"/>
        </w:rPr>
        <w:t xml:space="preserve"> - со стороны улицы </w:t>
      </w:r>
      <w:r w:rsidRPr="005644B5">
        <w:rPr>
          <w:bCs/>
          <w:shd w:val="clear" w:color="auto" w:fill="FFFFFF"/>
        </w:rPr>
        <w:t>или проезда высота ограждения устанавливается до 2 м, при этом степень светопрозрачности принимается - от 0 до 100 % по всей высоте;</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rStyle w:val="apple-converted-space"/>
          <w:bCs/>
          <w:shd w:val="clear" w:color="auto" w:fill="FFFFFF"/>
        </w:rPr>
      </w:pPr>
      <w:r w:rsidRPr="005644B5">
        <w:rPr>
          <w:bCs/>
          <w:shd w:val="clear" w:color="auto" w:fill="FFFFFF"/>
        </w:rPr>
        <w:t>- со стороны соседнего (смежного) приусадебного участка высота ограждения устанавливается до 1,7 м, степень светопрозрачности - от 50 до 100 % по всей высоте.</w:t>
      </w:r>
      <w:r w:rsidRPr="005644B5">
        <w:rPr>
          <w:rStyle w:val="apple-converted-space"/>
          <w:bCs/>
          <w:shd w:val="clear" w:color="auto" w:fill="FFFFFF"/>
        </w:rPr>
        <w:t xml:space="preserve"> </w:t>
      </w:r>
    </w:p>
    <w:p w:rsidR="007D422D" w:rsidRPr="005644B5" w:rsidRDefault="007D422D" w:rsidP="007D422D">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 xml:space="preserve">При устройстве ограждений между приквартирными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приквартирными участками должно иметь высоту не более 1,2 м от уровня земли напротив фасада с окнами смежной квартиры (квартир) и не более 1,7 м – при их отсутствии, степень светопрозрачности ограждения устанавливается от 50 % до 100 % по всей высоте (если иное не </w:t>
      </w:r>
      <w:r w:rsidRPr="005644B5">
        <w:rPr>
          <w:shd w:val="clear" w:color="auto" w:fill="FFFFFF"/>
        </w:rPr>
        <w:lastRenderedPageBreak/>
        <w:t>согласовано в установленном законодательством порядке собственниками, совладельцами смежных квартир).</w:t>
      </w:r>
    </w:p>
    <w:p w:rsidR="00D55139" w:rsidRPr="005644B5" w:rsidRDefault="00D55139" w:rsidP="007D422D">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Нормы предоставления земельных участков для строительства</w:t>
      </w:r>
      <w:r w:rsidR="00FC68B4" w:rsidRPr="005644B5">
        <w:rPr>
          <w:shd w:val="clear" w:color="auto" w:fill="FFFFFF"/>
        </w:rPr>
        <w:t xml:space="preserve"> гаражей</w:t>
      </w:r>
      <w:r w:rsidRPr="005644B5">
        <w:rPr>
          <w:shd w:val="clear" w:color="auto" w:fill="FFFFFF"/>
        </w:rPr>
        <w:t xml:space="preserve"> устанавливаются</w:t>
      </w:r>
      <w:r w:rsidR="00FC68B4" w:rsidRPr="005644B5">
        <w:rPr>
          <w:shd w:val="clear" w:color="auto" w:fill="FFFFFF"/>
        </w:rPr>
        <w:t xml:space="preserve"> в следующих размерах:</w:t>
      </w:r>
    </w:p>
    <w:p w:rsidR="00FC68B4" w:rsidRPr="005644B5" w:rsidRDefault="00FC68B4" w:rsidP="007D422D">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 для строительства индивидуального гаража под легковой автомобиль от 0,0018 га до 0,004 га;</w:t>
      </w:r>
    </w:p>
    <w:p w:rsidR="00FC68B4" w:rsidRPr="005644B5" w:rsidRDefault="00FC68B4" w:rsidP="007D422D">
      <w:pPr>
        <w:pStyle w:val="formattext"/>
        <w:shd w:val="clear" w:color="auto" w:fill="FFFFFF"/>
        <w:spacing w:before="0" w:beforeAutospacing="0" w:after="0" w:afterAutospacing="0" w:line="276" w:lineRule="auto"/>
        <w:ind w:firstLine="851"/>
        <w:jc w:val="both"/>
        <w:textAlignment w:val="baseline"/>
        <w:rPr>
          <w:shd w:val="clear" w:color="auto" w:fill="FFFFFF"/>
        </w:rPr>
      </w:pPr>
      <w:r w:rsidRPr="005644B5">
        <w:rPr>
          <w:shd w:val="clear" w:color="auto" w:fill="FFFFFF"/>
        </w:rPr>
        <w:t>- для строительство гаража под грузовой автомобиль от 0,002 га до 0,005 га.</w:t>
      </w:r>
    </w:p>
    <w:p w:rsidR="00444425" w:rsidRPr="005644B5" w:rsidRDefault="00444425" w:rsidP="007D422D">
      <w:pPr>
        <w:pStyle w:val="formattext"/>
        <w:shd w:val="clear" w:color="auto" w:fill="FFFFFF"/>
        <w:spacing w:before="0" w:beforeAutospacing="0" w:after="0" w:afterAutospacing="0" w:line="276" w:lineRule="auto"/>
        <w:ind w:firstLine="851"/>
        <w:jc w:val="both"/>
        <w:textAlignment w:val="baseline"/>
        <w:rPr>
          <w:rStyle w:val="apple-converted-space"/>
          <w:shd w:val="clear" w:color="auto" w:fill="FFFFFF"/>
        </w:rPr>
      </w:pPr>
    </w:p>
    <w:p w:rsidR="00B90CCC" w:rsidRPr="005644B5" w:rsidRDefault="007D422D" w:rsidP="00B90CCC">
      <w:pPr>
        <w:pStyle w:val="Default"/>
        <w:jc w:val="center"/>
        <w:outlineLvl w:val="0"/>
        <w:rPr>
          <w:rFonts w:ascii="Times New Roman" w:hAnsi="Times New Roman" w:cs="Times New Roman"/>
          <w:b/>
          <w:bCs/>
          <w:caps/>
          <w:color w:val="auto"/>
        </w:rPr>
      </w:pPr>
      <w:bookmarkStart w:id="8" w:name="_Toc396469468"/>
      <w:bookmarkStart w:id="9" w:name="_Toc396469565"/>
      <w:bookmarkStart w:id="10" w:name="_Toc405292993"/>
      <w:r w:rsidRPr="005644B5">
        <w:rPr>
          <w:rFonts w:ascii="Times New Roman" w:hAnsi="Times New Roman" w:cs="Times New Roman"/>
          <w:b/>
          <w:bCs/>
          <w:color w:val="auto"/>
        </w:rPr>
        <w:t>3</w:t>
      </w:r>
      <w:r w:rsidR="00B90CCC" w:rsidRPr="005644B5">
        <w:rPr>
          <w:rFonts w:ascii="Times New Roman" w:hAnsi="Times New Roman" w:cs="Times New Roman"/>
          <w:b/>
          <w:bCs/>
          <w:color w:val="auto"/>
        </w:rPr>
        <w:t xml:space="preserve">. </w:t>
      </w:r>
      <w:r w:rsidR="00B90CCC" w:rsidRPr="005644B5">
        <w:rPr>
          <w:rFonts w:ascii="Times New Roman" w:hAnsi="Times New Roman" w:cs="Times New Roman"/>
          <w:b/>
          <w:bCs/>
          <w:caps/>
          <w:color w:val="auto"/>
        </w:rPr>
        <w:t xml:space="preserve">Расчетные показатели уровня обеспеченности объектами местного значения территории </w:t>
      </w:r>
      <w:r w:rsidR="004F356A" w:rsidRPr="005644B5">
        <w:rPr>
          <w:rFonts w:ascii="Times New Roman" w:hAnsi="Times New Roman" w:cs="Times New Roman"/>
          <w:b/>
          <w:bCs/>
          <w:caps/>
          <w:color w:val="auto"/>
        </w:rPr>
        <w:t>МО</w:t>
      </w:r>
      <w:r w:rsidR="00B90CCC" w:rsidRPr="005644B5">
        <w:rPr>
          <w:rFonts w:ascii="Times New Roman" w:hAnsi="Times New Roman" w:cs="Times New Roman"/>
          <w:b/>
          <w:bCs/>
          <w:caps/>
          <w:color w:val="auto"/>
        </w:rPr>
        <w:t xml:space="preserve"> </w:t>
      </w:r>
      <w:r w:rsidR="00266C5F" w:rsidRPr="005644B5">
        <w:rPr>
          <w:rFonts w:ascii="Times New Roman" w:hAnsi="Times New Roman" w:cs="Times New Roman"/>
          <w:b/>
          <w:bCs/>
          <w:caps/>
          <w:color w:val="auto"/>
        </w:rPr>
        <w:t>СЕРГИЕВСКИЙ</w:t>
      </w:r>
      <w:r w:rsidR="00B90CCC" w:rsidRPr="005644B5">
        <w:rPr>
          <w:rFonts w:ascii="Times New Roman" w:hAnsi="Times New Roman" w:cs="Times New Roman"/>
          <w:b/>
          <w:bCs/>
          <w:caps/>
          <w:color w:val="auto"/>
        </w:rPr>
        <w:t xml:space="preserve"> сельсовет </w:t>
      </w:r>
      <w:r w:rsidR="00D215AF" w:rsidRPr="005644B5">
        <w:rPr>
          <w:rFonts w:ascii="Times New Roman" w:hAnsi="Times New Roman" w:cs="Times New Roman"/>
          <w:b/>
          <w:bCs/>
          <w:caps/>
          <w:color w:val="auto"/>
        </w:rPr>
        <w:t>ПЕРВОМАЙСКОГО</w:t>
      </w:r>
      <w:r w:rsidR="00B90CCC" w:rsidRPr="005644B5">
        <w:rPr>
          <w:rFonts w:ascii="Times New Roman" w:hAnsi="Times New Roman" w:cs="Times New Roman"/>
          <w:b/>
          <w:bCs/>
          <w:caps/>
          <w:color w:val="auto"/>
        </w:rPr>
        <w:t xml:space="preserve"> района Оренбургской области</w:t>
      </w:r>
      <w:bookmarkEnd w:id="8"/>
      <w:bookmarkEnd w:id="9"/>
      <w:bookmarkEnd w:id="10"/>
    </w:p>
    <w:p w:rsidR="00B90CCC" w:rsidRPr="005644B5" w:rsidRDefault="00B90CCC" w:rsidP="00B90CCC">
      <w:pPr>
        <w:pStyle w:val="Default"/>
        <w:jc w:val="center"/>
        <w:rPr>
          <w:rFonts w:ascii="Times New Roman" w:hAnsi="Times New Roman" w:cs="Times New Roman"/>
          <w:b/>
          <w:bCs/>
          <w:color w:val="auto"/>
        </w:rPr>
      </w:pPr>
    </w:p>
    <w:p w:rsidR="00B90CCC" w:rsidRPr="005644B5" w:rsidRDefault="007D422D" w:rsidP="00B90CCC">
      <w:pPr>
        <w:pStyle w:val="Default"/>
        <w:jc w:val="center"/>
        <w:outlineLvl w:val="1"/>
        <w:rPr>
          <w:rFonts w:ascii="Times New Roman" w:hAnsi="Times New Roman" w:cs="Times New Roman"/>
          <w:b/>
          <w:bCs/>
          <w:color w:val="auto"/>
        </w:rPr>
      </w:pPr>
      <w:bookmarkStart w:id="11" w:name="_Toc396469469"/>
      <w:bookmarkStart w:id="12" w:name="_Toc396469566"/>
      <w:bookmarkStart w:id="13" w:name="_Toc405292994"/>
      <w:r w:rsidRPr="005644B5">
        <w:rPr>
          <w:rFonts w:ascii="Times New Roman" w:hAnsi="Times New Roman" w:cs="Times New Roman"/>
          <w:b/>
          <w:bCs/>
          <w:color w:val="auto"/>
        </w:rPr>
        <w:t>3</w:t>
      </w:r>
      <w:r w:rsidR="00B90CCC" w:rsidRPr="005644B5">
        <w:rPr>
          <w:rFonts w:ascii="Times New Roman" w:hAnsi="Times New Roman" w:cs="Times New Roman"/>
          <w:b/>
          <w:bCs/>
          <w:color w:val="auto"/>
        </w:rPr>
        <w:t>.1 Объекты физической культуры и массового спорта</w:t>
      </w:r>
      <w:bookmarkEnd w:id="11"/>
      <w:bookmarkEnd w:id="12"/>
      <w:bookmarkEnd w:id="13"/>
    </w:p>
    <w:p w:rsidR="00B90CCC" w:rsidRPr="005644B5" w:rsidRDefault="00B90CCC" w:rsidP="00B90CCC">
      <w:pPr>
        <w:pStyle w:val="Default"/>
        <w:jc w:val="center"/>
        <w:rPr>
          <w:rFonts w:ascii="Times New Roman" w:hAnsi="Times New Roman" w:cs="Times New Roman"/>
          <w:b/>
          <w:bCs/>
          <w:color w:val="auto"/>
        </w:rPr>
      </w:pPr>
    </w:p>
    <w:p w:rsidR="00B90CCC" w:rsidRPr="005644B5" w:rsidRDefault="007D422D" w:rsidP="008B75DD">
      <w:pPr>
        <w:shd w:val="clear" w:color="auto" w:fill="FFFFFF"/>
        <w:spacing w:after="0"/>
        <w:ind w:firstLine="851"/>
        <w:jc w:val="both"/>
        <w:rPr>
          <w:rFonts w:ascii="Times New Roman" w:hAnsi="Times New Roman" w:cs="Times New Roman"/>
          <w:spacing w:val="2"/>
          <w:sz w:val="24"/>
          <w:szCs w:val="24"/>
          <w:shd w:val="clear" w:color="auto" w:fill="FFFFFF"/>
        </w:rPr>
      </w:pPr>
      <w:r w:rsidRPr="005644B5">
        <w:rPr>
          <w:rFonts w:ascii="Times New Roman" w:hAnsi="Times New Roman" w:cs="Times New Roman"/>
          <w:spacing w:val="2"/>
          <w:sz w:val="24"/>
          <w:szCs w:val="24"/>
          <w:shd w:val="clear" w:color="auto" w:fill="FFFFFF"/>
        </w:rPr>
        <w:t>3</w:t>
      </w:r>
      <w:r w:rsidR="00B90CCC" w:rsidRPr="005644B5">
        <w:rPr>
          <w:rFonts w:ascii="Times New Roman" w:hAnsi="Times New Roman" w:cs="Times New Roman"/>
          <w:spacing w:val="2"/>
          <w:sz w:val="24"/>
          <w:szCs w:val="24"/>
          <w:shd w:val="clear" w:color="auto" w:fill="FFFFFF"/>
        </w:rPr>
        <w:t xml:space="preserve">.1.1 Проектирование и строительство объектов физической культуры и массового спорта местного значения на территории МО </w:t>
      </w:r>
      <w:r w:rsidR="00266C5F" w:rsidRPr="005644B5">
        <w:rPr>
          <w:rFonts w:ascii="Times New Roman" w:hAnsi="Times New Roman"/>
          <w:sz w:val="24"/>
          <w:szCs w:val="24"/>
        </w:rPr>
        <w:t>Сергиевский</w:t>
      </w:r>
      <w:r w:rsidR="00B90CCC" w:rsidRPr="005644B5">
        <w:rPr>
          <w:rFonts w:ascii="Times New Roman" w:hAnsi="Times New Roman" w:cs="Times New Roman"/>
          <w:spacing w:val="2"/>
          <w:sz w:val="24"/>
          <w:szCs w:val="24"/>
          <w:shd w:val="clear" w:color="auto" w:fill="FFFFFF"/>
        </w:rPr>
        <w:t xml:space="preserve"> сельсовет </w:t>
      </w:r>
      <w:r w:rsidR="009F2616" w:rsidRPr="005644B5">
        <w:rPr>
          <w:rFonts w:ascii="Times New Roman" w:hAnsi="Times New Roman" w:cs="Times New Roman"/>
          <w:spacing w:val="2"/>
          <w:sz w:val="24"/>
          <w:szCs w:val="24"/>
          <w:shd w:val="clear" w:color="auto" w:fill="FFFFFF"/>
        </w:rPr>
        <w:t>Первомайского</w:t>
      </w:r>
      <w:r w:rsidR="00B90CCC" w:rsidRPr="005644B5">
        <w:rPr>
          <w:rFonts w:ascii="Times New Roman" w:hAnsi="Times New Roman" w:cs="Times New Roman"/>
          <w:spacing w:val="2"/>
          <w:sz w:val="24"/>
          <w:szCs w:val="24"/>
          <w:shd w:val="clear" w:color="auto" w:fill="FFFFFF"/>
        </w:rPr>
        <w:t xml:space="preserve"> района Оренбургской области обеспечивает выполнение следующих задач:</w:t>
      </w:r>
    </w:p>
    <w:p w:rsidR="00B90CCC" w:rsidRPr="005644B5"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5644B5">
        <w:rPr>
          <w:spacing w:val="2"/>
        </w:rPr>
        <w:t>создание условий для реализации конституционного права граждан на занятие физической культурой и спортом;</w:t>
      </w:r>
    </w:p>
    <w:p w:rsidR="00B90CCC" w:rsidRPr="005644B5"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5644B5">
        <w:rPr>
          <w:spacing w:val="2"/>
        </w:rPr>
        <w:t xml:space="preserve">улучшение общего состояния здоровья населения </w:t>
      </w:r>
      <w:r w:rsidR="00266C5F" w:rsidRPr="005644B5">
        <w:t>Сергиевского</w:t>
      </w:r>
      <w:r w:rsidRPr="005644B5">
        <w:rPr>
          <w:spacing w:val="2"/>
        </w:rPr>
        <w:t xml:space="preserve"> сельсовета;</w:t>
      </w:r>
    </w:p>
    <w:p w:rsidR="00B90CCC" w:rsidRPr="005644B5"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5644B5">
        <w:rPr>
          <w:spacing w:val="2"/>
        </w:rPr>
        <w:t xml:space="preserve">вовлечение жителей </w:t>
      </w:r>
      <w:r w:rsidR="00266C5F" w:rsidRPr="005644B5">
        <w:t>Сергиевского</w:t>
      </w:r>
      <w:r w:rsidR="006A7358" w:rsidRPr="005644B5">
        <w:rPr>
          <w:spacing w:val="2"/>
        </w:rPr>
        <w:t xml:space="preserve"> сельсовета </w:t>
      </w:r>
      <w:r w:rsidRPr="005644B5">
        <w:rPr>
          <w:spacing w:val="2"/>
        </w:rPr>
        <w:t>в активные занятия массовой физической культурой и спортом;</w:t>
      </w:r>
    </w:p>
    <w:p w:rsidR="00B90CCC" w:rsidRPr="005644B5"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5644B5">
        <w:rPr>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B90CCC" w:rsidRPr="005644B5" w:rsidRDefault="007D422D" w:rsidP="008B75DD">
      <w:pPr>
        <w:shd w:val="clear" w:color="auto" w:fill="FFFFFF"/>
        <w:spacing w:after="0"/>
        <w:ind w:firstLine="851"/>
        <w:jc w:val="both"/>
        <w:rPr>
          <w:rFonts w:ascii="Times New Roman" w:hAnsi="Times New Roman"/>
          <w:spacing w:val="2"/>
          <w:sz w:val="24"/>
          <w:szCs w:val="24"/>
          <w:shd w:val="clear" w:color="auto" w:fill="FFFFFF"/>
        </w:rPr>
      </w:pPr>
      <w:r w:rsidRPr="005644B5">
        <w:rPr>
          <w:rFonts w:ascii="Times New Roman" w:hAnsi="Times New Roman" w:cs="Times New Roman"/>
          <w:spacing w:val="2"/>
          <w:sz w:val="24"/>
          <w:szCs w:val="24"/>
          <w:shd w:val="clear" w:color="auto" w:fill="FFFFFF"/>
        </w:rPr>
        <w:t>3</w:t>
      </w:r>
      <w:r w:rsidR="00B90CCC" w:rsidRPr="005644B5">
        <w:rPr>
          <w:rFonts w:ascii="Times New Roman" w:hAnsi="Times New Roman" w:cs="Times New Roman"/>
          <w:spacing w:val="2"/>
          <w:sz w:val="24"/>
          <w:szCs w:val="24"/>
          <w:shd w:val="clear" w:color="auto" w:fill="FFFFFF"/>
        </w:rPr>
        <w:t xml:space="preserve">.1.2 </w:t>
      </w:r>
      <w:r w:rsidR="00B90CCC" w:rsidRPr="005644B5">
        <w:rPr>
          <w:rFonts w:ascii="Times New Roman" w:hAnsi="Times New Roman" w:cs="Times New Roman"/>
          <w:spacing w:val="2"/>
          <w:sz w:val="24"/>
          <w:szCs w:val="24"/>
        </w:rPr>
        <w:t xml:space="preserve">Физкультурно-оздоровительные и спортивные сооружения должны соответствовать требованиям </w:t>
      </w:r>
      <w:hyperlink r:id="rId9" w:history="1">
        <w:r w:rsidR="00B90CCC" w:rsidRPr="005644B5">
          <w:rPr>
            <w:rStyle w:val="a7"/>
            <w:rFonts w:ascii="Times New Roman" w:hAnsi="Times New Roman" w:cs="Times New Roman"/>
            <w:color w:val="auto"/>
            <w:spacing w:val="2"/>
            <w:sz w:val="24"/>
            <w:szCs w:val="24"/>
            <w:u w:val="none"/>
          </w:rPr>
          <w:t>6</w:t>
        </w:r>
      </w:hyperlink>
      <w:r w:rsidR="00B90CCC" w:rsidRPr="005644B5">
        <w:rPr>
          <w:rFonts w:ascii="Times New Roman" w:hAnsi="Times New Roman" w:cs="Times New Roman"/>
          <w:spacing w:val="2"/>
          <w:sz w:val="24"/>
          <w:szCs w:val="24"/>
        </w:rPr>
        <w:t>-17 СП 31-102-99, а также иметь условия для обслуживания</w:t>
      </w:r>
      <w:r w:rsidR="00B90CCC" w:rsidRPr="005644B5">
        <w:rPr>
          <w:rFonts w:ascii="Times New Roman" w:hAnsi="Times New Roman"/>
          <w:spacing w:val="2"/>
          <w:sz w:val="24"/>
          <w:szCs w:val="24"/>
        </w:rPr>
        <w:t xml:space="preserve"> инвалидов. Рекомендуется оборудовать входы и выходы для инвалидных колясок.</w:t>
      </w:r>
    </w:p>
    <w:p w:rsidR="00B90CCC" w:rsidRPr="005644B5" w:rsidRDefault="007D422D" w:rsidP="008B75DD">
      <w:pPr>
        <w:shd w:val="clear" w:color="auto" w:fill="FFFFFF"/>
        <w:spacing w:after="0"/>
        <w:ind w:firstLine="851"/>
        <w:jc w:val="both"/>
        <w:rPr>
          <w:rFonts w:ascii="Times New Roman" w:hAnsi="Times New Roman"/>
          <w:sz w:val="24"/>
          <w:szCs w:val="24"/>
        </w:rPr>
      </w:pPr>
      <w:r w:rsidRPr="005644B5">
        <w:rPr>
          <w:rFonts w:ascii="Times New Roman" w:hAnsi="Times New Roman"/>
          <w:sz w:val="24"/>
          <w:szCs w:val="24"/>
        </w:rPr>
        <w:t>3</w:t>
      </w:r>
      <w:r w:rsidR="00B90CCC" w:rsidRPr="005644B5">
        <w:rPr>
          <w:rFonts w:ascii="Times New Roman" w:hAnsi="Times New Roman"/>
          <w:sz w:val="24"/>
          <w:szCs w:val="24"/>
        </w:rPr>
        <w:t>.1.3 Объекты физкультуры и массового спорта не допускается размещать в пределах санитарно-защитных зон.</w:t>
      </w:r>
    </w:p>
    <w:p w:rsidR="00B90CCC" w:rsidRPr="005644B5" w:rsidRDefault="007D422D" w:rsidP="008B75DD">
      <w:pPr>
        <w:shd w:val="clear" w:color="auto" w:fill="FFFFFF"/>
        <w:spacing w:after="0"/>
        <w:ind w:firstLine="851"/>
        <w:jc w:val="both"/>
        <w:rPr>
          <w:rFonts w:ascii="Times New Roman" w:hAnsi="Times New Roman"/>
          <w:spacing w:val="2"/>
          <w:sz w:val="24"/>
          <w:szCs w:val="24"/>
        </w:rPr>
      </w:pPr>
      <w:r w:rsidRPr="005644B5">
        <w:rPr>
          <w:rFonts w:ascii="Times New Roman" w:hAnsi="Times New Roman"/>
          <w:spacing w:val="2"/>
          <w:sz w:val="24"/>
          <w:szCs w:val="24"/>
          <w:shd w:val="clear" w:color="auto" w:fill="FFFFFF"/>
        </w:rPr>
        <w:t>3</w:t>
      </w:r>
      <w:r w:rsidR="00B90CCC" w:rsidRPr="005644B5">
        <w:rPr>
          <w:rFonts w:ascii="Times New Roman" w:hAnsi="Times New Roman"/>
          <w:spacing w:val="2"/>
          <w:sz w:val="24"/>
          <w:szCs w:val="24"/>
          <w:shd w:val="clear" w:color="auto" w:fill="FFFFFF"/>
        </w:rPr>
        <w:t>.1.4</w:t>
      </w:r>
      <w:r w:rsidR="00B90CCC" w:rsidRPr="005644B5">
        <w:rPr>
          <w:rFonts w:ascii="Times New Roman" w:hAnsi="Times New Roman"/>
          <w:spacing w:val="2"/>
          <w:sz w:val="24"/>
          <w:szCs w:val="24"/>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B90CCC" w:rsidRPr="005644B5" w:rsidRDefault="007D422D" w:rsidP="008B75DD">
      <w:pPr>
        <w:shd w:val="clear" w:color="auto" w:fill="FFFFFF"/>
        <w:spacing w:after="0"/>
        <w:ind w:firstLine="851"/>
        <w:jc w:val="both"/>
        <w:rPr>
          <w:rFonts w:ascii="Times New Roman" w:hAnsi="Times New Roman"/>
          <w:spacing w:val="2"/>
          <w:sz w:val="24"/>
          <w:szCs w:val="24"/>
        </w:rPr>
      </w:pPr>
      <w:r w:rsidRPr="005644B5">
        <w:rPr>
          <w:rFonts w:ascii="Times New Roman" w:hAnsi="Times New Roman"/>
          <w:spacing w:val="2"/>
          <w:sz w:val="24"/>
          <w:szCs w:val="24"/>
        </w:rPr>
        <w:t>3</w:t>
      </w:r>
      <w:r w:rsidR="00B90CCC" w:rsidRPr="005644B5">
        <w:rPr>
          <w:rFonts w:ascii="Times New Roman" w:hAnsi="Times New Roman"/>
          <w:spacing w:val="2"/>
          <w:sz w:val="24"/>
          <w:szCs w:val="24"/>
        </w:rPr>
        <w:t xml:space="preserve">.1.5 </w:t>
      </w:r>
      <w:r w:rsidR="00B90CCC" w:rsidRPr="005644B5">
        <w:rPr>
          <w:rFonts w:ascii="Times New Roman" w:hAnsi="Times New Roman"/>
          <w:sz w:val="24"/>
          <w:szCs w:val="24"/>
        </w:rPr>
        <w:t xml:space="preserve">При проектировании физкультурно-спортивных и физкультурно-досуговых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10" w:tooltip="Услуги физкультурно-оздоровительные и спортивные. Общие требования" w:history="1">
        <w:r w:rsidR="00B90CCC" w:rsidRPr="005644B5">
          <w:rPr>
            <w:rStyle w:val="a7"/>
            <w:rFonts w:ascii="Times New Roman" w:hAnsi="Times New Roman"/>
            <w:color w:val="auto"/>
            <w:sz w:val="24"/>
            <w:szCs w:val="24"/>
            <w:u w:val="none"/>
          </w:rPr>
          <w:t>ГОСТ Р 52024</w:t>
        </w:r>
      </w:hyperlink>
      <w:r w:rsidR="00B90CCC" w:rsidRPr="005644B5">
        <w:rPr>
          <w:rStyle w:val="apple-converted-space"/>
          <w:rFonts w:ascii="Times New Roman" w:hAnsi="Times New Roman"/>
          <w:sz w:val="24"/>
          <w:szCs w:val="24"/>
        </w:rPr>
        <w:t xml:space="preserve"> </w:t>
      </w:r>
      <w:r w:rsidR="00B90CCC" w:rsidRPr="005644B5">
        <w:rPr>
          <w:rFonts w:ascii="Times New Roman" w:hAnsi="Times New Roman"/>
          <w:sz w:val="24"/>
          <w:szCs w:val="24"/>
        </w:rPr>
        <w:t>и ГОСТ Р 52025.</w:t>
      </w:r>
    </w:p>
    <w:p w:rsidR="00B90CCC" w:rsidRPr="005644B5" w:rsidRDefault="007D422D" w:rsidP="008B75DD">
      <w:pPr>
        <w:shd w:val="clear" w:color="auto" w:fill="FFFFFF"/>
        <w:spacing w:after="0"/>
        <w:ind w:firstLine="851"/>
        <w:jc w:val="both"/>
        <w:rPr>
          <w:rFonts w:ascii="Times New Roman" w:hAnsi="Times New Roman" w:cs="Times New Roman"/>
          <w:sz w:val="24"/>
          <w:szCs w:val="24"/>
        </w:rPr>
      </w:pPr>
      <w:r w:rsidRPr="005644B5">
        <w:rPr>
          <w:rFonts w:ascii="Times New Roman" w:hAnsi="Times New Roman"/>
          <w:sz w:val="24"/>
          <w:szCs w:val="24"/>
        </w:rPr>
        <w:t>3</w:t>
      </w:r>
      <w:r w:rsidR="00B90CCC" w:rsidRPr="005644B5">
        <w:rPr>
          <w:rFonts w:ascii="Times New Roman" w:hAnsi="Times New Roman"/>
          <w:sz w:val="24"/>
          <w:szCs w:val="24"/>
        </w:rPr>
        <w:t xml:space="preserve">.1.6 </w:t>
      </w:r>
      <w:r w:rsidR="00B90CCC" w:rsidRPr="005644B5">
        <w:rPr>
          <w:rFonts w:ascii="Times New Roman" w:hAnsi="Times New Roman" w:cs="Times New Roman"/>
          <w:spacing w:val="2"/>
          <w:sz w:val="24"/>
          <w:szCs w:val="24"/>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00B90CCC" w:rsidRPr="005644B5">
        <w:rPr>
          <w:rStyle w:val="apple-converted-space"/>
          <w:rFonts w:ascii="Times New Roman" w:hAnsi="Times New Roman"/>
          <w:spacing w:val="2"/>
          <w:sz w:val="24"/>
          <w:szCs w:val="24"/>
          <w:shd w:val="clear" w:color="auto" w:fill="FFFFFF"/>
        </w:rPr>
        <w:t xml:space="preserve"> </w:t>
      </w:r>
      <w:hyperlink r:id="rId11" w:history="1">
        <w:r w:rsidR="00B90CCC" w:rsidRPr="005644B5">
          <w:rPr>
            <w:rStyle w:val="a7"/>
            <w:rFonts w:ascii="Times New Roman" w:hAnsi="Times New Roman" w:cs="Times New Roman"/>
            <w:color w:val="auto"/>
            <w:spacing w:val="2"/>
            <w:sz w:val="24"/>
            <w:szCs w:val="24"/>
            <w:u w:val="none"/>
            <w:shd w:val="clear" w:color="auto" w:fill="FFFFFF"/>
          </w:rPr>
          <w:t>СанПиН 2.4.2.1178</w:t>
        </w:r>
      </w:hyperlink>
      <w:r w:rsidR="00B90CCC" w:rsidRPr="005644B5">
        <w:rPr>
          <w:rFonts w:ascii="Times New Roman" w:hAnsi="Times New Roman" w:cs="Times New Roman"/>
          <w:spacing w:val="2"/>
          <w:sz w:val="24"/>
          <w:szCs w:val="24"/>
          <w:shd w:val="clear" w:color="auto" w:fill="FFFFFF"/>
        </w:rPr>
        <w:t>,</w:t>
      </w:r>
      <w:r w:rsidR="00B90CCC" w:rsidRPr="005644B5">
        <w:rPr>
          <w:rFonts w:ascii="Times New Roman" w:hAnsi="Times New Roman"/>
          <w:spacing w:val="2"/>
          <w:sz w:val="24"/>
          <w:szCs w:val="24"/>
          <w:shd w:val="clear" w:color="auto" w:fill="FFFFFF"/>
        </w:rPr>
        <w:t xml:space="preserve"> </w:t>
      </w:r>
      <w:hyperlink r:id="rId12" w:history="1">
        <w:r w:rsidR="00B90CCC" w:rsidRPr="005644B5">
          <w:rPr>
            <w:rStyle w:val="a7"/>
            <w:rFonts w:ascii="Times New Roman" w:hAnsi="Times New Roman" w:cs="Times New Roman"/>
            <w:color w:val="auto"/>
            <w:spacing w:val="2"/>
            <w:sz w:val="24"/>
            <w:szCs w:val="24"/>
            <w:u w:val="none"/>
            <w:shd w:val="clear" w:color="auto" w:fill="FFFFFF"/>
          </w:rPr>
          <w:t>СанПиН 2.1.2.1188</w:t>
        </w:r>
      </w:hyperlink>
      <w:r w:rsidR="00B90CCC" w:rsidRPr="005644B5">
        <w:rPr>
          <w:rFonts w:ascii="Times New Roman" w:hAnsi="Times New Roman" w:cs="Times New Roman"/>
          <w:spacing w:val="2"/>
          <w:sz w:val="24"/>
          <w:szCs w:val="24"/>
          <w:shd w:val="clear" w:color="auto" w:fill="FFFFFF"/>
        </w:rPr>
        <w:t>,</w:t>
      </w:r>
      <w:hyperlink r:id="rId13" w:history="1">
        <w:r w:rsidR="00B90CCC" w:rsidRPr="005644B5">
          <w:rPr>
            <w:rStyle w:val="a7"/>
            <w:rFonts w:ascii="Times New Roman" w:hAnsi="Times New Roman" w:cs="Times New Roman"/>
            <w:color w:val="auto"/>
            <w:spacing w:val="2"/>
            <w:sz w:val="24"/>
            <w:szCs w:val="24"/>
            <w:u w:val="none"/>
            <w:shd w:val="clear" w:color="auto" w:fill="FFFFFF"/>
          </w:rPr>
          <w:t>части 1</w:t>
        </w:r>
      </w:hyperlink>
      <w:r w:rsidR="00B90CCC" w:rsidRPr="005644B5">
        <w:rPr>
          <w:rStyle w:val="apple-converted-space"/>
          <w:rFonts w:ascii="Times New Roman" w:hAnsi="Times New Roman"/>
          <w:spacing w:val="2"/>
          <w:sz w:val="24"/>
          <w:szCs w:val="24"/>
          <w:shd w:val="clear" w:color="auto" w:fill="FFFFFF"/>
        </w:rPr>
        <w:t xml:space="preserve"> </w:t>
      </w:r>
      <w:r w:rsidR="00B90CCC" w:rsidRPr="005644B5">
        <w:rPr>
          <w:rFonts w:ascii="Times New Roman" w:hAnsi="Times New Roman" w:cs="Times New Roman"/>
          <w:spacing w:val="2"/>
          <w:sz w:val="24"/>
          <w:szCs w:val="24"/>
          <w:shd w:val="clear" w:color="auto" w:fill="FFFFFF"/>
        </w:rPr>
        <w:t>и</w:t>
      </w:r>
      <w:r w:rsidR="00B90CCC" w:rsidRPr="005644B5">
        <w:rPr>
          <w:rStyle w:val="apple-converted-space"/>
          <w:rFonts w:ascii="Times New Roman" w:hAnsi="Times New Roman"/>
          <w:spacing w:val="2"/>
          <w:sz w:val="24"/>
          <w:szCs w:val="24"/>
          <w:shd w:val="clear" w:color="auto" w:fill="FFFFFF"/>
        </w:rPr>
        <w:t xml:space="preserve"> </w:t>
      </w:r>
      <w:hyperlink r:id="rId14" w:history="1">
        <w:r w:rsidR="00B90CCC" w:rsidRPr="005644B5">
          <w:rPr>
            <w:rStyle w:val="a7"/>
            <w:rFonts w:ascii="Times New Roman" w:hAnsi="Times New Roman" w:cs="Times New Roman"/>
            <w:color w:val="auto"/>
            <w:spacing w:val="2"/>
            <w:sz w:val="24"/>
            <w:szCs w:val="24"/>
            <w:u w:val="none"/>
            <w:shd w:val="clear" w:color="auto" w:fill="FFFFFF"/>
          </w:rPr>
          <w:t>2 СП 31-112</w:t>
        </w:r>
      </w:hyperlink>
      <w:r w:rsidR="00B90CCC" w:rsidRPr="005644B5">
        <w:rPr>
          <w:rFonts w:ascii="Times New Roman" w:hAnsi="Times New Roman" w:cs="Times New Roman"/>
          <w:spacing w:val="2"/>
          <w:sz w:val="24"/>
          <w:szCs w:val="24"/>
          <w:shd w:val="clear" w:color="auto" w:fill="FFFFFF"/>
        </w:rPr>
        <w:t>.</w:t>
      </w:r>
    </w:p>
    <w:p w:rsidR="00B90CCC" w:rsidRPr="005644B5" w:rsidRDefault="00B90CCC" w:rsidP="008B75DD">
      <w:pPr>
        <w:shd w:val="clear" w:color="auto" w:fill="FFFFFF"/>
        <w:spacing w:after="0"/>
        <w:ind w:firstLine="851"/>
        <w:jc w:val="both"/>
        <w:rPr>
          <w:rFonts w:ascii="Times New Roman" w:hAnsi="Times New Roman"/>
          <w:sz w:val="24"/>
          <w:szCs w:val="24"/>
        </w:rPr>
      </w:pPr>
      <w:r w:rsidRPr="005644B5">
        <w:rPr>
          <w:rFonts w:ascii="Times New Roman" w:hAnsi="Times New Roman"/>
          <w:sz w:val="24"/>
          <w:szCs w:val="24"/>
        </w:rPr>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B90CCC" w:rsidRPr="005644B5" w:rsidRDefault="00B90CCC" w:rsidP="008B75DD">
      <w:pPr>
        <w:shd w:val="clear" w:color="auto" w:fill="FFFFFF"/>
        <w:spacing w:after="0"/>
        <w:ind w:firstLine="851"/>
        <w:jc w:val="both"/>
        <w:rPr>
          <w:rFonts w:ascii="Times New Roman" w:hAnsi="Times New Roman"/>
          <w:spacing w:val="2"/>
          <w:sz w:val="24"/>
          <w:szCs w:val="24"/>
          <w:shd w:val="clear" w:color="auto" w:fill="FFFFFF"/>
        </w:rPr>
      </w:pPr>
      <w:r w:rsidRPr="005644B5">
        <w:rPr>
          <w:rFonts w:ascii="Times New Roman" w:hAnsi="Times New Roman"/>
          <w:spacing w:val="2"/>
          <w:sz w:val="24"/>
          <w:szCs w:val="24"/>
          <w:shd w:val="clear" w:color="auto" w:fill="FFFFFF"/>
        </w:rPr>
        <w:t xml:space="preserve">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w:t>
      </w:r>
      <w:r w:rsidRPr="005644B5">
        <w:rPr>
          <w:rFonts w:ascii="Times New Roman" w:hAnsi="Times New Roman"/>
          <w:spacing w:val="2"/>
          <w:sz w:val="24"/>
          <w:szCs w:val="24"/>
          <w:shd w:val="clear" w:color="auto" w:fill="FFFFFF"/>
        </w:rPr>
        <w:lastRenderedPageBreak/>
        <w:t>с правилами проведения соревнований и положений по организации учебно-тренировочных занятий.</w:t>
      </w:r>
    </w:p>
    <w:p w:rsidR="00B90CCC" w:rsidRPr="005644B5" w:rsidRDefault="007D422D" w:rsidP="008B75DD">
      <w:pPr>
        <w:shd w:val="clear" w:color="auto" w:fill="FFFFFF"/>
        <w:spacing w:after="0"/>
        <w:ind w:firstLine="851"/>
        <w:jc w:val="both"/>
        <w:rPr>
          <w:rFonts w:ascii="Times New Roman" w:hAnsi="Times New Roman"/>
          <w:spacing w:val="2"/>
          <w:sz w:val="24"/>
          <w:szCs w:val="24"/>
          <w:shd w:val="clear" w:color="auto" w:fill="FFFFFF"/>
        </w:rPr>
      </w:pPr>
      <w:r w:rsidRPr="005644B5">
        <w:rPr>
          <w:rFonts w:ascii="Times New Roman" w:hAnsi="Times New Roman"/>
          <w:sz w:val="24"/>
          <w:szCs w:val="24"/>
        </w:rPr>
        <w:t>3</w:t>
      </w:r>
      <w:r w:rsidR="00B90CCC" w:rsidRPr="005644B5">
        <w:rPr>
          <w:rFonts w:ascii="Times New Roman" w:hAnsi="Times New Roman"/>
          <w:sz w:val="24"/>
          <w:szCs w:val="24"/>
        </w:rPr>
        <w:t xml:space="preserve">.1.7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w:t>
      </w:r>
      <w:r w:rsidR="000814AA" w:rsidRPr="005644B5">
        <w:rPr>
          <w:rFonts w:ascii="Times New Roman" w:hAnsi="Times New Roman"/>
          <w:sz w:val="24"/>
          <w:szCs w:val="24"/>
        </w:rPr>
        <w:t>9</w:t>
      </w:r>
      <w:r w:rsidR="00B90CCC" w:rsidRPr="005644B5">
        <w:rPr>
          <w:rFonts w:ascii="Times New Roman" w:hAnsi="Times New Roman"/>
          <w:sz w:val="24"/>
          <w:szCs w:val="24"/>
        </w:rPr>
        <w:t xml:space="preserve"> настоящих нормативов.</w:t>
      </w:r>
    </w:p>
    <w:p w:rsidR="00B90CCC" w:rsidRPr="005644B5" w:rsidRDefault="00B90CCC" w:rsidP="008B75DD">
      <w:pPr>
        <w:shd w:val="clear" w:color="auto" w:fill="FFFFFF"/>
        <w:spacing w:after="0"/>
        <w:ind w:firstLine="851"/>
        <w:jc w:val="both"/>
        <w:rPr>
          <w:rFonts w:ascii="Times New Roman" w:hAnsi="Times New Roman"/>
          <w:sz w:val="24"/>
          <w:szCs w:val="24"/>
        </w:rPr>
      </w:pPr>
      <w:r w:rsidRPr="005644B5">
        <w:rPr>
          <w:rFonts w:ascii="Times New Roman" w:hAnsi="Times New Roman"/>
          <w:sz w:val="24"/>
          <w:szCs w:val="24"/>
        </w:rPr>
        <w:t>2.1.8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B90CCC" w:rsidRPr="005644B5" w:rsidRDefault="007D422D" w:rsidP="008B75DD">
      <w:pPr>
        <w:pStyle w:val="a8"/>
        <w:shd w:val="clear" w:color="auto" w:fill="FFFFFF"/>
        <w:spacing w:before="0" w:beforeAutospacing="0" w:after="0" w:afterAutospacing="0" w:line="276" w:lineRule="auto"/>
        <w:ind w:firstLine="851"/>
        <w:jc w:val="both"/>
      </w:pPr>
      <w:r w:rsidRPr="005644B5">
        <w:rPr>
          <w:bCs/>
        </w:rPr>
        <w:t>3</w:t>
      </w:r>
      <w:r w:rsidR="00B90CCC" w:rsidRPr="005644B5">
        <w:rPr>
          <w:bCs/>
        </w:rPr>
        <w:t>.1.9</w:t>
      </w:r>
      <w:r w:rsidR="00B90CCC" w:rsidRPr="005644B5">
        <w:rPr>
          <w:b/>
          <w:bCs/>
        </w:rPr>
        <w:t xml:space="preserve"> </w:t>
      </w:r>
      <w:r w:rsidR="00B90CCC" w:rsidRPr="005644B5">
        <w:t>В спортивных и физкультурно-оздоровительных сооружениях подвижность воздуха в зонах нахождения занимающихся не должна превышать, м/с:</w:t>
      </w:r>
    </w:p>
    <w:p w:rsidR="00B90CCC" w:rsidRPr="005644B5" w:rsidRDefault="00B90CCC" w:rsidP="008B75DD">
      <w:pPr>
        <w:pStyle w:val="a8"/>
        <w:numPr>
          <w:ilvl w:val="0"/>
          <w:numId w:val="14"/>
        </w:numPr>
        <w:shd w:val="clear" w:color="auto" w:fill="FFFFFF"/>
        <w:tabs>
          <w:tab w:val="left" w:pos="1134"/>
        </w:tabs>
        <w:spacing w:before="0" w:beforeAutospacing="0" w:after="0" w:afterAutospacing="0" w:line="276" w:lineRule="auto"/>
        <w:ind w:left="0" w:firstLine="851"/>
        <w:jc w:val="both"/>
      </w:pPr>
      <w:r w:rsidRPr="005644B5">
        <w:t>0,5 - в спортивных залах, залах для подготовительных занятий в бассейнах и помещениях для физкультурно-оздоровительных занятий.</w:t>
      </w:r>
    </w:p>
    <w:p w:rsidR="00B90CCC" w:rsidRPr="005644B5" w:rsidRDefault="007D422D" w:rsidP="008B75DD">
      <w:pPr>
        <w:pStyle w:val="a8"/>
        <w:shd w:val="clear" w:color="auto" w:fill="FFFFFF"/>
        <w:tabs>
          <w:tab w:val="left" w:pos="1134"/>
        </w:tabs>
        <w:spacing w:before="0" w:beforeAutospacing="0" w:after="0" w:afterAutospacing="0" w:line="276" w:lineRule="auto"/>
        <w:ind w:left="851"/>
        <w:jc w:val="both"/>
      </w:pPr>
      <w:r w:rsidRPr="005644B5">
        <w:t>3</w:t>
      </w:r>
      <w:r w:rsidR="00B90CCC" w:rsidRPr="005644B5">
        <w:t>.1.10 Относительную влажность воздуха следует принимать, %:</w:t>
      </w:r>
    </w:p>
    <w:p w:rsidR="00B90CCC" w:rsidRPr="005644B5" w:rsidRDefault="00B90CCC" w:rsidP="008B75DD">
      <w:pPr>
        <w:pStyle w:val="a8"/>
        <w:numPr>
          <w:ilvl w:val="0"/>
          <w:numId w:val="15"/>
        </w:numPr>
        <w:shd w:val="clear" w:color="auto" w:fill="FFFFFF"/>
        <w:tabs>
          <w:tab w:val="left" w:pos="1134"/>
        </w:tabs>
        <w:spacing w:before="0" w:beforeAutospacing="0" w:after="0" w:afterAutospacing="0" w:line="276" w:lineRule="auto"/>
        <w:ind w:left="0" w:firstLine="851"/>
        <w:jc w:val="both"/>
      </w:pPr>
      <w:r w:rsidRPr="005644B5">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B90CCC" w:rsidRPr="005644B5" w:rsidRDefault="00B90CCC" w:rsidP="008B75DD">
      <w:pPr>
        <w:pStyle w:val="a8"/>
        <w:numPr>
          <w:ilvl w:val="0"/>
          <w:numId w:val="15"/>
        </w:numPr>
        <w:shd w:val="clear" w:color="auto" w:fill="FFFFFF"/>
        <w:tabs>
          <w:tab w:val="left" w:pos="1134"/>
        </w:tabs>
        <w:spacing w:before="0" w:beforeAutospacing="0" w:after="0" w:afterAutospacing="0" w:line="276" w:lineRule="auto"/>
        <w:ind w:left="0" w:firstLine="851"/>
        <w:jc w:val="both"/>
      </w:pPr>
      <w:r w:rsidRPr="005644B5">
        <w:t>50-60 - в залах ванн бассейнов.</w:t>
      </w:r>
    </w:p>
    <w:p w:rsidR="00B90CCC" w:rsidRPr="005644B5" w:rsidRDefault="00B90CCC" w:rsidP="008B75DD">
      <w:pPr>
        <w:pStyle w:val="a8"/>
        <w:shd w:val="clear" w:color="auto" w:fill="FFFFFF"/>
        <w:spacing w:before="0" w:beforeAutospacing="0" w:after="0" w:afterAutospacing="0" w:line="276" w:lineRule="auto"/>
        <w:ind w:firstLine="851"/>
        <w:jc w:val="both"/>
      </w:pPr>
      <w:r w:rsidRPr="005644B5">
        <w:t xml:space="preserve">Нижние пределы относительной влажности приведены для холодного периода года при температурах, указанных в таблице </w:t>
      </w:r>
      <w:r w:rsidR="000814AA" w:rsidRPr="005644B5">
        <w:t>10</w:t>
      </w:r>
      <w:r w:rsidRPr="005644B5">
        <w:t>.</w:t>
      </w:r>
    </w:p>
    <w:p w:rsidR="00B90CCC" w:rsidRPr="005644B5" w:rsidRDefault="00B90CCC" w:rsidP="008B75DD">
      <w:pPr>
        <w:pStyle w:val="a8"/>
        <w:shd w:val="clear" w:color="auto" w:fill="FFFFFF"/>
        <w:spacing w:before="0" w:beforeAutospacing="0" w:after="0" w:afterAutospacing="0" w:line="276" w:lineRule="auto"/>
        <w:ind w:firstLine="851"/>
        <w:jc w:val="both"/>
      </w:pPr>
      <w:r w:rsidRPr="005644B5">
        <w:t>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B90CCC" w:rsidRPr="005644B5" w:rsidRDefault="00B90CCC" w:rsidP="00B90CCC">
      <w:pPr>
        <w:shd w:val="clear" w:color="auto" w:fill="FFFFFF"/>
        <w:spacing w:after="0" w:line="240" w:lineRule="auto"/>
        <w:ind w:firstLine="851"/>
        <w:jc w:val="right"/>
        <w:rPr>
          <w:rFonts w:ascii="Times New Roman" w:hAnsi="Times New Roman"/>
          <w:sz w:val="24"/>
          <w:szCs w:val="24"/>
        </w:rPr>
      </w:pPr>
      <w:r w:rsidRPr="005644B5">
        <w:rPr>
          <w:rFonts w:ascii="Times New Roman" w:hAnsi="Times New Roman"/>
          <w:sz w:val="24"/>
          <w:szCs w:val="24"/>
        </w:rPr>
        <w:t xml:space="preserve">Таблица </w:t>
      </w:r>
      <w:r w:rsidR="000814AA" w:rsidRPr="005644B5">
        <w:rPr>
          <w:rFonts w:ascii="Times New Roman" w:hAnsi="Times New Roman"/>
          <w:sz w:val="24"/>
          <w:szCs w:val="24"/>
        </w:rPr>
        <w:t>9</w:t>
      </w:r>
    </w:p>
    <w:p w:rsidR="00B90CCC" w:rsidRPr="005644B5" w:rsidRDefault="00B90CCC" w:rsidP="00B90CCC">
      <w:pPr>
        <w:shd w:val="clear" w:color="auto" w:fill="FFFFFF"/>
        <w:spacing w:after="0" w:line="240" w:lineRule="auto"/>
        <w:ind w:firstLine="851"/>
        <w:jc w:val="both"/>
        <w:rPr>
          <w:rFonts w:ascii="Times New Roman" w:hAnsi="Times New Roman"/>
          <w:sz w:val="24"/>
          <w:szCs w:val="24"/>
        </w:rPr>
      </w:pPr>
    </w:p>
    <w:tbl>
      <w:tblPr>
        <w:tblStyle w:val="a9"/>
        <w:tblW w:w="10031" w:type="dxa"/>
        <w:tblInd w:w="108" w:type="dxa"/>
        <w:tblLayout w:type="fixed"/>
        <w:tblLook w:val="0000"/>
      </w:tblPr>
      <w:tblGrid>
        <w:gridCol w:w="2942"/>
        <w:gridCol w:w="851"/>
        <w:gridCol w:w="1736"/>
        <w:gridCol w:w="1525"/>
        <w:gridCol w:w="2977"/>
      </w:tblGrid>
      <w:tr w:rsidR="00B90CCC" w:rsidRPr="005644B5" w:rsidTr="00C72437">
        <w:trPr>
          <w:tblHeader/>
        </w:trPr>
        <w:tc>
          <w:tcPr>
            <w:tcW w:w="2942" w:type="dxa"/>
            <w:shd w:val="clear" w:color="auto" w:fill="EEECE1" w:themeFill="background2"/>
            <w:vAlign w:val="center"/>
          </w:tcPr>
          <w:p w:rsidR="00B90CCC" w:rsidRPr="005644B5" w:rsidRDefault="00B90CCC" w:rsidP="007017A4">
            <w:pPr>
              <w:pStyle w:val="a8"/>
              <w:jc w:val="center"/>
              <w:rPr>
                <w:b/>
                <w:sz w:val="20"/>
                <w:szCs w:val="20"/>
              </w:rPr>
            </w:pPr>
            <w:r w:rsidRPr="005644B5">
              <w:rPr>
                <w:b/>
                <w:sz w:val="20"/>
                <w:szCs w:val="20"/>
              </w:rPr>
              <w:t>Учреждения, предприятия, сооружения</w:t>
            </w:r>
          </w:p>
        </w:tc>
        <w:tc>
          <w:tcPr>
            <w:tcW w:w="851" w:type="dxa"/>
            <w:shd w:val="clear" w:color="auto" w:fill="EEECE1" w:themeFill="background2"/>
            <w:vAlign w:val="center"/>
          </w:tcPr>
          <w:p w:rsidR="00B90CCC" w:rsidRPr="005644B5" w:rsidRDefault="00B90CCC" w:rsidP="007017A4">
            <w:pPr>
              <w:pStyle w:val="a8"/>
              <w:jc w:val="center"/>
              <w:rPr>
                <w:b/>
                <w:sz w:val="20"/>
                <w:szCs w:val="20"/>
              </w:rPr>
            </w:pPr>
            <w:r w:rsidRPr="005644B5">
              <w:rPr>
                <w:b/>
                <w:sz w:val="20"/>
                <w:szCs w:val="20"/>
              </w:rPr>
              <w:t>Единица измерения</w:t>
            </w:r>
          </w:p>
        </w:tc>
        <w:tc>
          <w:tcPr>
            <w:tcW w:w="1736" w:type="dxa"/>
            <w:shd w:val="clear" w:color="auto" w:fill="EEECE1" w:themeFill="background2"/>
            <w:vAlign w:val="center"/>
          </w:tcPr>
          <w:p w:rsidR="00B90CCC" w:rsidRPr="005644B5" w:rsidRDefault="00B90CCC" w:rsidP="007017A4">
            <w:pPr>
              <w:pStyle w:val="a8"/>
              <w:jc w:val="center"/>
              <w:rPr>
                <w:b/>
                <w:sz w:val="20"/>
                <w:szCs w:val="20"/>
              </w:rPr>
            </w:pPr>
            <w:r w:rsidRPr="005644B5">
              <w:rPr>
                <w:b/>
                <w:sz w:val="20"/>
                <w:szCs w:val="20"/>
              </w:rPr>
              <w:t>Рекомендуемая обеспеченность на 1000 жителей (в пределах минимума)</w:t>
            </w:r>
          </w:p>
        </w:tc>
        <w:tc>
          <w:tcPr>
            <w:tcW w:w="1525" w:type="dxa"/>
            <w:shd w:val="clear" w:color="auto" w:fill="EEECE1" w:themeFill="background2"/>
            <w:vAlign w:val="center"/>
          </w:tcPr>
          <w:p w:rsidR="00B90CCC" w:rsidRPr="005644B5" w:rsidRDefault="00B90CCC" w:rsidP="007017A4">
            <w:pPr>
              <w:pStyle w:val="a8"/>
              <w:jc w:val="center"/>
              <w:rPr>
                <w:b/>
                <w:sz w:val="20"/>
                <w:szCs w:val="20"/>
              </w:rPr>
            </w:pPr>
            <w:r w:rsidRPr="005644B5">
              <w:rPr>
                <w:b/>
                <w:sz w:val="20"/>
                <w:szCs w:val="20"/>
              </w:rPr>
              <w:t>Размер земельного участка, м</w:t>
            </w:r>
            <w:r w:rsidRPr="005644B5">
              <w:rPr>
                <w:b/>
                <w:sz w:val="20"/>
                <w:szCs w:val="20"/>
                <w:vertAlign w:val="superscript"/>
              </w:rPr>
              <w:t>2</w:t>
            </w:r>
            <w:r w:rsidRPr="005644B5">
              <w:rPr>
                <w:b/>
                <w:sz w:val="20"/>
                <w:szCs w:val="20"/>
              </w:rPr>
              <w:t>/единица измерения</w:t>
            </w:r>
          </w:p>
        </w:tc>
        <w:tc>
          <w:tcPr>
            <w:tcW w:w="2977" w:type="dxa"/>
            <w:shd w:val="clear" w:color="auto" w:fill="EEECE1" w:themeFill="background2"/>
            <w:vAlign w:val="center"/>
          </w:tcPr>
          <w:p w:rsidR="00B90CCC" w:rsidRPr="005644B5" w:rsidRDefault="00B90CCC" w:rsidP="007017A4">
            <w:pPr>
              <w:pStyle w:val="a8"/>
              <w:jc w:val="center"/>
              <w:rPr>
                <w:b/>
                <w:sz w:val="20"/>
                <w:szCs w:val="20"/>
              </w:rPr>
            </w:pPr>
            <w:r w:rsidRPr="005644B5">
              <w:rPr>
                <w:b/>
                <w:sz w:val="20"/>
                <w:szCs w:val="20"/>
              </w:rPr>
              <w:t>Примечание</w:t>
            </w:r>
          </w:p>
        </w:tc>
      </w:tr>
      <w:tr w:rsidR="00B90CCC" w:rsidRPr="005644B5" w:rsidTr="008977B3">
        <w:trPr>
          <w:trHeight w:val="1719"/>
        </w:trPr>
        <w:tc>
          <w:tcPr>
            <w:tcW w:w="2942" w:type="dxa"/>
            <w:vAlign w:val="center"/>
          </w:tcPr>
          <w:p w:rsidR="00B90CCC" w:rsidRPr="005644B5" w:rsidRDefault="00B90CCC" w:rsidP="007017A4">
            <w:pPr>
              <w:pStyle w:val="a8"/>
              <w:rPr>
                <w:sz w:val="20"/>
                <w:szCs w:val="20"/>
              </w:rPr>
            </w:pPr>
            <w:r w:rsidRPr="005644B5">
              <w:rPr>
                <w:sz w:val="20"/>
                <w:szCs w:val="20"/>
              </w:rPr>
              <w:t>Территория плоскостных спортивных сооружений</w:t>
            </w:r>
          </w:p>
        </w:tc>
        <w:tc>
          <w:tcPr>
            <w:tcW w:w="851" w:type="dxa"/>
            <w:vAlign w:val="center"/>
          </w:tcPr>
          <w:p w:rsidR="00B90CCC" w:rsidRPr="005644B5" w:rsidRDefault="00B90CCC" w:rsidP="007017A4">
            <w:pPr>
              <w:pStyle w:val="a8"/>
              <w:jc w:val="center"/>
              <w:rPr>
                <w:sz w:val="20"/>
                <w:szCs w:val="20"/>
              </w:rPr>
            </w:pPr>
            <w:r w:rsidRPr="005644B5">
              <w:rPr>
                <w:sz w:val="20"/>
                <w:szCs w:val="20"/>
              </w:rPr>
              <w:t>га</w:t>
            </w:r>
          </w:p>
        </w:tc>
        <w:tc>
          <w:tcPr>
            <w:tcW w:w="1736" w:type="dxa"/>
            <w:vAlign w:val="center"/>
          </w:tcPr>
          <w:p w:rsidR="00B90CCC" w:rsidRPr="005644B5" w:rsidRDefault="00B90CCC" w:rsidP="007017A4">
            <w:pPr>
              <w:pStyle w:val="a8"/>
              <w:jc w:val="center"/>
              <w:rPr>
                <w:sz w:val="20"/>
                <w:szCs w:val="20"/>
              </w:rPr>
            </w:pPr>
            <w:r w:rsidRPr="005644B5">
              <w:rPr>
                <w:sz w:val="20"/>
                <w:szCs w:val="20"/>
              </w:rPr>
              <w:t>0,7 - 0,9</w:t>
            </w:r>
          </w:p>
        </w:tc>
        <w:tc>
          <w:tcPr>
            <w:tcW w:w="1525" w:type="dxa"/>
            <w:vAlign w:val="center"/>
          </w:tcPr>
          <w:p w:rsidR="00B90CCC" w:rsidRPr="005644B5" w:rsidRDefault="00B90CCC" w:rsidP="007017A4">
            <w:pPr>
              <w:pStyle w:val="a8"/>
              <w:jc w:val="center"/>
              <w:rPr>
                <w:sz w:val="20"/>
                <w:szCs w:val="20"/>
              </w:rPr>
            </w:pPr>
            <w:r w:rsidRPr="005644B5">
              <w:rPr>
                <w:sz w:val="20"/>
                <w:szCs w:val="20"/>
              </w:rPr>
              <w:t>0,7 - 0,9</w:t>
            </w:r>
          </w:p>
        </w:tc>
        <w:tc>
          <w:tcPr>
            <w:tcW w:w="2977" w:type="dxa"/>
            <w:vMerge w:val="restart"/>
          </w:tcPr>
          <w:p w:rsidR="00B90CCC" w:rsidRPr="005644B5" w:rsidRDefault="00B90CCC" w:rsidP="008977B3">
            <w:pPr>
              <w:pStyle w:val="a8"/>
              <w:spacing w:before="0" w:beforeAutospacing="0" w:after="0" w:afterAutospacing="0"/>
              <w:ind w:firstLine="209"/>
              <w:rPr>
                <w:sz w:val="20"/>
                <w:szCs w:val="20"/>
              </w:rPr>
            </w:pPr>
            <w:r w:rsidRPr="005644B5">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90CCC" w:rsidRPr="005644B5" w:rsidRDefault="00B90CCC" w:rsidP="008977B3">
            <w:pPr>
              <w:pStyle w:val="a8"/>
              <w:spacing w:before="0" w:beforeAutospacing="0" w:after="0" w:afterAutospacing="0"/>
              <w:ind w:firstLine="209"/>
              <w:rPr>
                <w:sz w:val="20"/>
                <w:szCs w:val="20"/>
              </w:rPr>
            </w:pPr>
            <w:r w:rsidRPr="005644B5">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B90CCC" w:rsidRPr="005644B5" w:rsidRDefault="00B90CCC" w:rsidP="008977B3">
            <w:pPr>
              <w:pStyle w:val="a8"/>
              <w:spacing w:before="0" w:beforeAutospacing="0" w:after="0" w:afterAutospacing="0"/>
              <w:ind w:firstLine="209"/>
              <w:rPr>
                <w:sz w:val="20"/>
                <w:szCs w:val="20"/>
              </w:rPr>
            </w:pPr>
            <w:r w:rsidRPr="005644B5">
              <w:rPr>
                <w:sz w:val="20"/>
                <w:szCs w:val="20"/>
              </w:rPr>
              <w:t xml:space="preserve">Комплексы физкультурно-оздоровительных площадок </w:t>
            </w:r>
            <w:r w:rsidRPr="005644B5">
              <w:rPr>
                <w:sz w:val="20"/>
                <w:szCs w:val="20"/>
              </w:rPr>
              <w:lastRenderedPageBreak/>
              <w:t xml:space="preserve">предусматриваются в каждом поселении. В </w:t>
            </w:r>
            <w:r w:rsidR="00C023C4" w:rsidRPr="005644B5">
              <w:rPr>
                <w:sz w:val="20"/>
                <w:szCs w:val="20"/>
              </w:rPr>
              <w:t>сельсовета</w:t>
            </w:r>
            <w:r w:rsidRPr="005644B5">
              <w:rPr>
                <w:sz w:val="20"/>
                <w:szCs w:val="20"/>
              </w:rPr>
              <w:t xml:space="preserve">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5644B5">
                <w:rPr>
                  <w:sz w:val="20"/>
                  <w:szCs w:val="20"/>
                </w:rPr>
                <w:t>540 м</w:t>
              </w:r>
              <w:r w:rsidRPr="005644B5">
                <w:rPr>
                  <w:sz w:val="20"/>
                  <w:szCs w:val="20"/>
                  <w:vertAlign w:val="superscript"/>
                </w:rPr>
                <w:t>2</w:t>
              </w:r>
            </w:smartTag>
            <w:r w:rsidRPr="005644B5">
              <w:rPr>
                <w:sz w:val="20"/>
                <w:szCs w:val="20"/>
              </w:rPr>
              <w:t>.</w:t>
            </w:r>
          </w:p>
          <w:p w:rsidR="00B90CCC" w:rsidRPr="005644B5" w:rsidRDefault="00B90CCC" w:rsidP="008977B3">
            <w:pPr>
              <w:ind w:firstLine="209"/>
              <w:rPr>
                <w:rFonts w:ascii="Times New Roman" w:hAnsi="Times New Roman"/>
                <w:sz w:val="20"/>
                <w:szCs w:val="20"/>
              </w:rPr>
            </w:pPr>
            <w:r w:rsidRPr="005644B5">
              <w:rPr>
                <w:rFonts w:ascii="Times New Roman" w:hAnsi="Times New Roman"/>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B90CCC" w:rsidRPr="005644B5" w:rsidTr="008977B3">
        <w:trPr>
          <w:trHeight w:val="2268"/>
        </w:trPr>
        <w:tc>
          <w:tcPr>
            <w:tcW w:w="2942" w:type="dxa"/>
            <w:vAlign w:val="center"/>
          </w:tcPr>
          <w:p w:rsidR="00B90CCC" w:rsidRPr="005644B5" w:rsidRDefault="00B90CCC" w:rsidP="007017A4">
            <w:pPr>
              <w:pStyle w:val="a8"/>
              <w:rPr>
                <w:sz w:val="20"/>
                <w:szCs w:val="20"/>
              </w:rPr>
            </w:pPr>
            <w:r w:rsidRPr="005644B5">
              <w:rPr>
                <w:sz w:val="20"/>
                <w:szCs w:val="20"/>
              </w:rPr>
              <w:t>Спортивный зал общего пользования</w:t>
            </w:r>
          </w:p>
        </w:tc>
        <w:tc>
          <w:tcPr>
            <w:tcW w:w="851" w:type="dxa"/>
            <w:vAlign w:val="center"/>
          </w:tcPr>
          <w:p w:rsidR="00B90CCC" w:rsidRPr="005644B5" w:rsidRDefault="00B90CCC" w:rsidP="007017A4">
            <w:pPr>
              <w:pStyle w:val="a8"/>
              <w:jc w:val="center"/>
              <w:rPr>
                <w:sz w:val="20"/>
                <w:szCs w:val="20"/>
              </w:rPr>
            </w:pPr>
            <w:r w:rsidRPr="005644B5">
              <w:rPr>
                <w:sz w:val="20"/>
                <w:szCs w:val="20"/>
              </w:rPr>
              <w:t>м</w:t>
            </w:r>
            <w:r w:rsidRPr="005644B5">
              <w:rPr>
                <w:sz w:val="20"/>
                <w:szCs w:val="20"/>
                <w:vertAlign w:val="superscript"/>
              </w:rPr>
              <w:t>2</w:t>
            </w:r>
            <w:r w:rsidRPr="005644B5">
              <w:rPr>
                <w:sz w:val="20"/>
                <w:szCs w:val="20"/>
              </w:rPr>
              <w:t xml:space="preserve"> площади пола зала</w:t>
            </w:r>
          </w:p>
        </w:tc>
        <w:tc>
          <w:tcPr>
            <w:tcW w:w="1736" w:type="dxa"/>
            <w:vAlign w:val="center"/>
          </w:tcPr>
          <w:p w:rsidR="00B90CCC" w:rsidRPr="005644B5" w:rsidRDefault="00B90CCC" w:rsidP="007017A4">
            <w:pPr>
              <w:pStyle w:val="a8"/>
              <w:jc w:val="center"/>
              <w:rPr>
                <w:sz w:val="20"/>
                <w:szCs w:val="20"/>
              </w:rPr>
            </w:pPr>
            <w:r w:rsidRPr="005644B5">
              <w:rPr>
                <w:sz w:val="20"/>
                <w:szCs w:val="20"/>
              </w:rPr>
              <w:t>60 - 80</w:t>
            </w:r>
          </w:p>
        </w:tc>
        <w:tc>
          <w:tcPr>
            <w:tcW w:w="1525" w:type="dxa"/>
            <w:vAlign w:val="center"/>
          </w:tcPr>
          <w:p w:rsidR="00B90CCC" w:rsidRPr="005644B5" w:rsidRDefault="00B90CCC" w:rsidP="007017A4">
            <w:pPr>
              <w:pStyle w:val="a8"/>
              <w:jc w:val="center"/>
              <w:rPr>
                <w:sz w:val="20"/>
                <w:szCs w:val="20"/>
              </w:rPr>
            </w:pPr>
            <w:r w:rsidRPr="005644B5">
              <w:rPr>
                <w:sz w:val="20"/>
                <w:szCs w:val="20"/>
              </w:rPr>
              <w:t>По заданию на проектирование</w:t>
            </w:r>
          </w:p>
        </w:tc>
        <w:tc>
          <w:tcPr>
            <w:tcW w:w="2977" w:type="dxa"/>
            <w:vMerge/>
          </w:tcPr>
          <w:p w:rsidR="00B90CCC" w:rsidRPr="005644B5" w:rsidRDefault="00B90CCC" w:rsidP="007017A4">
            <w:pPr>
              <w:rPr>
                <w:rFonts w:ascii="Times New Roman" w:hAnsi="Times New Roman"/>
                <w:sz w:val="20"/>
                <w:szCs w:val="20"/>
              </w:rPr>
            </w:pPr>
          </w:p>
        </w:tc>
      </w:tr>
      <w:tr w:rsidR="00B90CCC" w:rsidRPr="005644B5" w:rsidTr="007C3B5A">
        <w:trPr>
          <w:trHeight w:val="2394"/>
        </w:trPr>
        <w:tc>
          <w:tcPr>
            <w:tcW w:w="2942" w:type="dxa"/>
            <w:vAlign w:val="center"/>
          </w:tcPr>
          <w:p w:rsidR="00B90CCC" w:rsidRPr="005644B5" w:rsidRDefault="00B90CCC" w:rsidP="007017A4">
            <w:pPr>
              <w:pStyle w:val="a8"/>
              <w:rPr>
                <w:sz w:val="20"/>
                <w:szCs w:val="20"/>
              </w:rPr>
            </w:pPr>
            <w:r w:rsidRPr="005644B5">
              <w:rPr>
                <w:sz w:val="20"/>
                <w:szCs w:val="20"/>
              </w:rPr>
              <w:lastRenderedPageBreak/>
              <w:t>Спортивно-тренажерный зал повседневного обслуживания</w:t>
            </w:r>
          </w:p>
        </w:tc>
        <w:tc>
          <w:tcPr>
            <w:tcW w:w="851" w:type="dxa"/>
            <w:vAlign w:val="center"/>
          </w:tcPr>
          <w:p w:rsidR="00B90CCC" w:rsidRPr="005644B5" w:rsidRDefault="00B90CCC" w:rsidP="007017A4">
            <w:pPr>
              <w:pStyle w:val="a8"/>
              <w:jc w:val="center"/>
              <w:rPr>
                <w:sz w:val="20"/>
                <w:szCs w:val="20"/>
              </w:rPr>
            </w:pPr>
            <w:r w:rsidRPr="005644B5">
              <w:rPr>
                <w:sz w:val="20"/>
                <w:szCs w:val="20"/>
              </w:rPr>
              <w:t>м</w:t>
            </w:r>
            <w:r w:rsidRPr="005644B5">
              <w:rPr>
                <w:sz w:val="20"/>
                <w:szCs w:val="20"/>
                <w:vertAlign w:val="superscript"/>
              </w:rPr>
              <w:t>2</w:t>
            </w:r>
            <w:r w:rsidRPr="005644B5">
              <w:rPr>
                <w:sz w:val="20"/>
                <w:szCs w:val="20"/>
              </w:rPr>
              <w:t xml:space="preserve"> общей площади</w:t>
            </w:r>
          </w:p>
        </w:tc>
        <w:tc>
          <w:tcPr>
            <w:tcW w:w="1736" w:type="dxa"/>
            <w:vAlign w:val="center"/>
          </w:tcPr>
          <w:p w:rsidR="00B90CCC" w:rsidRPr="005644B5" w:rsidRDefault="00B90CCC" w:rsidP="008977B3">
            <w:pPr>
              <w:pStyle w:val="a8"/>
              <w:jc w:val="center"/>
              <w:rPr>
                <w:sz w:val="20"/>
                <w:szCs w:val="20"/>
              </w:rPr>
            </w:pPr>
            <w:r w:rsidRPr="005644B5">
              <w:rPr>
                <w:sz w:val="20"/>
                <w:szCs w:val="20"/>
              </w:rPr>
              <w:t>70 - 80</w:t>
            </w:r>
          </w:p>
        </w:tc>
        <w:tc>
          <w:tcPr>
            <w:tcW w:w="1525" w:type="dxa"/>
            <w:vAlign w:val="center"/>
          </w:tcPr>
          <w:p w:rsidR="00B90CCC" w:rsidRPr="005644B5" w:rsidRDefault="00B90CCC" w:rsidP="007017A4">
            <w:pPr>
              <w:pStyle w:val="a8"/>
              <w:jc w:val="center"/>
              <w:rPr>
                <w:sz w:val="20"/>
                <w:szCs w:val="20"/>
              </w:rPr>
            </w:pPr>
            <w:r w:rsidRPr="005644B5">
              <w:rPr>
                <w:sz w:val="20"/>
                <w:szCs w:val="20"/>
              </w:rPr>
              <w:t>То же</w:t>
            </w:r>
          </w:p>
        </w:tc>
        <w:tc>
          <w:tcPr>
            <w:tcW w:w="2977" w:type="dxa"/>
            <w:vMerge/>
          </w:tcPr>
          <w:p w:rsidR="00B90CCC" w:rsidRPr="005644B5" w:rsidRDefault="00B90CCC" w:rsidP="007017A4">
            <w:pPr>
              <w:rPr>
                <w:rFonts w:ascii="Times New Roman" w:hAnsi="Times New Roman"/>
                <w:sz w:val="20"/>
                <w:szCs w:val="20"/>
              </w:rPr>
            </w:pPr>
          </w:p>
        </w:tc>
      </w:tr>
      <w:tr w:rsidR="007C3B5A" w:rsidRPr="005644B5" w:rsidTr="006F37A6">
        <w:trPr>
          <w:trHeight w:val="690"/>
        </w:trPr>
        <w:tc>
          <w:tcPr>
            <w:tcW w:w="2942" w:type="dxa"/>
            <w:vAlign w:val="center"/>
          </w:tcPr>
          <w:p w:rsidR="007C3B5A" w:rsidRPr="005644B5" w:rsidRDefault="007C3B5A" w:rsidP="007017A4">
            <w:pPr>
              <w:pStyle w:val="a8"/>
              <w:rPr>
                <w:sz w:val="20"/>
                <w:szCs w:val="20"/>
              </w:rPr>
            </w:pPr>
            <w:r w:rsidRPr="005644B5">
              <w:rPr>
                <w:sz w:val="20"/>
                <w:szCs w:val="20"/>
              </w:rPr>
              <w:lastRenderedPageBreak/>
              <w:t>Бассейн (открытый и закрытый общего пользования)</w:t>
            </w:r>
          </w:p>
        </w:tc>
        <w:tc>
          <w:tcPr>
            <w:tcW w:w="851" w:type="dxa"/>
            <w:vAlign w:val="center"/>
          </w:tcPr>
          <w:p w:rsidR="007C3B5A" w:rsidRPr="005644B5" w:rsidRDefault="007C3B5A" w:rsidP="007017A4">
            <w:pPr>
              <w:pStyle w:val="a8"/>
              <w:jc w:val="center"/>
              <w:rPr>
                <w:sz w:val="20"/>
                <w:szCs w:val="20"/>
              </w:rPr>
            </w:pPr>
            <w:r w:rsidRPr="005644B5">
              <w:rPr>
                <w:sz w:val="20"/>
                <w:szCs w:val="20"/>
              </w:rPr>
              <w:t>м</w:t>
            </w:r>
            <w:r w:rsidRPr="005644B5">
              <w:rPr>
                <w:sz w:val="20"/>
                <w:szCs w:val="20"/>
                <w:vertAlign w:val="superscript"/>
              </w:rPr>
              <w:t>2</w:t>
            </w:r>
            <w:r w:rsidRPr="005644B5">
              <w:rPr>
                <w:sz w:val="20"/>
                <w:szCs w:val="20"/>
              </w:rPr>
              <w:t xml:space="preserve"> зеркала воды</w:t>
            </w:r>
          </w:p>
        </w:tc>
        <w:tc>
          <w:tcPr>
            <w:tcW w:w="1736" w:type="dxa"/>
            <w:vAlign w:val="center"/>
          </w:tcPr>
          <w:p w:rsidR="007C3B5A" w:rsidRPr="005644B5" w:rsidRDefault="007C3B5A" w:rsidP="007017A4">
            <w:pPr>
              <w:pStyle w:val="a8"/>
              <w:jc w:val="center"/>
              <w:rPr>
                <w:sz w:val="20"/>
                <w:szCs w:val="20"/>
              </w:rPr>
            </w:pPr>
            <w:r w:rsidRPr="005644B5">
              <w:rPr>
                <w:sz w:val="20"/>
                <w:szCs w:val="20"/>
              </w:rPr>
              <w:t>20 - 25</w:t>
            </w:r>
          </w:p>
        </w:tc>
        <w:tc>
          <w:tcPr>
            <w:tcW w:w="1525" w:type="dxa"/>
            <w:vAlign w:val="center"/>
          </w:tcPr>
          <w:p w:rsidR="007C3B5A" w:rsidRPr="005644B5" w:rsidRDefault="007C3B5A" w:rsidP="007017A4">
            <w:pPr>
              <w:pStyle w:val="a8"/>
              <w:jc w:val="center"/>
              <w:rPr>
                <w:sz w:val="20"/>
                <w:szCs w:val="20"/>
              </w:rPr>
            </w:pPr>
            <w:r w:rsidRPr="005644B5">
              <w:rPr>
                <w:sz w:val="20"/>
                <w:szCs w:val="20"/>
              </w:rPr>
              <w:t>То же</w:t>
            </w:r>
          </w:p>
        </w:tc>
        <w:tc>
          <w:tcPr>
            <w:tcW w:w="2977" w:type="dxa"/>
            <w:vMerge/>
          </w:tcPr>
          <w:p w:rsidR="007C3B5A" w:rsidRPr="005644B5" w:rsidRDefault="007C3B5A" w:rsidP="007017A4">
            <w:pPr>
              <w:rPr>
                <w:rFonts w:ascii="Times New Roman" w:hAnsi="Times New Roman"/>
                <w:sz w:val="20"/>
                <w:szCs w:val="20"/>
              </w:rPr>
            </w:pPr>
          </w:p>
        </w:tc>
      </w:tr>
    </w:tbl>
    <w:p w:rsidR="00FE257C" w:rsidRPr="005644B5" w:rsidRDefault="00FE257C" w:rsidP="00FE257C">
      <w:pPr>
        <w:pStyle w:val="a8"/>
        <w:shd w:val="clear" w:color="auto" w:fill="FFFFFF"/>
        <w:spacing w:before="0" w:beforeAutospacing="0" w:after="0" w:afterAutospacing="0"/>
        <w:ind w:firstLine="851"/>
        <w:jc w:val="both"/>
        <w:rPr>
          <w:bCs/>
        </w:rPr>
      </w:pPr>
    </w:p>
    <w:p w:rsidR="00FE257C" w:rsidRPr="005644B5" w:rsidRDefault="007D422D" w:rsidP="008B75DD">
      <w:pPr>
        <w:pStyle w:val="a8"/>
        <w:shd w:val="clear" w:color="auto" w:fill="FFFFFF"/>
        <w:spacing w:before="0" w:beforeAutospacing="0" w:after="0" w:afterAutospacing="0" w:line="276" w:lineRule="auto"/>
        <w:ind w:firstLine="851"/>
        <w:jc w:val="both"/>
      </w:pPr>
      <w:r w:rsidRPr="005644B5">
        <w:rPr>
          <w:bCs/>
        </w:rPr>
        <w:t>3</w:t>
      </w:r>
      <w:r w:rsidR="00FE257C" w:rsidRPr="005644B5">
        <w:rPr>
          <w:bCs/>
        </w:rPr>
        <w:t xml:space="preserve">.1.11 </w:t>
      </w:r>
      <w:r w:rsidR="00FE257C" w:rsidRPr="005644B5">
        <w:t>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B90CCC" w:rsidRPr="005644B5" w:rsidRDefault="00B90CCC">
      <w:pPr>
        <w:rPr>
          <w:rFonts w:ascii="Times New Roman" w:eastAsia="Times New Roman" w:hAnsi="Times New Roman" w:cs="Times New Roman"/>
          <w:sz w:val="24"/>
          <w:szCs w:val="24"/>
          <w:lang w:eastAsia="ru-RU"/>
        </w:rPr>
      </w:pPr>
    </w:p>
    <w:p w:rsidR="00B90CCC" w:rsidRPr="005644B5" w:rsidRDefault="00B90CCC" w:rsidP="00B90CCC">
      <w:pPr>
        <w:pStyle w:val="a8"/>
        <w:shd w:val="clear" w:color="auto" w:fill="FFFFFF"/>
        <w:spacing w:before="0" w:beforeAutospacing="0" w:after="0" w:afterAutospacing="0"/>
        <w:jc w:val="right"/>
      </w:pPr>
      <w:r w:rsidRPr="005644B5">
        <w:t xml:space="preserve">Таблица </w:t>
      </w:r>
      <w:r w:rsidR="000814AA" w:rsidRPr="005644B5">
        <w:t>10</w:t>
      </w:r>
    </w:p>
    <w:p w:rsidR="00B90CCC" w:rsidRPr="005644B5" w:rsidRDefault="00B90CCC" w:rsidP="00B90CCC">
      <w:pPr>
        <w:pStyle w:val="a8"/>
        <w:shd w:val="clear" w:color="auto" w:fill="FFFFFF"/>
        <w:spacing w:before="0" w:beforeAutospacing="0" w:after="0" w:afterAutospacing="0"/>
        <w:jc w:val="both"/>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3563"/>
        <w:gridCol w:w="3544"/>
        <w:gridCol w:w="1558"/>
        <w:gridCol w:w="1560"/>
      </w:tblGrid>
      <w:tr w:rsidR="00B90CCC" w:rsidRPr="005644B5" w:rsidTr="00C72437">
        <w:trPr>
          <w:trHeight w:val="505"/>
          <w:tblHeader/>
        </w:trPr>
        <w:tc>
          <w:tcPr>
            <w:tcW w:w="1742" w:type="pct"/>
            <w:vMerge w:val="restart"/>
            <w:shd w:val="clear" w:color="auto" w:fill="EEECE1" w:themeFill="background2"/>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b/>
                <w:sz w:val="20"/>
                <w:szCs w:val="20"/>
              </w:rPr>
            </w:pPr>
            <w:bookmarkStart w:id="14" w:name="i617512"/>
            <w:r w:rsidRPr="005644B5">
              <w:rPr>
                <w:b/>
                <w:sz w:val="20"/>
                <w:szCs w:val="20"/>
              </w:rPr>
              <w:t>Помещения</w:t>
            </w:r>
            <w:bookmarkEnd w:id="14"/>
          </w:p>
        </w:tc>
        <w:tc>
          <w:tcPr>
            <w:tcW w:w="1733" w:type="pct"/>
            <w:vMerge w:val="restart"/>
            <w:shd w:val="clear" w:color="auto" w:fill="EEECE1" w:themeFill="background2"/>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b/>
                <w:sz w:val="20"/>
                <w:szCs w:val="20"/>
              </w:rPr>
            </w:pPr>
            <w:r w:rsidRPr="005644B5">
              <w:rPr>
                <w:b/>
                <w:sz w:val="20"/>
                <w:szCs w:val="20"/>
              </w:rPr>
              <w:t>Расчетная температура воздуха, °С</w:t>
            </w:r>
          </w:p>
        </w:tc>
        <w:tc>
          <w:tcPr>
            <w:tcW w:w="1525" w:type="pct"/>
            <w:gridSpan w:val="2"/>
            <w:shd w:val="clear" w:color="auto" w:fill="EEECE1" w:themeFill="background2"/>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b/>
                <w:sz w:val="20"/>
                <w:szCs w:val="20"/>
              </w:rPr>
            </w:pPr>
            <w:r w:rsidRPr="005644B5">
              <w:rPr>
                <w:b/>
                <w:sz w:val="20"/>
                <w:szCs w:val="20"/>
              </w:rPr>
              <w:t>Кратность обмена воздуха в 1 ч</w:t>
            </w:r>
          </w:p>
        </w:tc>
      </w:tr>
      <w:tr w:rsidR="00B90CCC" w:rsidRPr="005644B5" w:rsidTr="00C72437">
        <w:trPr>
          <w:trHeight w:val="78"/>
          <w:tblHeader/>
        </w:trPr>
        <w:tc>
          <w:tcPr>
            <w:tcW w:w="1742" w:type="pct"/>
            <w:vMerge/>
            <w:shd w:val="clear" w:color="auto" w:fill="EEECE1" w:themeFill="background2"/>
            <w:vAlign w:val="center"/>
            <w:hideMark/>
          </w:tcPr>
          <w:p w:rsidR="00B90CCC" w:rsidRPr="005644B5" w:rsidRDefault="00B90CCC" w:rsidP="00C72437">
            <w:pPr>
              <w:spacing w:after="0" w:line="240" w:lineRule="auto"/>
              <w:jc w:val="center"/>
              <w:rPr>
                <w:rFonts w:ascii="Times New Roman" w:hAnsi="Times New Roman"/>
                <w:b/>
                <w:sz w:val="20"/>
                <w:szCs w:val="20"/>
              </w:rPr>
            </w:pPr>
          </w:p>
        </w:tc>
        <w:tc>
          <w:tcPr>
            <w:tcW w:w="1733" w:type="pct"/>
            <w:vMerge/>
            <w:shd w:val="clear" w:color="auto" w:fill="EEECE1" w:themeFill="background2"/>
            <w:vAlign w:val="center"/>
            <w:hideMark/>
          </w:tcPr>
          <w:p w:rsidR="00B90CCC" w:rsidRPr="005644B5" w:rsidRDefault="00B90CCC" w:rsidP="00C72437">
            <w:pPr>
              <w:spacing w:after="0" w:line="240" w:lineRule="auto"/>
              <w:jc w:val="center"/>
              <w:rPr>
                <w:rFonts w:ascii="Times New Roman" w:hAnsi="Times New Roman"/>
                <w:b/>
                <w:sz w:val="20"/>
                <w:szCs w:val="20"/>
              </w:rPr>
            </w:pPr>
          </w:p>
        </w:tc>
        <w:tc>
          <w:tcPr>
            <w:tcW w:w="762" w:type="pct"/>
            <w:shd w:val="clear" w:color="auto" w:fill="EEECE1" w:themeFill="background2"/>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b/>
                <w:sz w:val="20"/>
                <w:szCs w:val="20"/>
              </w:rPr>
            </w:pPr>
            <w:r w:rsidRPr="005644B5">
              <w:rPr>
                <w:b/>
                <w:sz w:val="20"/>
                <w:szCs w:val="20"/>
              </w:rPr>
              <w:t>приток</w:t>
            </w:r>
          </w:p>
        </w:tc>
        <w:tc>
          <w:tcPr>
            <w:tcW w:w="763" w:type="pct"/>
            <w:shd w:val="clear" w:color="auto" w:fill="EEECE1" w:themeFill="background2"/>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b/>
                <w:sz w:val="20"/>
                <w:szCs w:val="20"/>
              </w:rPr>
            </w:pPr>
            <w:r w:rsidRPr="005644B5">
              <w:rPr>
                <w:b/>
                <w:sz w:val="20"/>
                <w:szCs w:val="20"/>
              </w:rPr>
              <w:t>вытяжка</w:t>
            </w:r>
          </w:p>
        </w:tc>
      </w:tr>
      <w:tr w:rsidR="00B90CCC" w:rsidRPr="005644B5" w:rsidTr="00D93EBB">
        <w:trPr>
          <w:trHeight w:val="2198"/>
        </w:trPr>
        <w:tc>
          <w:tcPr>
            <w:tcW w:w="1742"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rPr>
                <w:sz w:val="20"/>
                <w:szCs w:val="20"/>
              </w:rPr>
            </w:pPr>
            <w:r w:rsidRPr="005644B5">
              <w:rPr>
                <w:sz w:val="20"/>
                <w:szCs w:val="20"/>
              </w:rPr>
              <w:t>Спортивные залы для более 800 зрителей, крытые катки для зрителей</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sz w:val="20"/>
                <w:szCs w:val="20"/>
              </w:rPr>
            </w:pPr>
            <w:r w:rsidRPr="005644B5">
              <w:rPr>
                <w:sz w:val="20"/>
                <w:szCs w:val="20"/>
              </w:rPr>
              <w:t>18 - в холодный период года при относительной влажности 30-45 % и расчетной температуре наружного воздуха по параметрам Б;</w:t>
            </w:r>
          </w:p>
          <w:p w:rsidR="00B90CCC" w:rsidRPr="005644B5" w:rsidRDefault="00B90CCC" w:rsidP="00C72437">
            <w:pPr>
              <w:pStyle w:val="a8"/>
              <w:spacing w:before="0" w:beforeAutospacing="0" w:after="0" w:afterAutospacing="0"/>
              <w:jc w:val="center"/>
              <w:rPr>
                <w:sz w:val="20"/>
                <w:szCs w:val="20"/>
              </w:rPr>
            </w:pPr>
            <w:r w:rsidRPr="005644B5">
              <w:rPr>
                <w:sz w:val="20"/>
                <w:szCs w:val="20"/>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sz w:val="20"/>
                <w:szCs w:val="20"/>
              </w:rPr>
            </w:pPr>
            <w:r w:rsidRPr="005644B5">
              <w:rPr>
                <w:sz w:val="20"/>
                <w:szCs w:val="20"/>
              </w:rPr>
              <w:t>По расчету, но не менее 80 м</w:t>
            </w:r>
            <w:r w:rsidRPr="005644B5">
              <w:rPr>
                <w:sz w:val="20"/>
                <w:szCs w:val="20"/>
                <w:vertAlign w:val="superscript"/>
              </w:rPr>
              <w:t>3</w:t>
            </w:r>
            <w:r w:rsidRPr="005644B5">
              <w:rPr>
                <w:sz w:val="20"/>
                <w:szCs w:val="20"/>
              </w:rPr>
              <w:t>/ч наружного воздуха на 1 занимающегося и не менее 20 м</w:t>
            </w:r>
            <w:r w:rsidRPr="005644B5">
              <w:rPr>
                <w:sz w:val="20"/>
                <w:szCs w:val="20"/>
                <w:vertAlign w:val="superscript"/>
              </w:rPr>
              <w:t>3</w:t>
            </w:r>
            <w:r w:rsidRPr="005644B5">
              <w:rPr>
                <w:sz w:val="20"/>
                <w:szCs w:val="20"/>
              </w:rPr>
              <w:t>/ч на 1 зрителя</w:t>
            </w:r>
          </w:p>
        </w:tc>
      </w:tr>
      <w:tr w:rsidR="00B90CCC" w:rsidRPr="005644B5" w:rsidTr="00D93EBB">
        <w:trPr>
          <w:trHeight w:val="1313"/>
        </w:trPr>
        <w:tc>
          <w:tcPr>
            <w:tcW w:w="1742"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rPr>
                <w:sz w:val="20"/>
                <w:szCs w:val="20"/>
              </w:rPr>
            </w:pPr>
            <w:r w:rsidRPr="005644B5">
              <w:rPr>
                <w:sz w:val="20"/>
                <w:szCs w:val="20"/>
              </w:rPr>
              <w:t>Спортивные залы для 800 и менее зрителей (с местами)</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sz w:val="20"/>
                <w:szCs w:val="20"/>
              </w:rPr>
            </w:pPr>
            <w:r w:rsidRPr="005644B5">
              <w:rPr>
                <w:sz w:val="20"/>
                <w:szCs w:val="20"/>
              </w:rPr>
              <w:t>18 - в холодный период года. Не более чем на 3 °С выше расчетной температуры наружного воздуха по параметрам А.</w:t>
            </w:r>
          </w:p>
          <w:p w:rsidR="00B90CCC" w:rsidRPr="005644B5" w:rsidRDefault="00B90CCC" w:rsidP="00C72437">
            <w:pPr>
              <w:pStyle w:val="a8"/>
              <w:spacing w:before="0" w:beforeAutospacing="0" w:after="0" w:afterAutospacing="0"/>
              <w:jc w:val="center"/>
              <w:rPr>
                <w:sz w:val="20"/>
                <w:szCs w:val="20"/>
              </w:rPr>
            </w:pPr>
            <w:r w:rsidRPr="005644B5">
              <w:rPr>
                <w:sz w:val="20"/>
                <w:szCs w:val="20"/>
              </w:rPr>
              <w:t>В теплый период года (для IV климатического района - по п. 1 настоящей таблицы)</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sz w:val="20"/>
                <w:szCs w:val="20"/>
              </w:rPr>
            </w:pPr>
            <w:r w:rsidRPr="005644B5">
              <w:rPr>
                <w:sz w:val="20"/>
                <w:szCs w:val="20"/>
              </w:rPr>
              <w:t>То же</w:t>
            </w:r>
          </w:p>
        </w:tc>
      </w:tr>
      <w:tr w:rsidR="00B90CCC" w:rsidRPr="005644B5" w:rsidTr="00D93EBB">
        <w:trPr>
          <w:trHeight w:val="1314"/>
        </w:trPr>
        <w:tc>
          <w:tcPr>
            <w:tcW w:w="1742"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rPr>
                <w:sz w:val="20"/>
                <w:szCs w:val="20"/>
              </w:rPr>
            </w:pPr>
            <w:r w:rsidRPr="005644B5">
              <w:rPr>
                <w:sz w:val="20"/>
                <w:szCs w:val="20"/>
              </w:rPr>
              <w:t>Залы ванн бассейнов (в том числе для оздоровительного плавания и обучения неумеющих плавать) с местами для зрителей или без них</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sz w:val="20"/>
                <w:szCs w:val="20"/>
              </w:rPr>
            </w:pPr>
            <w:r w:rsidRPr="005644B5">
              <w:rPr>
                <w:sz w:val="20"/>
                <w:szCs w:val="20"/>
              </w:rPr>
              <w:t>На 1-2 выше температуры воды в ванне</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0814AA" w:rsidP="00C72437">
            <w:pPr>
              <w:pStyle w:val="a8"/>
              <w:spacing w:before="0" w:beforeAutospacing="0" w:after="0" w:afterAutospacing="0"/>
              <w:jc w:val="center"/>
              <w:rPr>
                <w:sz w:val="20"/>
                <w:szCs w:val="20"/>
              </w:rPr>
            </w:pPr>
            <w:r w:rsidRPr="005644B5">
              <w:rPr>
                <w:sz w:val="20"/>
                <w:szCs w:val="20"/>
              </w:rPr>
              <w:t>-</w:t>
            </w:r>
          </w:p>
        </w:tc>
      </w:tr>
      <w:tr w:rsidR="00B90CCC" w:rsidRPr="005644B5" w:rsidTr="00D93EBB">
        <w:tc>
          <w:tcPr>
            <w:tcW w:w="1742"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rPr>
                <w:sz w:val="20"/>
                <w:szCs w:val="20"/>
              </w:rPr>
            </w:pPr>
            <w:r w:rsidRPr="005644B5">
              <w:rPr>
                <w:sz w:val="20"/>
                <w:szCs w:val="20"/>
              </w:rPr>
              <w:lastRenderedPageBreak/>
              <w:t>Спортивные залы для зрителей (без мест)</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sz w:val="20"/>
                <w:szCs w:val="20"/>
              </w:rPr>
            </w:pPr>
            <w:r w:rsidRPr="005644B5">
              <w:rPr>
                <w:sz w:val="20"/>
                <w:szCs w:val="20"/>
              </w:rPr>
              <w:t>15</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sz w:val="20"/>
                <w:szCs w:val="20"/>
              </w:rPr>
            </w:pPr>
            <w:r w:rsidRPr="005644B5">
              <w:rPr>
                <w:sz w:val="20"/>
                <w:szCs w:val="20"/>
              </w:rPr>
              <w:t>По расчету, но не менее 80 м</w:t>
            </w:r>
            <w:r w:rsidRPr="005644B5">
              <w:rPr>
                <w:sz w:val="20"/>
                <w:szCs w:val="20"/>
                <w:vertAlign w:val="superscript"/>
              </w:rPr>
              <w:t>3</w:t>
            </w:r>
            <w:r w:rsidRPr="005644B5">
              <w:rPr>
                <w:sz w:val="20"/>
                <w:szCs w:val="20"/>
              </w:rPr>
              <w:t>/ч на 1 занимающегося</w:t>
            </w:r>
          </w:p>
        </w:tc>
      </w:tr>
      <w:tr w:rsidR="00B90CCC" w:rsidRPr="005644B5" w:rsidTr="00C72437">
        <w:trPr>
          <w:trHeight w:val="1012"/>
        </w:trPr>
        <w:tc>
          <w:tcPr>
            <w:tcW w:w="1742"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rPr>
                <w:sz w:val="20"/>
                <w:szCs w:val="20"/>
              </w:rPr>
            </w:pPr>
            <w:r w:rsidRPr="005644B5">
              <w:rPr>
                <w:sz w:val="20"/>
                <w:szCs w:val="20"/>
              </w:rPr>
              <w:t>Залы для подготовительных занятий в бассейнах, хореографические классы, помещения для физкультурно-оздоровительных занятий</w:t>
            </w:r>
          </w:p>
        </w:tc>
        <w:tc>
          <w:tcPr>
            <w:tcW w:w="1733" w:type="pct"/>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sz w:val="20"/>
                <w:szCs w:val="20"/>
              </w:rPr>
            </w:pPr>
            <w:r w:rsidRPr="005644B5">
              <w:rPr>
                <w:sz w:val="20"/>
                <w:szCs w:val="20"/>
              </w:rPr>
              <w:t>18</w:t>
            </w:r>
          </w:p>
        </w:tc>
        <w:tc>
          <w:tcPr>
            <w:tcW w:w="1525" w:type="pct"/>
            <w:gridSpan w:val="2"/>
            <w:shd w:val="clear" w:color="auto" w:fill="auto"/>
            <w:tcMar>
              <w:top w:w="160" w:type="dxa"/>
              <w:left w:w="160" w:type="dxa"/>
              <w:bottom w:w="160" w:type="dxa"/>
              <w:right w:w="160" w:type="dxa"/>
            </w:tcMar>
            <w:vAlign w:val="center"/>
            <w:hideMark/>
          </w:tcPr>
          <w:p w:rsidR="00B90CCC" w:rsidRPr="005644B5" w:rsidRDefault="00B90CCC" w:rsidP="00C72437">
            <w:pPr>
              <w:pStyle w:val="a8"/>
              <w:spacing w:before="0" w:beforeAutospacing="0" w:after="0" w:afterAutospacing="0"/>
              <w:jc w:val="center"/>
              <w:rPr>
                <w:sz w:val="20"/>
                <w:szCs w:val="20"/>
              </w:rPr>
            </w:pPr>
            <w:r w:rsidRPr="005644B5">
              <w:rPr>
                <w:sz w:val="20"/>
                <w:szCs w:val="20"/>
              </w:rPr>
              <w:t>То же</w:t>
            </w:r>
          </w:p>
        </w:tc>
      </w:tr>
    </w:tbl>
    <w:p w:rsidR="00B90CCC" w:rsidRPr="005644B5" w:rsidRDefault="00B90CCC" w:rsidP="00B90CCC">
      <w:pPr>
        <w:pStyle w:val="a8"/>
        <w:shd w:val="clear" w:color="auto" w:fill="FFFFFF"/>
        <w:spacing w:before="0" w:beforeAutospacing="0" w:after="0" w:afterAutospacing="0"/>
        <w:ind w:firstLine="851"/>
        <w:jc w:val="both"/>
        <w:rPr>
          <w:bCs/>
        </w:rPr>
      </w:pPr>
    </w:p>
    <w:p w:rsidR="00CC4E09" w:rsidRPr="005644B5" w:rsidRDefault="007D422D" w:rsidP="004A2EDD">
      <w:pPr>
        <w:pStyle w:val="a8"/>
        <w:shd w:val="clear" w:color="auto" w:fill="FFFFFF"/>
        <w:spacing w:before="0" w:beforeAutospacing="0" w:after="0" w:afterAutospacing="0"/>
        <w:ind w:firstLine="851"/>
        <w:jc w:val="center"/>
        <w:outlineLvl w:val="1"/>
        <w:rPr>
          <w:b/>
        </w:rPr>
      </w:pPr>
      <w:bookmarkStart w:id="15" w:name="_Toc396469470"/>
      <w:bookmarkStart w:id="16" w:name="_Toc396469567"/>
      <w:bookmarkStart w:id="17" w:name="_Toc405292995"/>
      <w:r w:rsidRPr="005644B5">
        <w:rPr>
          <w:b/>
        </w:rPr>
        <w:t>3</w:t>
      </w:r>
      <w:r w:rsidR="00CC4E09" w:rsidRPr="005644B5">
        <w:rPr>
          <w:b/>
        </w:rPr>
        <w:t>.2 Объекты образования</w:t>
      </w:r>
      <w:bookmarkEnd w:id="15"/>
      <w:bookmarkEnd w:id="16"/>
      <w:bookmarkEnd w:id="17"/>
    </w:p>
    <w:p w:rsidR="00CC4E09" w:rsidRPr="005644B5" w:rsidRDefault="00CC4E09" w:rsidP="00CC4E09">
      <w:pPr>
        <w:pStyle w:val="a8"/>
        <w:shd w:val="clear" w:color="auto" w:fill="FFFFFF"/>
        <w:spacing w:before="0" w:beforeAutospacing="0" w:after="0" w:afterAutospacing="0"/>
        <w:ind w:firstLine="851"/>
        <w:jc w:val="both"/>
      </w:pPr>
    </w:p>
    <w:p w:rsidR="00CC4E09" w:rsidRPr="005644B5" w:rsidRDefault="007D422D" w:rsidP="008B75DD">
      <w:pPr>
        <w:pStyle w:val="a8"/>
        <w:shd w:val="clear" w:color="auto" w:fill="FFFFFF"/>
        <w:spacing w:before="0" w:beforeAutospacing="0" w:after="0" w:afterAutospacing="0" w:line="276" w:lineRule="auto"/>
        <w:ind w:firstLine="851"/>
        <w:jc w:val="both"/>
      </w:pPr>
      <w:r w:rsidRPr="005644B5">
        <w:t>3</w:t>
      </w:r>
      <w:r w:rsidR="00CC4E09" w:rsidRPr="005644B5">
        <w:t xml:space="preserve">.2.1 К учреждениям и предприятиям сферы образования на территории МО </w:t>
      </w:r>
      <w:r w:rsidR="00266C5F" w:rsidRPr="005644B5">
        <w:t>Сергиевский</w:t>
      </w:r>
      <w:r w:rsidR="00CC4E09" w:rsidRPr="005644B5">
        <w:t xml:space="preserve"> сельсовет относятся:</w:t>
      </w:r>
    </w:p>
    <w:p w:rsidR="00CC4E09" w:rsidRPr="005644B5" w:rsidRDefault="00CC4E09" w:rsidP="008B75DD">
      <w:pPr>
        <w:pStyle w:val="a8"/>
        <w:shd w:val="clear" w:color="auto" w:fill="FFFFFF"/>
        <w:spacing w:before="0" w:beforeAutospacing="0" w:after="0" w:afterAutospacing="0" w:line="276" w:lineRule="auto"/>
        <w:ind w:firstLine="851"/>
        <w:jc w:val="both"/>
      </w:pPr>
      <w:r w:rsidRPr="005644B5">
        <w:t xml:space="preserve">1) дошкольные образовательные учреждения; </w:t>
      </w:r>
    </w:p>
    <w:p w:rsidR="00CC4E09" w:rsidRPr="005644B5" w:rsidRDefault="00CC4E09" w:rsidP="008B75DD">
      <w:pPr>
        <w:pStyle w:val="a8"/>
        <w:shd w:val="clear" w:color="auto" w:fill="FFFFFF"/>
        <w:spacing w:before="0" w:beforeAutospacing="0" w:after="0" w:afterAutospacing="0" w:line="276" w:lineRule="auto"/>
        <w:ind w:firstLine="851"/>
        <w:jc w:val="both"/>
      </w:pPr>
      <w:r w:rsidRPr="005644B5">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6F608F"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w:t>
      </w:r>
      <w:r w:rsidR="00C766D8" w:rsidRPr="005644B5">
        <w:rPr>
          <w:rFonts w:ascii="Times New Roman" w:hAnsi="Times New Roman" w:cs="Times New Roman"/>
          <w:color w:val="auto"/>
        </w:rPr>
        <w:t>муниципального образования</w:t>
      </w:r>
      <w:r w:rsidRPr="005644B5">
        <w:rPr>
          <w:rFonts w:ascii="Times New Roman" w:hAnsi="Times New Roman" w:cs="Times New Roman"/>
          <w:color w:val="auto"/>
        </w:rPr>
        <w:t xml:space="preserve">. </w:t>
      </w:r>
      <w:bookmarkStart w:id="18" w:name="_Toc396469471"/>
      <w:bookmarkStart w:id="19" w:name="_Toc396469568"/>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 xml:space="preserve">.2.2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w:t>
      </w:r>
      <w:r w:rsidR="008A1622" w:rsidRPr="005644B5">
        <w:rPr>
          <w:rFonts w:ascii="Times New Roman" w:hAnsi="Times New Roman" w:cs="Times New Roman"/>
          <w:color w:val="auto"/>
        </w:rPr>
        <w:t>11</w:t>
      </w:r>
      <w:r w:rsidR="00CC4E09" w:rsidRPr="005644B5">
        <w:rPr>
          <w:rFonts w:ascii="Times New Roman" w:hAnsi="Times New Roman" w:cs="Times New Roman"/>
          <w:color w:val="auto"/>
        </w:rPr>
        <w:t>.</w:t>
      </w:r>
      <w:bookmarkEnd w:id="18"/>
      <w:bookmarkEnd w:id="19"/>
      <w:r w:rsidR="00CC4E09" w:rsidRPr="005644B5">
        <w:rPr>
          <w:rFonts w:ascii="Times New Roman" w:hAnsi="Times New Roman" w:cs="Times New Roman"/>
          <w:color w:val="auto"/>
        </w:rPr>
        <w:t xml:space="preserve"> </w:t>
      </w:r>
    </w:p>
    <w:p w:rsidR="00CC4E09" w:rsidRPr="005644B5" w:rsidRDefault="00CC4E09" w:rsidP="008B75DD">
      <w:pPr>
        <w:pStyle w:val="Default"/>
        <w:spacing w:line="276" w:lineRule="auto"/>
        <w:ind w:firstLine="851"/>
        <w:rPr>
          <w:rFonts w:ascii="Times New Roman" w:hAnsi="Times New Roman" w:cs="Times New Roman"/>
          <w:color w:val="auto"/>
        </w:rPr>
      </w:pPr>
    </w:p>
    <w:p w:rsidR="00CC4E09" w:rsidRPr="005644B5" w:rsidRDefault="00CC4E09" w:rsidP="00CC4E09">
      <w:pPr>
        <w:pStyle w:val="Default"/>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8A1622" w:rsidRPr="005644B5">
        <w:rPr>
          <w:rFonts w:ascii="Times New Roman" w:hAnsi="Times New Roman" w:cs="Times New Roman"/>
          <w:color w:val="auto"/>
        </w:rPr>
        <w:t>11</w:t>
      </w:r>
    </w:p>
    <w:p w:rsidR="00CC4E09" w:rsidRPr="005644B5" w:rsidRDefault="00CC4E09" w:rsidP="00CC4E09">
      <w:pPr>
        <w:pStyle w:val="Default"/>
        <w:ind w:firstLine="851"/>
        <w:rPr>
          <w:rFonts w:ascii="Times New Roman" w:hAnsi="Times New Roman" w:cs="Times New Roman"/>
          <w:color w:val="auto"/>
        </w:rPr>
      </w:pPr>
    </w:p>
    <w:tbl>
      <w:tblPr>
        <w:tblStyle w:val="a9"/>
        <w:tblW w:w="9923" w:type="dxa"/>
        <w:tblInd w:w="108" w:type="dxa"/>
        <w:tblLayout w:type="fixed"/>
        <w:tblLook w:val="0000"/>
      </w:tblPr>
      <w:tblGrid>
        <w:gridCol w:w="1560"/>
        <w:gridCol w:w="1417"/>
        <w:gridCol w:w="2268"/>
        <w:gridCol w:w="2410"/>
        <w:gridCol w:w="2268"/>
      </w:tblGrid>
      <w:tr w:rsidR="002E44FB" w:rsidRPr="005644B5" w:rsidTr="00C72437">
        <w:trPr>
          <w:tblHeader/>
        </w:trPr>
        <w:tc>
          <w:tcPr>
            <w:tcW w:w="1560" w:type="dxa"/>
            <w:shd w:val="clear" w:color="auto" w:fill="EEECE1" w:themeFill="background2"/>
            <w:vAlign w:val="center"/>
          </w:tcPr>
          <w:p w:rsidR="002E44FB" w:rsidRPr="005644B5" w:rsidRDefault="002E44FB" w:rsidP="00D93EBB">
            <w:pPr>
              <w:pStyle w:val="a8"/>
              <w:jc w:val="center"/>
              <w:rPr>
                <w:b/>
                <w:sz w:val="20"/>
                <w:szCs w:val="20"/>
              </w:rPr>
            </w:pPr>
            <w:r w:rsidRPr="005644B5">
              <w:rPr>
                <w:b/>
                <w:sz w:val="20"/>
                <w:szCs w:val="20"/>
              </w:rPr>
              <w:t>Учреждения, предприятия, сооружения</w:t>
            </w:r>
            <w:r w:rsidR="005D430D" w:rsidRPr="005644B5">
              <w:rPr>
                <w:b/>
                <w:sz w:val="20"/>
                <w:szCs w:val="20"/>
              </w:rPr>
              <w:t>, единицы измерения</w:t>
            </w:r>
          </w:p>
        </w:tc>
        <w:tc>
          <w:tcPr>
            <w:tcW w:w="1417" w:type="dxa"/>
            <w:shd w:val="clear" w:color="auto" w:fill="EEECE1" w:themeFill="background2"/>
            <w:vAlign w:val="center"/>
          </w:tcPr>
          <w:p w:rsidR="002E44FB" w:rsidRPr="005644B5" w:rsidRDefault="002E44FB" w:rsidP="00D93EBB">
            <w:pPr>
              <w:pStyle w:val="a8"/>
              <w:jc w:val="center"/>
              <w:rPr>
                <w:b/>
                <w:sz w:val="20"/>
                <w:szCs w:val="20"/>
              </w:rPr>
            </w:pPr>
            <w:r w:rsidRPr="005644B5">
              <w:rPr>
                <w:b/>
                <w:sz w:val="20"/>
                <w:szCs w:val="20"/>
              </w:rPr>
              <w:t>Рекомендуемая обеспеченность на 1000 жителей (в пределах минимума)</w:t>
            </w:r>
          </w:p>
        </w:tc>
        <w:tc>
          <w:tcPr>
            <w:tcW w:w="2268" w:type="dxa"/>
            <w:shd w:val="clear" w:color="auto" w:fill="EEECE1" w:themeFill="background2"/>
            <w:vAlign w:val="center"/>
          </w:tcPr>
          <w:p w:rsidR="002E44FB" w:rsidRPr="005644B5" w:rsidRDefault="002E44FB" w:rsidP="00D93EBB">
            <w:pPr>
              <w:pStyle w:val="a8"/>
              <w:jc w:val="center"/>
              <w:rPr>
                <w:b/>
                <w:sz w:val="20"/>
                <w:szCs w:val="20"/>
              </w:rPr>
            </w:pPr>
            <w:r w:rsidRPr="005644B5">
              <w:rPr>
                <w:b/>
                <w:sz w:val="20"/>
                <w:szCs w:val="20"/>
              </w:rPr>
              <w:t>Размер земельного участка, м</w:t>
            </w:r>
            <w:r w:rsidRPr="005644B5">
              <w:rPr>
                <w:b/>
                <w:sz w:val="20"/>
                <w:szCs w:val="20"/>
                <w:vertAlign w:val="superscript"/>
              </w:rPr>
              <w:t>2</w:t>
            </w:r>
            <w:r w:rsidRPr="005644B5">
              <w:rPr>
                <w:b/>
                <w:sz w:val="20"/>
                <w:szCs w:val="20"/>
              </w:rPr>
              <w:t>/единица измерения</w:t>
            </w:r>
          </w:p>
        </w:tc>
        <w:tc>
          <w:tcPr>
            <w:tcW w:w="2410" w:type="dxa"/>
            <w:shd w:val="clear" w:color="auto" w:fill="EEECE1" w:themeFill="background2"/>
            <w:vAlign w:val="center"/>
          </w:tcPr>
          <w:p w:rsidR="002E44FB" w:rsidRPr="005644B5" w:rsidRDefault="00417AB5" w:rsidP="00D93EBB">
            <w:pPr>
              <w:pStyle w:val="a8"/>
              <w:jc w:val="center"/>
              <w:rPr>
                <w:b/>
                <w:sz w:val="20"/>
                <w:szCs w:val="20"/>
              </w:rPr>
            </w:pPr>
            <w:r w:rsidRPr="005644B5">
              <w:rPr>
                <w:b/>
                <w:sz w:val="20"/>
                <w:szCs w:val="20"/>
              </w:rPr>
              <w:t>Размещение</w:t>
            </w:r>
          </w:p>
        </w:tc>
        <w:tc>
          <w:tcPr>
            <w:tcW w:w="2268" w:type="dxa"/>
            <w:shd w:val="clear" w:color="auto" w:fill="EEECE1" w:themeFill="background2"/>
            <w:vAlign w:val="center"/>
          </w:tcPr>
          <w:p w:rsidR="002E44FB" w:rsidRPr="005644B5" w:rsidRDefault="002E44FB" w:rsidP="00D93EBB">
            <w:pPr>
              <w:pStyle w:val="a8"/>
              <w:jc w:val="center"/>
              <w:rPr>
                <w:b/>
                <w:sz w:val="20"/>
                <w:szCs w:val="20"/>
              </w:rPr>
            </w:pPr>
            <w:r w:rsidRPr="005644B5">
              <w:rPr>
                <w:b/>
                <w:sz w:val="20"/>
                <w:szCs w:val="20"/>
              </w:rPr>
              <w:t>Примечание</w:t>
            </w:r>
          </w:p>
        </w:tc>
      </w:tr>
      <w:tr w:rsidR="00C414C8" w:rsidRPr="005644B5" w:rsidTr="00C72437">
        <w:tc>
          <w:tcPr>
            <w:tcW w:w="1560"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t>Детское дошкольное учреждение, место</w:t>
            </w:r>
          </w:p>
        </w:tc>
        <w:tc>
          <w:tcPr>
            <w:tcW w:w="1417"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t>31 - 40</w:t>
            </w:r>
          </w:p>
        </w:tc>
        <w:tc>
          <w:tcPr>
            <w:tcW w:w="2268"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t>При вместимости:</w:t>
            </w:r>
          </w:p>
          <w:p w:rsidR="00C414C8" w:rsidRPr="005644B5" w:rsidRDefault="00C414C8" w:rsidP="00D93EBB">
            <w:pPr>
              <w:pStyle w:val="a8"/>
              <w:spacing w:before="0" w:beforeAutospacing="0" w:after="0" w:afterAutospacing="0"/>
              <w:jc w:val="center"/>
              <w:rPr>
                <w:sz w:val="20"/>
                <w:szCs w:val="20"/>
              </w:rPr>
            </w:pPr>
            <w:r w:rsidRPr="005644B5">
              <w:rPr>
                <w:sz w:val="20"/>
                <w:szCs w:val="20"/>
              </w:rPr>
              <w:t>до 100 мест - 40 для отдельно стоящих;</w:t>
            </w:r>
          </w:p>
          <w:p w:rsidR="00C414C8" w:rsidRPr="005644B5" w:rsidRDefault="00C414C8" w:rsidP="00D93EBB">
            <w:pPr>
              <w:pStyle w:val="a8"/>
              <w:spacing w:before="0" w:beforeAutospacing="0" w:after="0" w:afterAutospacing="0"/>
              <w:jc w:val="center"/>
              <w:rPr>
                <w:sz w:val="20"/>
                <w:szCs w:val="20"/>
              </w:rPr>
            </w:pPr>
            <w:r w:rsidRPr="005644B5">
              <w:rPr>
                <w:sz w:val="20"/>
                <w:szCs w:val="20"/>
              </w:rPr>
              <w:t>- 22,5 для пристроенных</w:t>
            </w:r>
          </w:p>
          <w:p w:rsidR="00C414C8" w:rsidRPr="005644B5" w:rsidRDefault="00C414C8" w:rsidP="00D93EBB">
            <w:pPr>
              <w:pStyle w:val="a8"/>
              <w:spacing w:before="0" w:beforeAutospacing="0" w:after="0" w:afterAutospacing="0"/>
              <w:jc w:val="center"/>
              <w:rPr>
                <w:sz w:val="20"/>
                <w:szCs w:val="20"/>
              </w:rPr>
            </w:pPr>
            <w:r w:rsidRPr="005644B5">
              <w:rPr>
                <w:sz w:val="20"/>
                <w:szCs w:val="20"/>
              </w:rPr>
              <w:t>свыше 100 мест - 35</w:t>
            </w:r>
          </w:p>
          <w:p w:rsidR="00C414C8" w:rsidRPr="005644B5" w:rsidRDefault="00C414C8" w:rsidP="00D93EBB">
            <w:pPr>
              <w:pStyle w:val="a8"/>
              <w:spacing w:before="0" w:beforeAutospacing="0" w:after="0" w:afterAutospacing="0"/>
              <w:jc w:val="center"/>
              <w:rPr>
                <w:sz w:val="20"/>
                <w:szCs w:val="20"/>
              </w:rPr>
            </w:pPr>
            <w:r w:rsidRPr="005644B5">
              <w:rPr>
                <w:sz w:val="20"/>
                <w:szCs w:val="20"/>
              </w:rPr>
              <w:t>свыше 500 мест - 30</w:t>
            </w:r>
          </w:p>
          <w:p w:rsidR="00C414C8" w:rsidRPr="005644B5" w:rsidRDefault="00C414C8" w:rsidP="00D93EBB">
            <w:pPr>
              <w:pStyle w:val="a8"/>
              <w:spacing w:before="0" w:beforeAutospacing="0" w:after="0" w:afterAutospacing="0"/>
              <w:jc w:val="center"/>
              <w:rPr>
                <w:sz w:val="20"/>
                <w:szCs w:val="20"/>
              </w:rPr>
            </w:pPr>
            <w:r w:rsidRPr="005644B5">
              <w:rPr>
                <w:sz w:val="20"/>
                <w:szCs w:val="20"/>
              </w:rPr>
              <w:t>(в условиях реконструкции возможно уменьшение на 25%, на рельефе с уклоном более 20% - на 15%)</w:t>
            </w:r>
          </w:p>
        </w:tc>
        <w:tc>
          <w:tcPr>
            <w:tcW w:w="2410"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268"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t>Уровень обеспеченности детей (1 - 6 лет) дошкольными учреждениями:</w:t>
            </w:r>
          </w:p>
          <w:p w:rsidR="00C414C8" w:rsidRPr="005644B5" w:rsidRDefault="00C414C8" w:rsidP="00D93EBB">
            <w:pPr>
              <w:pStyle w:val="a8"/>
              <w:spacing w:before="0" w:beforeAutospacing="0" w:after="0" w:afterAutospacing="0"/>
              <w:jc w:val="center"/>
              <w:rPr>
                <w:sz w:val="20"/>
                <w:szCs w:val="20"/>
              </w:rPr>
            </w:pPr>
            <w:r w:rsidRPr="005644B5">
              <w:rPr>
                <w:sz w:val="20"/>
                <w:szCs w:val="20"/>
              </w:rPr>
              <w:t>50% - 65%</w:t>
            </w:r>
          </w:p>
        </w:tc>
      </w:tr>
      <w:tr w:rsidR="00C414C8" w:rsidRPr="005644B5" w:rsidTr="00C72437">
        <w:tc>
          <w:tcPr>
            <w:tcW w:w="1560"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t xml:space="preserve">Общеобразовательная школа, </w:t>
            </w:r>
            <w:r w:rsidRPr="005644B5">
              <w:rPr>
                <w:sz w:val="20"/>
                <w:szCs w:val="20"/>
              </w:rPr>
              <w:lastRenderedPageBreak/>
              <w:t>место</w:t>
            </w:r>
          </w:p>
        </w:tc>
        <w:tc>
          <w:tcPr>
            <w:tcW w:w="1417"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lastRenderedPageBreak/>
              <w:t xml:space="preserve">136, в том числе для X - </w:t>
            </w:r>
            <w:r w:rsidRPr="005644B5">
              <w:rPr>
                <w:sz w:val="20"/>
                <w:szCs w:val="20"/>
              </w:rPr>
              <w:lastRenderedPageBreak/>
              <w:t>XI классов 17</w:t>
            </w:r>
          </w:p>
        </w:tc>
        <w:tc>
          <w:tcPr>
            <w:tcW w:w="2268"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lastRenderedPageBreak/>
              <w:t>При вместимости:</w:t>
            </w:r>
          </w:p>
          <w:p w:rsidR="00C414C8" w:rsidRPr="005644B5" w:rsidRDefault="00C414C8" w:rsidP="00D93EBB">
            <w:pPr>
              <w:pStyle w:val="a8"/>
              <w:spacing w:before="0" w:beforeAutospacing="0" w:after="0" w:afterAutospacing="0"/>
              <w:jc w:val="center"/>
              <w:rPr>
                <w:sz w:val="20"/>
                <w:szCs w:val="20"/>
              </w:rPr>
            </w:pPr>
            <w:r w:rsidRPr="005644B5">
              <w:rPr>
                <w:sz w:val="20"/>
                <w:szCs w:val="20"/>
              </w:rPr>
              <w:t>до 400 мест - 50 - 60</w:t>
            </w:r>
          </w:p>
          <w:p w:rsidR="00C414C8" w:rsidRPr="005644B5" w:rsidRDefault="00C414C8" w:rsidP="00D93EBB">
            <w:pPr>
              <w:pStyle w:val="a8"/>
              <w:spacing w:before="0" w:beforeAutospacing="0" w:after="0" w:afterAutospacing="0"/>
              <w:jc w:val="center"/>
              <w:rPr>
                <w:sz w:val="20"/>
                <w:szCs w:val="20"/>
              </w:rPr>
            </w:pPr>
            <w:r w:rsidRPr="005644B5">
              <w:rPr>
                <w:sz w:val="20"/>
                <w:szCs w:val="20"/>
              </w:rPr>
              <w:lastRenderedPageBreak/>
              <w:t>500 - 600 мест - 50- 40</w:t>
            </w:r>
          </w:p>
          <w:p w:rsidR="00C414C8" w:rsidRPr="005644B5" w:rsidRDefault="00C414C8" w:rsidP="00D93EBB">
            <w:pPr>
              <w:pStyle w:val="a8"/>
              <w:spacing w:before="0" w:beforeAutospacing="0" w:after="0" w:afterAutospacing="0"/>
              <w:jc w:val="center"/>
              <w:rPr>
                <w:sz w:val="20"/>
                <w:szCs w:val="20"/>
              </w:rPr>
            </w:pPr>
            <w:r w:rsidRPr="005644B5">
              <w:rPr>
                <w:sz w:val="20"/>
                <w:szCs w:val="20"/>
              </w:rPr>
              <w:t>800 - 1100 мест - 33</w:t>
            </w:r>
          </w:p>
        </w:tc>
        <w:tc>
          <w:tcPr>
            <w:tcW w:w="2410"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lastRenderedPageBreak/>
              <w:t xml:space="preserve">Начальная школа, начальная школа - </w:t>
            </w:r>
            <w:r w:rsidRPr="005644B5">
              <w:rPr>
                <w:sz w:val="20"/>
                <w:szCs w:val="20"/>
              </w:rPr>
              <w:lastRenderedPageBreak/>
              <w:t xml:space="preserve">детский сад, начальная школа в составе полной школы </w:t>
            </w:r>
          </w:p>
        </w:tc>
        <w:tc>
          <w:tcPr>
            <w:tcW w:w="2268" w:type="dxa"/>
            <w:vAlign w:val="center"/>
          </w:tcPr>
          <w:p w:rsidR="00C414C8" w:rsidRPr="005644B5" w:rsidRDefault="00C414C8" w:rsidP="00D93EBB">
            <w:pPr>
              <w:pStyle w:val="a8"/>
              <w:spacing w:before="0" w:beforeAutospacing="0" w:after="0" w:afterAutospacing="0"/>
              <w:jc w:val="center"/>
              <w:rPr>
                <w:sz w:val="20"/>
                <w:szCs w:val="20"/>
              </w:rPr>
            </w:pPr>
            <w:r w:rsidRPr="005644B5">
              <w:rPr>
                <w:sz w:val="20"/>
                <w:szCs w:val="20"/>
              </w:rPr>
              <w:lastRenderedPageBreak/>
              <w:t xml:space="preserve">Уровень охвата школьников I - ХI </w:t>
            </w:r>
            <w:r w:rsidRPr="005644B5">
              <w:rPr>
                <w:sz w:val="20"/>
                <w:szCs w:val="20"/>
              </w:rPr>
              <w:lastRenderedPageBreak/>
              <w:t>классов - 100%</w:t>
            </w:r>
          </w:p>
          <w:p w:rsidR="00C414C8" w:rsidRPr="005644B5" w:rsidRDefault="00C414C8" w:rsidP="00D93EBB">
            <w:pPr>
              <w:pStyle w:val="a8"/>
              <w:spacing w:before="0" w:beforeAutospacing="0" w:after="0" w:afterAutospacing="0"/>
              <w:jc w:val="center"/>
              <w:rPr>
                <w:sz w:val="20"/>
                <w:szCs w:val="20"/>
              </w:rPr>
            </w:pPr>
            <w:r w:rsidRPr="005644B5">
              <w:rPr>
                <w:sz w:val="20"/>
                <w:szCs w:val="20"/>
              </w:rPr>
              <w:t>Уровень охвата школьников Х - ХI классов:</w:t>
            </w:r>
          </w:p>
          <w:p w:rsidR="00C414C8" w:rsidRPr="005644B5" w:rsidRDefault="00C414C8" w:rsidP="00D93EBB">
            <w:pPr>
              <w:pStyle w:val="a8"/>
              <w:spacing w:before="0" w:beforeAutospacing="0" w:after="0" w:afterAutospacing="0"/>
              <w:jc w:val="center"/>
              <w:rPr>
                <w:sz w:val="20"/>
                <w:szCs w:val="20"/>
              </w:rPr>
            </w:pPr>
            <w:r w:rsidRPr="005644B5">
              <w:rPr>
                <w:sz w:val="20"/>
                <w:szCs w:val="20"/>
              </w:rPr>
              <w:t>до 20%.</w:t>
            </w:r>
          </w:p>
          <w:p w:rsidR="00C414C8" w:rsidRPr="005644B5" w:rsidRDefault="00C414C8" w:rsidP="00D93EBB">
            <w:pPr>
              <w:jc w:val="center"/>
              <w:rPr>
                <w:rFonts w:ascii="Times New Roman" w:hAnsi="Times New Roman"/>
                <w:sz w:val="20"/>
                <w:szCs w:val="20"/>
              </w:rPr>
            </w:pPr>
            <w:r w:rsidRPr="005644B5">
              <w:rPr>
                <w:rFonts w:ascii="Times New Roman" w:hAnsi="Times New Roman"/>
                <w:sz w:val="20"/>
                <w:szCs w:val="20"/>
              </w:rPr>
              <w:t>Спортивная зона школы может быть объединена с физкультурно-оздоровительным комплексом жилого образования</w:t>
            </w:r>
          </w:p>
        </w:tc>
      </w:tr>
    </w:tbl>
    <w:p w:rsidR="00CC4E09" w:rsidRPr="005644B5" w:rsidRDefault="00CC4E09" w:rsidP="00CC4E09">
      <w:pPr>
        <w:pStyle w:val="Default"/>
        <w:ind w:firstLine="851"/>
        <w:rPr>
          <w:rFonts w:ascii="Times New Roman" w:hAnsi="Times New Roman" w:cs="Times New Roman"/>
          <w:color w:val="auto"/>
          <w:szCs w:val="28"/>
        </w:rPr>
      </w:pPr>
    </w:p>
    <w:p w:rsidR="00CC4E09" w:rsidRPr="005644B5" w:rsidRDefault="007D422D"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CC4E09" w:rsidRPr="005644B5">
        <w:rPr>
          <w:rFonts w:ascii="Times New Roman" w:hAnsi="Times New Roman" w:cs="Times New Roman"/>
          <w:color w:val="auto"/>
          <w:sz w:val="23"/>
          <w:szCs w:val="23"/>
        </w:rPr>
        <w:t xml:space="preserve">.2.3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r w:rsidR="008A1622" w:rsidRPr="005644B5">
        <w:rPr>
          <w:rFonts w:ascii="Times New Roman" w:hAnsi="Times New Roman" w:cs="Times New Roman"/>
          <w:color w:val="auto"/>
          <w:sz w:val="23"/>
          <w:szCs w:val="23"/>
        </w:rPr>
        <w:t>12.</w:t>
      </w:r>
      <w:r w:rsidR="00CC4E09" w:rsidRPr="005644B5">
        <w:rPr>
          <w:rFonts w:ascii="Times New Roman" w:hAnsi="Times New Roman" w:cs="Times New Roman"/>
          <w:color w:val="auto"/>
          <w:sz w:val="23"/>
          <w:szCs w:val="23"/>
        </w:rPr>
        <w:t xml:space="preserve"> </w:t>
      </w:r>
    </w:p>
    <w:p w:rsidR="00CC4E09" w:rsidRPr="005644B5" w:rsidRDefault="00CC4E09" w:rsidP="008B75DD">
      <w:pPr>
        <w:spacing w:after="0"/>
        <w:rPr>
          <w:rFonts w:ascii="Times New Roman" w:hAnsi="Times New Roman" w:cs="Times New Roman"/>
          <w:sz w:val="23"/>
          <w:szCs w:val="23"/>
        </w:rPr>
      </w:pPr>
    </w:p>
    <w:p w:rsidR="00CC4E09" w:rsidRPr="005644B5" w:rsidRDefault="00CC4E09" w:rsidP="008B75DD">
      <w:pPr>
        <w:pStyle w:val="Default"/>
        <w:spacing w:line="276" w:lineRule="auto"/>
        <w:jc w:val="right"/>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Таблица </w:t>
      </w:r>
      <w:r w:rsidR="008A1622" w:rsidRPr="005644B5">
        <w:rPr>
          <w:rFonts w:ascii="Times New Roman" w:hAnsi="Times New Roman" w:cs="Times New Roman"/>
          <w:color w:val="auto"/>
          <w:sz w:val="23"/>
          <w:szCs w:val="23"/>
        </w:rPr>
        <w:t>12</w:t>
      </w:r>
    </w:p>
    <w:p w:rsidR="00CC4E09" w:rsidRPr="005644B5" w:rsidRDefault="00CC4E09" w:rsidP="00CC4E09">
      <w:pPr>
        <w:pStyle w:val="Default"/>
        <w:rPr>
          <w:rFonts w:ascii="Times New Roman" w:hAnsi="Times New Roman" w:cs="Times New Roman"/>
          <w:color w:val="auto"/>
          <w:sz w:val="23"/>
          <w:szCs w:val="23"/>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559"/>
        <w:gridCol w:w="3153"/>
      </w:tblGrid>
      <w:tr w:rsidR="00CC4E09" w:rsidRPr="005644B5" w:rsidTr="00C72437">
        <w:trPr>
          <w:trHeight w:val="385"/>
        </w:trPr>
        <w:tc>
          <w:tcPr>
            <w:tcW w:w="2943" w:type="dxa"/>
            <w:vMerge w:val="restart"/>
            <w:shd w:val="clear" w:color="auto" w:fill="EEECE1" w:themeFill="background2"/>
            <w:vAlign w:val="center"/>
          </w:tcPr>
          <w:p w:rsidR="00CC4E09" w:rsidRPr="005644B5" w:rsidRDefault="00CC4E09" w:rsidP="007017A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Здания (земельные участки) учреждений и предприятий обслуживания</w:t>
            </w:r>
          </w:p>
        </w:tc>
        <w:tc>
          <w:tcPr>
            <w:tcW w:w="7122" w:type="dxa"/>
            <w:gridSpan w:val="3"/>
            <w:shd w:val="clear" w:color="auto" w:fill="EEECE1" w:themeFill="background2"/>
            <w:vAlign w:val="center"/>
          </w:tcPr>
          <w:p w:rsidR="00CC4E09" w:rsidRPr="005644B5" w:rsidRDefault="00CC4E09" w:rsidP="007017A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Расстояния от зданий (границ участков) учреждений и предприятий обслуживания, м</w:t>
            </w:r>
          </w:p>
        </w:tc>
      </w:tr>
      <w:tr w:rsidR="00CC4E09" w:rsidRPr="005644B5" w:rsidTr="00C72437">
        <w:trPr>
          <w:trHeight w:val="661"/>
        </w:trPr>
        <w:tc>
          <w:tcPr>
            <w:tcW w:w="2943" w:type="dxa"/>
            <w:vMerge/>
            <w:shd w:val="clear" w:color="auto" w:fill="EEECE1" w:themeFill="background2"/>
          </w:tcPr>
          <w:p w:rsidR="00CC4E09" w:rsidRPr="005644B5" w:rsidRDefault="00CC4E09" w:rsidP="007017A4">
            <w:pPr>
              <w:pStyle w:val="Default"/>
              <w:rPr>
                <w:rFonts w:ascii="Times New Roman" w:hAnsi="Times New Roman" w:cs="Times New Roman"/>
                <w:color w:val="auto"/>
                <w:sz w:val="20"/>
                <w:szCs w:val="20"/>
              </w:rPr>
            </w:pPr>
          </w:p>
        </w:tc>
        <w:tc>
          <w:tcPr>
            <w:tcW w:w="2410" w:type="dxa"/>
            <w:shd w:val="clear" w:color="auto" w:fill="EEECE1" w:themeFill="background2"/>
            <w:vAlign w:val="center"/>
          </w:tcPr>
          <w:p w:rsidR="00CC4E09" w:rsidRPr="005644B5" w:rsidRDefault="00CC4E09" w:rsidP="005611F6">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до красной линии в населенных пунктах в </w:t>
            </w:r>
            <w:r w:rsidR="00266C5F" w:rsidRPr="005644B5">
              <w:rPr>
                <w:rFonts w:ascii="Times New Roman" w:hAnsi="Times New Roman" w:cs="Times New Roman"/>
                <w:color w:val="auto"/>
                <w:sz w:val="20"/>
                <w:szCs w:val="20"/>
              </w:rPr>
              <w:t>Сергиевском</w:t>
            </w:r>
            <w:r w:rsidR="005611F6" w:rsidRPr="005644B5">
              <w:rPr>
                <w:rFonts w:ascii="Times New Roman" w:hAnsi="Times New Roman" w:cs="Times New Roman"/>
                <w:color w:val="auto"/>
                <w:sz w:val="20"/>
                <w:szCs w:val="20"/>
              </w:rPr>
              <w:t xml:space="preserve"> сельсовете</w:t>
            </w:r>
          </w:p>
        </w:tc>
        <w:tc>
          <w:tcPr>
            <w:tcW w:w="1559" w:type="dxa"/>
            <w:shd w:val="clear" w:color="auto" w:fill="EEECE1" w:themeFill="background2"/>
            <w:vAlign w:val="center"/>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до стен жилых домов</w:t>
            </w:r>
          </w:p>
        </w:tc>
        <w:tc>
          <w:tcPr>
            <w:tcW w:w="3153" w:type="dxa"/>
            <w:shd w:val="clear" w:color="auto" w:fill="EEECE1" w:themeFill="background2"/>
            <w:vAlign w:val="center"/>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до зданий общеобразовательных школ, дошкольных образовательных и лечебных учреждений</w:t>
            </w:r>
          </w:p>
        </w:tc>
      </w:tr>
      <w:tr w:rsidR="00CC4E09" w:rsidRPr="005644B5" w:rsidTr="00C72437">
        <w:trPr>
          <w:trHeight w:val="109"/>
        </w:trPr>
        <w:tc>
          <w:tcPr>
            <w:tcW w:w="2943" w:type="dxa"/>
            <w:shd w:val="clear" w:color="auto" w:fill="EEECE1" w:themeFill="background2"/>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w:t>
            </w:r>
          </w:p>
        </w:tc>
        <w:tc>
          <w:tcPr>
            <w:tcW w:w="2410" w:type="dxa"/>
            <w:shd w:val="clear" w:color="auto" w:fill="EEECE1" w:themeFill="background2"/>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w:t>
            </w:r>
          </w:p>
        </w:tc>
        <w:tc>
          <w:tcPr>
            <w:tcW w:w="1559" w:type="dxa"/>
            <w:shd w:val="clear" w:color="auto" w:fill="EEECE1" w:themeFill="background2"/>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w:t>
            </w:r>
          </w:p>
        </w:tc>
        <w:tc>
          <w:tcPr>
            <w:tcW w:w="3153" w:type="dxa"/>
            <w:shd w:val="clear" w:color="auto" w:fill="EEECE1" w:themeFill="background2"/>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w:t>
            </w:r>
          </w:p>
        </w:tc>
      </w:tr>
      <w:tr w:rsidR="00CC4E09" w:rsidRPr="005644B5" w:rsidTr="007017A4">
        <w:trPr>
          <w:trHeight w:val="385"/>
        </w:trPr>
        <w:tc>
          <w:tcPr>
            <w:tcW w:w="2943" w:type="dxa"/>
          </w:tcPr>
          <w:p w:rsidR="00CC4E09" w:rsidRPr="005644B5" w:rsidRDefault="00CC4E09" w:rsidP="007017A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Дошкольные образовательные учреждения и общеобразовательные школы (стены здания) </w:t>
            </w:r>
          </w:p>
        </w:tc>
        <w:tc>
          <w:tcPr>
            <w:tcW w:w="2410" w:type="dxa"/>
            <w:vAlign w:val="center"/>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w:t>
            </w:r>
          </w:p>
        </w:tc>
        <w:tc>
          <w:tcPr>
            <w:tcW w:w="4712" w:type="dxa"/>
            <w:gridSpan w:val="2"/>
            <w:vAlign w:val="center"/>
          </w:tcPr>
          <w:p w:rsidR="00CC4E09" w:rsidRPr="005644B5" w:rsidRDefault="00CC4E09" w:rsidP="007017A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по нормам инсоляции, освещенности и противопожарным требованиям</w:t>
            </w:r>
          </w:p>
        </w:tc>
      </w:tr>
    </w:tbl>
    <w:p w:rsidR="008B75DD" w:rsidRPr="005644B5" w:rsidRDefault="008B75DD" w:rsidP="00CC4E09">
      <w:pPr>
        <w:pStyle w:val="a8"/>
        <w:spacing w:before="0" w:beforeAutospacing="0" w:after="0" w:afterAutospacing="0"/>
        <w:ind w:firstLine="851"/>
        <w:jc w:val="both"/>
        <w:rPr>
          <w:sz w:val="20"/>
          <w:szCs w:val="20"/>
        </w:rPr>
      </w:pPr>
    </w:p>
    <w:p w:rsidR="00CC4E09" w:rsidRPr="005644B5" w:rsidRDefault="00CC4E09" w:rsidP="00CC4E09">
      <w:pPr>
        <w:pStyle w:val="a8"/>
        <w:spacing w:before="0" w:beforeAutospacing="0" w:after="0" w:afterAutospacing="0"/>
        <w:ind w:firstLine="851"/>
        <w:jc w:val="both"/>
        <w:rPr>
          <w:sz w:val="20"/>
          <w:szCs w:val="20"/>
        </w:rPr>
      </w:pPr>
      <w:r w:rsidRPr="005644B5">
        <w:rPr>
          <w:sz w:val="20"/>
          <w:szCs w:val="20"/>
        </w:rPr>
        <w:t>Примечание: участки дошкольных образовательных учреждений не должны примыкать непосредственно к магистральным улицам.</w:t>
      </w:r>
    </w:p>
    <w:p w:rsidR="00CC4E09" w:rsidRPr="005644B5" w:rsidRDefault="00CC4E09" w:rsidP="00CC4E09">
      <w:pPr>
        <w:spacing w:after="0" w:line="240" w:lineRule="auto"/>
        <w:jc w:val="both"/>
        <w:rPr>
          <w:rFonts w:ascii="Times New Roman" w:hAnsi="Times New Roman"/>
          <w:sz w:val="24"/>
          <w:szCs w:val="24"/>
        </w:rPr>
      </w:pP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 xml:space="preserve">.2.4 Радиус обслуживания населения учреждениями и предприятиями образования, размещаемыми в жилой застройке следует принимать в соответствии с таблицей </w:t>
      </w:r>
      <w:r w:rsidR="008A1622" w:rsidRPr="005644B5">
        <w:t>13</w:t>
      </w:r>
      <w:r w:rsidR="00CC4E09" w:rsidRPr="005644B5">
        <w:t>.</w:t>
      </w:r>
    </w:p>
    <w:p w:rsidR="00CC4E09" w:rsidRPr="005644B5" w:rsidRDefault="00CC4E09" w:rsidP="008B75DD">
      <w:pPr>
        <w:pStyle w:val="a8"/>
        <w:spacing w:before="0" w:beforeAutospacing="0" w:after="0" w:afterAutospacing="0" w:line="276" w:lineRule="auto"/>
      </w:pPr>
    </w:p>
    <w:p w:rsidR="00CC4E09" w:rsidRPr="005644B5" w:rsidRDefault="00CC4E09" w:rsidP="008B75DD">
      <w:pPr>
        <w:pStyle w:val="a8"/>
        <w:spacing w:before="0" w:beforeAutospacing="0" w:after="0" w:afterAutospacing="0" w:line="276" w:lineRule="auto"/>
        <w:jc w:val="right"/>
      </w:pPr>
      <w:r w:rsidRPr="005644B5">
        <w:t xml:space="preserve">Таблица </w:t>
      </w:r>
      <w:r w:rsidR="008A1622" w:rsidRPr="005644B5">
        <w:t>13</w:t>
      </w:r>
    </w:p>
    <w:p w:rsidR="00CC4E09" w:rsidRPr="005644B5" w:rsidRDefault="00CC4E09" w:rsidP="008B75DD">
      <w:pPr>
        <w:pStyle w:val="a8"/>
        <w:spacing w:before="0" w:beforeAutospacing="0" w:after="0" w:afterAutospacing="0" w:line="276" w:lineRule="auto"/>
      </w:pPr>
    </w:p>
    <w:tbl>
      <w:tblPr>
        <w:tblStyle w:val="a9"/>
        <w:tblW w:w="10163" w:type="dxa"/>
        <w:tblLook w:val="0000"/>
      </w:tblPr>
      <w:tblGrid>
        <w:gridCol w:w="6426"/>
        <w:gridCol w:w="3737"/>
      </w:tblGrid>
      <w:tr w:rsidR="00CC4E09" w:rsidRPr="005644B5" w:rsidTr="00C72437">
        <w:trPr>
          <w:trHeight w:val="388"/>
        </w:trPr>
        <w:tc>
          <w:tcPr>
            <w:tcW w:w="0" w:type="auto"/>
            <w:shd w:val="clear" w:color="auto" w:fill="EEECE1" w:themeFill="background2"/>
            <w:vAlign w:val="center"/>
          </w:tcPr>
          <w:p w:rsidR="00CC4E09" w:rsidRPr="005644B5" w:rsidRDefault="00CC4E09" w:rsidP="007017A4">
            <w:pPr>
              <w:pStyle w:val="a8"/>
              <w:spacing w:before="0" w:beforeAutospacing="0" w:after="0" w:afterAutospacing="0"/>
              <w:jc w:val="center"/>
              <w:rPr>
                <w:b/>
                <w:sz w:val="20"/>
                <w:szCs w:val="20"/>
              </w:rPr>
            </w:pPr>
            <w:r w:rsidRPr="005644B5">
              <w:rPr>
                <w:b/>
                <w:sz w:val="20"/>
                <w:szCs w:val="20"/>
              </w:rPr>
              <w:t>Учреждения и предприятия обслуживания</w:t>
            </w:r>
          </w:p>
        </w:tc>
        <w:tc>
          <w:tcPr>
            <w:tcW w:w="3737" w:type="dxa"/>
            <w:shd w:val="clear" w:color="auto" w:fill="EEECE1" w:themeFill="background2"/>
            <w:vAlign w:val="center"/>
          </w:tcPr>
          <w:p w:rsidR="00CC4E09" w:rsidRPr="005644B5" w:rsidRDefault="00CC4E09" w:rsidP="007017A4">
            <w:pPr>
              <w:pStyle w:val="a8"/>
              <w:spacing w:before="0" w:beforeAutospacing="0" w:after="0" w:afterAutospacing="0"/>
              <w:jc w:val="center"/>
              <w:rPr>
                <w:b/>
                <w:sz w:val="20"/>
                <w:szCs w:val="20"/>
              </w:rPr>
            </w:pPr>
            <w:r w:rsidRPr="005644B5">
              <w:rPr>
                <w:b/>
                <w:sz w:val="20"/>
                <w:szCs w:val="20"/>
              </w:rPr>
              <w:t>Радиус обслуживания, м</w:t>
            </w:r>
          </w:p>
        </w:tc>
      </w:tr>
      <w:tr w:rsidR="00CC4E09" w:rsidRPr="005644B5" w:rsidTr="007017A4">
        <w:trPr>
          <w:trHeight w:val="388"/>
        </w:trPr>
        <w:tc>
          <w:tcPr>
            <w:tcW w:w="0" w:type="auto"/>
            <w:vAlign w:val="center"/>
          </w:tcPr>
          <w:p w:rsidR="00CC4E09" w:rsidRPr="005644B5" w:rsidRDefault="00CC4E09" w:rsidP="007017A4">
            <w:pPr>
              <w:pStyle w:val="a8"/>
              <w:spacing w:before="0" w:beforeAutospacing="0" w:after="0" w:afterAutospacing="0"/>
              <w:rPr>
                <w:sz w:val="20"/>
                <w:szCs w:val="20"/>
              </w:rPr>
            </w:pPr>
            <w:r w:rsidRPr="005644B5">
              <w:rPr>
                <w:sz w:val="20"/>
                <w:szCs w:val="20"/>
              </w:rPr>
              <w:t>Дошкольные образовательные учреждения:</w:t>
            </w:r>
          </w:p>
        </w:tc>
        <w:tc>
          <w:tcPr>
            <w:tcW w:w="3737" w:type="dxa"/>
            <w:vAlign w:val="center"/>
          </w:tcPr>
          <w:p w:rsidR="00CC4E09" w:rsidRPr="005644B5" w:rsidRDefault="00CC4E09" w:rsidP="007017A4">
            <w:pPr>
              <w:jc w:val="center"/>
              <w:rPr>
                <w:rFonts w:ascii="Times New Roman" w:hAnsi="Times New Roman"/>
                <w:sz w:val="20"/>
                <w:szCs w:val="20"/>
              </w:rPr>
            </w:pPr>
            <w:r w:rsidRPr="005644B5">
              <w:rPr>
                <w:rFonts w:ascii="Times New Roman" w:hAnsi="Times New Roman"/>
                <w:sz w:val="20"/>
                <w:szCs w:val="20"/>
              </w:rPr>
              <w:t>500</w:t>
            </w:r>
          </w:p>
        </w:tc>
      </w:tr>
      <w:tr w:rsidR="00CC4E09" w:rsidRPr="005644B5" w:rsidTr="007017A4">
        <w:trPr>
          <w:trHeight w:val="410"/>
        </w:trPr>
        <w:tc>
          <w:tcPr>
            <w:tcW w:w="0" w:type="auto"/>
            <w:vAlign w:val="center"/>
          </w:tcPr>
          <w:p w:rsidR="00CC4E09" w:rsidRPr="005644B5" w:rsidRDefault="00CC4E09" w:rsidP="007017A4">
            <w:pPr>
              <w:pStyle w:val="a8"/>
              <w:spacing w:before="0" w:beforeAutospacing="0" w:after="0" w:afterAutospacing="0"/>
              <w:rPr>
                <w:sz w:val="20"/>
                <w:szCs w:val="20"/>
              </w:rPr>
            </w:pPr>
            <w:r w:rsidRPr="005644B5">
              <w:rPr>
                <w:sz w:val="20"/>
                <w:szCs w:val="20"/>
              </w:rPr>
              <w:t>Общеобразовательные школы</w:t>
            </w:r>
          </w:p>
        </w:tc>
        <w:tc>
          <w:tcPr>
            <w:tcW w:w="3737" w:type="dxa"/>
            <w:vAlign w:val="center"/>
          </w:tcPr>
          <w:p w:rsidR="00CC4E09" w:rsidRPr="005644B5" w:rsidRDefault="00CC4E09" w:rsidP="007017A4">
            <w:pPr>
              <w:pStyle w:val="a8"/>
              <w:spacing w:before="0" w:beforeAutospacing="0" w:after="0" w:afterAutospacing="0"/>
              <w:jc w:val="center"/>
              <w:rPr>
                <w:sz w:val="20"/>
                <w:szCs w:val="20"/>
              </w:rPr>
            </w:pPr>
            <w:r w:rsidRPr="005644B5">
              <w:rPr>
                <w:sz w:val="20"/>
                <w:szCs w:val="20"/>
              </w:rPr>
              <w:t>500</w:t>
            </w:r>
          </w:p>
        </w:tc>
      </w:tr>
    </w:tbl>
    <w:p w:rsidR="00CC4E09" w:rsidRPr="005644B5" w:rsidRDefault="00CC4E09" w:rsidP="00CC4E09">
      <w:pPr>
        <w:spacing w:after="0" w:line="240" w:lineRule="auto"/>
        <w:jc w:val="both"/>
        <w:rPr>
          <w:rFonts w:ascii="Times New Roman" w:hAnsi="Times New Roman"/>
          <w:sz w:val="24"/>
          <w:szCs w:val="24"/>
        </w:rPr>
      </w:pP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 xml:space="preserve">.2.5 При разработке генерального плана МО </w:t>
      </w:r>
      <w:r w:rsidR="00266C5F" w:rsidRPr="005644B5">
        <w:t>Сергиевский</w:t>
      </w:r>
      <w:r w:rsidR="00CC4E09" w:rsidRPr="005644B5">
        <w:t xml:space="preserve"> сельсовет </w:t>
      </w:r>
      <w:r w:rsidR="00BB7682" w:rsidRPr="005644B5">
        <w:t>Первомайского</w:t>
      </w:r>
      <w:r w:rsidR="00CC4E09" w:rsidRPr="005644B5">
        <w:t xml:space="preserve">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CC4E09" w:rsidRPr="005644B5" w:rsidRDefault="007D422D" w:rsidP="008B75DD">
      <w:pPr>
        <w:pStyle w:val="a8"/>
        <w:spacing w:before="0" w:beforeAutospacing="0" w:after="0" w:afterAutospacing="0" w:line="276" w:lineRule="auto"/>
        <w:ind w:firstLine="851"/>
        <w:jc w:val="both"/>
      </w:pPr>
      <w:r w:rsidRPr="005644B5">
        <w:lastRenderedPageBreak/>
        <w:t>3</w:t>
      </w:r>
      <w:r w:rsidR="00CC4E09" w:rsidRPr="005644B5">
        <w:t xml:space="preserve">.2.6 При размещении учреждений, указанных в п. </w:t>
      </w:r>
      <w:r w:rsidR="004A2EDD" w:rsidRPr="005644B5">
        <w:t>2</w:t>
      </w:r>
      <w:r w:rsidR="00CC4E09" w:rsidRPr="005644B5">
        <w:t>.2.5, минимальная обеспеченность учреждениями и площадь их земельных участков принимается по таблиц</w:t>
      </w:r>
      <w:r w:rsidR="00303EB8" w:rsidRPr="005644B5">
        <w:t>е</w:t>
      </w:r>
      <w:r w:rsidR="00CC4E09" w:rsidRPr="005644B5">
        <w:t xml:space="preserve"> </w:t>
      </w:r>
      <w:r w:rsidR="008A1622" w:rsidRPr="005644B5">
        <w:t>11</w:t>
      </w:r>
      <w:r w:rsidR="00CC4E09" w:rsidRPr="005644B5">
        <w:t xml:space="preserve"> настоящих нормативов.</w:t>
      </w:r>
    </w:p>
    <w:p w:rsidR="00CC4E09" w:rsidRPr="005644B5" w:rsidRDefault="00CC4E09" w:rsidP="008B75DD">
      <w:pPr>
        <w:pStyle w:val="a8"/>
        <w:spacing w:before="0" w:beforeAutospacing="0" w:after="0" w:afterAutospacing="0" w:line="276" w:lineRule="auto"/>
        <w:ind w:firstLine="851"/>
        <w:jc w:val="both"/>
      </w:pPr>
      <w:r w:rsidRPr="005644B5">
        <w:t>При размещении указанных учреждений следует учитывать радиус их пешеходной доступности в соответствии с таблиц</w:t>
      </w:r>
      <w:r w:rsidR="00303EB8" w:rsidRPr="005644B5">
        <w:t>ей</w:t>
      </w:r>
      <w:r w:rsidRPr="005644B5">
        <w:t xml:space="preserve"> </w:t>
      </w:r>
      <w:r w:rsidR="008A1622" w:rsidRPr="005644B5">
        <w:t>13</w:t>
      </w:r>
      <w:r w:rsidRPr="005644B5">
        <w:t xml:space="preserve"> настоящих нормативов.</w:t>
      </w:r>
    </w:p>
    <w:p w:rsidR="00CC4E09" w:rsidRPr="005644B5" w:rsidRDefault="00CC4E09" w:rsidP="008B75DD">
      <w:pPr>
        <w:pStyle w:val="a8"/>
        <w:spacing w:before="0" w:beforeAutospacing="0" w:after="0" w:afterAutospacing="0" w:line="276" w:lineRule="auto"/>
        <w:ind w:firstLine="851"/>
        <w:jc w:val="both"/>
      </w:pPr>
      <w:r w:rsidRPr="005644B5">
        <w:t xml:space="preserve">Расстояния от зданий учреждений до различных видов зданий (жилых, производственных и др.) принимаются в соответствии с таблицей </w:t>
      </w:r>
      <w:r w:rsidR="008A1622" w:rsidRPr="005644B5">
        <w:t>12</w:t>
      </w:r>
      <w:r w:rsidRPr="005644B5">
        <w:t xml:space="preserve">. </w:t>
      </w:r>
    </w:p>
    <w:p w:rsidR="00CC4E09" w:rsidRPr="005644B5" w:rsidRDefault="00CC4E09" w:rsidP="008B75DD">
      <w:pPr>
        <w:pStyle w:val="a8"/>
        <w:spacing w:before="0" w:beforeAutospacing="0" w:after="0" w:afterAutospacing="0" w:line="276" w:lineRule="auto"/>
        <w:ind w:firstLine="851"/>
        <w:jc w:val="both"/>
      </w:pPr>
      <w:r w:rsidRPr="005644B5">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807B62" w:rsidRPr="005644B5" w:rsidRDefault="007D422D" w:rsidP="008B75DD">
      <w:pPr>
        <w:pStyle w:val="a8"/>
        <w:spacing w:before="0" w:beforeAutospacing="0" w:after="0" w:afterAutospacing="0" w:line="276" w:lineRule="auto"/>
        <w:ind w:firstLine="851"/>
        <w:jc w:val="both"/>
      </w:pPr>
      <w:r w:rsidRPr="005644B5">
        <w:t>3</w:t>
      </w:r>
      <w:r w:rsidR="00807B62" w:rsidRPr="005644B5">
        <w:t>.</w:t>
      </w:r>
      <w:r w:rsidR="004A2EDD" w:rsidRPr="005644B5">
        <w:t>2</w:t>
      </w:r>
      <w:r w:rsidR="00807B62" w:rsidRPr="005644B5">
        <w:t>.</w:t>
      </w:r>
      <w:r w:rsidR="004A2EDD" w:rsidRPr="005644B5">
        <w:t>7</w:t>
      </w:r>
      <w:r w:rsidR="00807B62" w:rsidRPr="005644B5">
        <w:t xml:space="preserve"> Через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w:t>
      </w:r>
      <w:r w:rsidR="004A2EDD" w:rsidRPr="005644B5">
        <w:t>2</w:t>
      </w:r>
      <w:r w:rsidR="00CC4E09" w:rsidRPr="005644B5">
        <w:t>.</w:t>
      </w:r>
      <w:r w:rsidR="004A2EDD" w:rsidRPr="005644B5">
        <w:t>8</w:t>
      </w:r>
      <w:r w:rsidR="00CC4E09" w:rsidRPr="005644B5">
        <w:t xml:space="preserve">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CC4E09" w:rsidRPr="005644B5" w:rsidRDefault="00CC4E09" w:rsidP="008B75DD">
      <w:pPr>
        <w:pStyle w:val="a8"/>
        <w:spacing w:before="0" w:beforeAutospacing="0" w:after="0" w:afterAutospacing="0" w:line="276" w:lineRule="auto"/>
        <w:ind w:firstLine="851"/>
        <w:jc w:val="both"/>
      </w:pPr>
      <w:r w:rsidRPr="005644B5">
        <w:t xml:space="preserve">По условиям аэрации участки ДОУ размещают в зоне пониженных скоростей преобладающих ветровых потоков, аэродинамической тени. </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.2.</w:t>
      </w:r>
      <w:r w:rsidR="004A2EDD" w:rsidRPr="005644B5">
        <w:t>9</w:t>
      </w:r>
      <w:r w:rsidR="00CC4E09" w:rsidRPr="005644B5">
        <w:t xml:space="preserve"> На земельном участке проектируют следующие функциональные зоны: </w:t>
      </w:r>
    </w:p>
    <w:p w:rsidR="00CC4E09" w:rsidRPr="005644B5" w:rsidRDefault="00CC4E09" w:rsidP="008B75DD">
      <w:pPr>
        <w:pStyle w:val="Default"/>
        <w:numPr>
          <w:ilvl w:val="0"/>
          <w:numId w:val="16"/>
        </w:numPr>
        <w:tabs>
          <w:tab w:val="left" w:pos="1134"/>
        </w:tabs>
        <w:spacing w:after="6"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зону застройки; </w:t>
      </w:r>
    </w:p>
    <w:p w:rsidR="00CC4E09" w:rsidRPr="005644B5" w:rsidRDefault="00CC4E09" w:rsidP="008B75DD">
      <w:pPr>
        <w:pStyle w:val="Default"/>
        <w:numPr>
          <w:ilvl w:val="0"/>
          <w:numId w:val="16"/>
        </w:numPr>
        <w:tabs>
          <w:tab w:val="left" w:pos="1134"/>
        </w:tabs>
        <w:spacing w:after="6"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зону игровой территории; </w:t>
      </w:r>
    </w:p>
    <w:p w:rsidR="00CC4E09" w:rsidRPr="005644B5" w:rsidRDefault="00CC4E09" w:rsidP="008B75DD">
      <w:pPr>
        <w:pStyle w:val="Default"/>
        <w:numPr>
          <w:ilvl w:val="0"/>
          <w:numId w:val="16"/>
        </w:numPr>
        <w:tabs>
          <w:tab w:val="left" w:pos="1134"/>
        </w:tabs>
        <w:spacing w:line="276" w:lineRule="auto"/>
        <w:ind w:left="0" w:firstLine="851"/>
        <w:rPr>
          <w:rFonts w:ascii="Times New Roman" w:hAnsi="Times New Roman" w:cs="Times New Roman"/>
          <w:color w:val="auto"/>
        </w:rPr>
      </w:pPr>
      <w:r w:rsidRPr="005644B5">
        <w:rPr>
          <w:rFonts w:ascii="Times New Roman" w:hAnsi="Times New Roman" w:cs="Times New Roman"/>
          <w:color w:val="auto"/>
        </w:rPr>
        <w:t xml:space="preserve">хозяйственную зону.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Территория участка должна быть ограждена забором высотой не менее 1,6 м и полосой зеленых насаждений.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10</w:t>
      </w:r>
      <w:r w:rsidR="00CC4E09" w:rsidRPr="005644B5">
        <w:rPr>
          <w:rFonts w:ascii="Times New Roman" w:hAnsi="Times New Roman" w:cs="Times New Roman"/>
          <w:color w:val="auto"/>
        </w:rPr>
        <w:t xml:space="preserve">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ДОУ их вместимость не должна превышать 350 мест. Здания ДОУ проектируются отдельно стоящими.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11</w:t>
      </w:r>
      <w:r w:rsidR="00CC4E09" w:rsidRPr="005644B5">
        <w:rPr>
          <w:rFonts w:ascii="Times New Roman" w:hAnsi="Times New Roman" w:cs="Times New Roman"/>
          <w:color w:val="auto"/>
        </w:rPr>
        <w:t xml:space="preserve">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12</w:t>
      </w:r>
      <w:r w:rsidR="00CC4E09" w:rsidRPr="005644B5">
        <w:rPr>
          <w:rFonts w:ascii="Times New Roman" w:hAnsi="Times New Roman" w:cs="Times New Roman"/>
          <w:color w:val="auto"/>
        </w:rPr>
        <w:t xml:space="preserve">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13</w:t>
      </w:r>
      <w:r w:rsidR="00CC4E09" w:rsidRPr="005644B5">
        <w:rPr>
          <w:rFonts w:ascii="Times New Roman" w:hAnsi="Times New Roman" w:cs="Times New Roman"/>
          <w:color w:val="auto"/>
        </w:rPr>
        <w:t xml:space="preserve"> Зона игровой территории включает в себя: </w:t>
      </w:r>
    </w:p>
    <w:p w:rsidR="00CC4E09" w:rsidRPr="005644B5" w:rsidRDefault="00CC4E09" w:rsidP="008B75DD">
      <w:pPr>
        <w:pStyle w:val="Default"/>
        <w:numPr>
          <w:ilvl w:val="0"/>
          <w:numId w:val="17"/>
        </w:numPr>
        <w:tabs>
          <w:tab w:val="left" w:pos="1134"/>
        </w:tabs>
        <w:spacing w:after="9"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групповые площадки - индивидуальные для каждой группы - из расчета не менее 7,2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xml:space="preserve"> на 1 ребенка ясельного возраста и не менее 9,0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xml:space="preserve"> на 1 ребенка дошкольного возраста; </w:t>
      </w:r>
    </w:p>
    <w:p w:rsidR="00CC4E09" w:rsidRPr="005644B5" w:rsidRDefault="00CC4E09" w:rsidP="008B75DD">
      <w:pPr>
        <w:pStyle w:val="Default"/>
        <w:numPr>
          <w:ilvl w:val="0"/>
          <w:numId w:val="17"/>
        </w:numPr>
        <w:tabs>
          <w:tab w:val="left" w:pos="1134"/>
        </w:tabs>
        <w:spacing w:line="276" w:lineRule="auto"/>
        <w:ind w:left="0" w:firstLine="851"/>
        <w:jc w:val="both"/>
        <w:rPr>
          <w:rFonts w:ascii="Times New Roman" w:hAnsi="Times New Roman" w:cs="Times New Roman"/>
          <w:color w:val="auto"/>
        </w:rPr>
      </w:pPr>
      <w:r w:rsidRPr="005644B5">
        <w:rPr>
          <w:rFonts w:ascii="Times New Roman" w:hAnsi="Times New Roman" w:cs="Times New Roman"/>
          <w:color w:val="auto"/>
        </w:rPr>
        <w:t xml:space="preserve">общую физкультурную площадку.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Групповые площадки соединяют кольцевой дорожкой шириной 1,5 м по периметру участка.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Групповые площадки для детей ясельного возраста проектируются в непосредственной близости от в</w:t>
      </w:r>
      <w:r w:rsidR="004D5060" w:rsidRPr="005644B5">
        <w:rPr>
          <w:rFonts w:ascii="Times New Roman" w:hAnsi="Times New Roman" w:cs="Times New Roman"/>
          <w:color w:val="auto"/>
        </w:rPr>
        <w:t xml:space="preserve">ыходов из помещений этих групп. </w:t>
      </w:r>
    </w:p>
    <w:p w:rsidR="00CC4E09" w:rsidRPr="005644B5" w:rsidRDefault="006264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shd w:val="clear" w:color="auto" w:fill="FFFFFF"/>
        </w:rPr>
        <w:t xml:space="preserve">Для защиты детей от солнца и осадков на территории каждой групповой площадки устанавливают теневой навес площадью из расчета не менее 1 </w:t>
      </w:r>
      <w:r w:rsidR="005E35E3" w:rsidRPr="005644B5">
        <w:rPr>
          <w:rFonts w:ascii="Times New Roman" w:hAnsi="Times New Roman" w:cs="Times New Roman"/>
          <w:color w:val="auto"/>
        </w:rPr>
        <w:t>м</w:t>
      </w:r>
      <w:r w:rsidR="005E35E3" w:rsidRPr="005644B5">
        <w:rPr>
          <w:rFonts w:ascii="Times New Roman" w:hAnsi="Times New Roman" w:cs="Times New Roman"/>
          <w:color w:val="auto"/>
          <w:vertAlign w:val="superscript"/>
        </w:rPr>
        <w:t>2</w:t>
      </w:r>
      <w:r w:rsidR="002C7F81" w:rsidRPr="005644B5">
        <w:rPr>
          <w:rFonts w:ascii="Times New Roman" w:hAnsi="Times New Roman" w:cs="Times New Roman"/>
          <w:color w:val="auto"/>
          <w:vertAlign w:val="superscript"/>
        </w:rPr>
        <w:t xml:space="preserve"> </w:t>
      </w:r>
      <w:r w:rsidRPr="005644B5">
        <w:rPr>
          <w:rFonts w:ascii="Times New Roman" w:hAnsi="Times New Roman" w:cs="Times New Roman"/>
          <w:color w:val="auto"/>
          <w:shd w:val="clear" w:color="auto" w:fill="FFFFFF"/>
        </w:rPr>
        <w:t xml:space="preserve">на одного ребенка. Для групп с численностью менее 15 человек площадь теневого навеса должна быть не менее 20 </w:t>
      </w:r>
      <w:r w:rsidR="005E35E3" w:rsidRPr="005644B5">
        <w:rPr>
          <w:rFonts w:ascii="Times New Roman" w:hAnsi="Times New Roman" w:cs="Times New Roman"/>
          <w:color w:val="auto"/>
        </w:rPr>
        <w:t>м</w:t>
      </w:r>
      <w:r w:rsidR="005E35E3" w:rsidRPr="005644B5">
        <w:rPr>
          <w:rFonts w:ascii="Times New Roman" w:hAnsi="Times New Roman" w:cs="Times New Roman"/>
          <w:color w:val="auto"/>
          <w:vertAlign w:val="superscript"/>
        </w:rPr>
        <w:t>2</w:t>
      </w:r>
      <w:r w:rsidRPr="005644B5">
        <w:rPr>
          <w:rFonts w:ascii="Times New Roman" w:hAnsi="Times New Roman" w:cs="Times New Roman"/>
          <w:color w:val="auto"/>
          <w:shd w:val="clear" w:color="auto" w:fill="FFFFFF"/>
        </w:rPr>
        <w:t>.</w:t>
      </w:r>
      <w:r w:rsidR="00B02D8F" w:rsidRPr="005644B5">
        <w:rPr>
          <w:rFonts w:ascii="Times New Roman" w:hAnsi="Times New Roman" w:cs="Times New Roman"/>
          <w:color w:val="auto"/>
          <w:shd w:val="clear" w:color="auto" w:fill="FFFFFF"/>
        </w:rPr>
        <w:t xml:space="preserve"> </w:t>
      </w:r>
      <w:r w:rsidR="00CC4E09" w:rsidRPr="005644B5">
        <w:rPr>
          <w:rFonts w:ascii="Times New Roman" w:hAnsi="Times New Roman" w:cs="Times New Roman"/>
          <w:color w:val="auto"/>
        </w:rPr>
        <w:t xml:space="preserve">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CC4E09" w:rsidRPr="005644B5" w:rsidRDefault="00CC4E09"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В ДОУ вместимостью до 150 мест следует предусматривать одну физкультурную площадку размером не менее 250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при вместимости свыше 150 мест - две площадки размерами 150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xml:space="preserve"> и 250 м</w:t>
      </w:r>
      <w:r w:rsidRPr="005644B5">
        <w:rPr>
          <w:rFonts w:ascii="Times New Roman" w:hAnsi="Times New Roman" w:cs="Times New Roman"/>
          <w:color w:val="auto"/>
          <w:vertAlign w:val="superscript"/>
        </w:rPr>
        <w:t>2</w:t>
      </w:r>
      <w:r w:rsidRPr="005644B5">
        <w:rPr>
          <w:rFonts w:ascii="Times New Roman" w:hAnsi="Times New Roman" w:cs="Times New Roman"/>
          <w:color w:val="auto"/>
        </w:rPr>
        <w:t>. Вблизи физкультурной площадки допускается устраивать открытые плавательные бассейны переменной глубины от 0,4 до 0,8 м и размерами 4</w:t>
      </w:r>
      <w:r w:rsidR="00B02D8F" w:rsidRPr="005644B5">
        <w:rPr>
          <w:rFonts w:ascii="Times New Roman" w:hAnsi="Times New Roman" w:cs="Times New Roman"/>
          <w:color w:val="auto"/>
        </w:rPr>
        <w:t xml:space="preserve"> </w:t>
      </w:r>
      <w:r w:rsidRPr="005644B5">
        <w:rPr>
          <w:rFonts w:ascii="Times New Roman" w:hAnsi="Times New Roman" w:cs="Times New Roman"/>
          <w:color w:val="auto"/>
        </w:rPr>
        <w:t>x</w:t>
      </w:r>
      <w:r w:rsidR="00B02D8F" w:rsidRPr="005644B5">
        <w:rPr>
          <w:rFonts w:ascii="Times New Roman" w:hAnsi="Times New Roman" w:cs="Times New Roman"/>
          <w:color w:val="auto"/>
        </w:rPr>
        <w:t xml:space="preserve"> </w:t>
      </w:r>
      <w:r w:rsidRPr="005644B5">
        <w:rPr>
          <w:rFonts w:ascii="Times New Roman" w:hAnsi="Times New Roman" w:cs="Times New Roman"/>
          <w:color w:val="auto"/>
        </w:rPr>
        <w:t>8 или 6</w:t>
      </w:r>
      <w:r w:rsidR="00B02D8F" w:rsidRPr="005644B5">
        <w:rPr>
          <w:rFonts w:ascii="Times New Roman" w:hAnsi="Times New Roman" w:cs="Times New Roman"/>
          <w:color w:val="auto"/>
        </w:rPr>
        <w:t xml:space="preserve"> </w:t>
      </w:r>
      <w:r w:rsidRPr="005644B5">
        <w:rPr>
          <w:rFonts w:ascii="Times New Roman" w:hAnsi="Times New Roman" w:cs="Times New Roman"/>
          <w:color w:val="auto"/>
        </w:rPr>
        <w:t>x</w:t>
      </w:r>
      <w:r w:rsidR="00B02D8F" w:rsidRPr="005644B5">
        <w:rPr>
          <w:rFonts w:ascii="Times New Roman" w:hAnsi="Times New Roman" w:cs="Times New Roman"/>
          <w:color w:val="auto"/>
        </w:rPr>
        <w:t xml:space="preserve"> </w:t>
      </w:r>
      <w:r w:rsidRPr="005644B5">
        <w:rPr>
          <w:rFonts w:ascii="Times New Roman" w:hAnsi="Times New Roman" w:cs="Times New Roman"/>
          <w:color w:val="auto"/>
        </w:rPr>
        <w:t xml:space="preserve">10 м. </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14</w:t>
      </w:r>
      <w:r w:rsidR="00CC4E09" w:rsidRPr="005644B5">
        <w:rPr>
          <w:rFonts w:ascii="Times New Roman" w:hAnsi="Times New Roman" w:cs="Times New Roman"/>
          <w:color w:val="auto"/>
        </w:rPr>
        <w:t xml:space="preserve">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CC4E09"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CC4E09" w:rsidRPr="005644B5">
        <w:rPr>
          <w:rFonts w:ascii="Times New Roman" w:hAnsi="Times New Roman" w:cs="Times New Roman"/>
          <w:color w:val="auto"/>
        </w:rPr>
        <w:t>.2.</w:t>
      </w:r>
      <w:r w:rsidR="004A2EDD" w:rsidRPr="005644B5">
        <w:rPr>
          <w:rFonts w:ascii="Times New Roman" w:hAnsi="Times New Roman" w:cs="Times New Roman"/>
          <w:color w:val="auto"/>
        </w:rPr>
        <w:t>15</w:t>
      </w:r>
      <w:r w:rsidR="00CC4E09" w:rsidRPr="005644B5">
        <w:rPr>
          <w:rFonts w:ascii="Times New Roman" w:hAnsi="Times New Roman" w:cs="Times New Roman"/>
          <w:color w:val="auto"/>
        </w:rPr>
        <w:t xml:space="preserve"> На территории хозяйственной зоны могут размещаться:</w:t>
      </w:r>
    </w:p>
    <w:p w:rsidR="00CC4E09" w:rsidRPr="005644B5" w:rsidRDefault="00CC4E09" w:rsidP="008B75DD">
      <w:pPr>
        <w:pStyle w:val="a8"/>
        <w:numPr>
          <w:ilvl w:val="0"/>
          <w:numId w:val="18"/>
        </w:numPr>
        <w:tabs>
          <w:tab w:val="left" w:pos="1134"/>
        </w:tabs>
        <w:spacing w:before="0" w:beforeAutospacing="0" w:after="0" w:afterAutospacing="0" w:line="276" w:lineRule="auto"/>
        <w:ind w:left="0" w:firstLine="851"/>
        <w:jc w:val="both"/>
      </w:pPr>
      <w:r w:rsidRPr="005644B5">
        <w:t>при отсутствии теплоцентрали - котельная с соответствующим хранилищем топлива;</w:t>
      </w:r>
    </w:p>
    <w:p w:rsidR="00CC4E09" w:rsidRPr="005644B5" w:rsidRDefault="00CC4E09" w:rsidP="008B75DD">
      <w:pPr>
        <w:pStyle w:val="a8"/>
        <w:numPr>
          <w:ilvl w:val="0"/>
          <w:numId w:val="18"/>
        </w:numPr>
        <w:tabs>
          <w:tab w:val="left" w:pos="1134"/>
        </w:tabs>
        <w:spacing w:before="0" w:beforeAutospacing="0" w:after="0" w:afterAutospacing="0" w:line="276" w:lineRule="auto"/>
        <w:ind w:left="0" w:firstLine="851"/>
        <w:jc w:val="both"/>
      </w:pPr>
      <w:r w:rsidRPr="005644B5">
        <w:t xml:space="preserve">овощехранилище площадью не более </w:t>
      </w:r>
      <w:smartTag w:uri="urn:schemas-microsoft-com:office:smarttags" w:element="metricconverter">
        <w:smartTagPr>
          <w:attr w:name="ProductID" w:val="50 м2"/>
        </w:smartTagPr>
        <w:r w:rsidRPr="005644B5">
          <w:t>50 м</w:t>
        </w:r>
        <w:r w:rsidRPr="005644B5">
          <w:rPr>
            <w:vertAlign w:val="superscript"/>
          </w:rPr>
          <w:t>2</w:t>
        </w:r>
      </w:smartTag>
      <w:r w:rsidRPr="005644B5">
        <w:t>;</w:t>
      </w:r>
    </w:p>
    <w:p w:rsidR="00CC4E09" w:rsidRPr="005644B5" w:rsidRDefault="00CC4E09" w:rsidP="008B75DD">
      <w:pPr>
        <w:pStyle w:val="a8"/>
        <w:numPr>
          <w:ilvl w:val="0"/>
          <w:numId w:val="18"/>
        </w:numPr>
        <w:tabs>
          <w:tab w:val="left" w:pos="1134"/>
        </w:tabs>
        <w:spacing w:before="0" w:beforeAutospacing="0" w:after="0" w:afterAutospacing="0" w:line="276" w:lineRule="auto"/>
        <w:ind w:left="0" w:firstLine="851"/>
        <w:jc w:val="both"/>
      </w:pPr>
      <w:r w:rsidRPr="005644B5">
        <w:t>площадки для огорода, ягодника, фруктового сада;</w:t>
      </w:r>
    </w:p>
    <w:p w:rsidR="00CC4E09" w:rsidRPr="005644B5" w:rsidRDefault="00CC4E09" w:rsidP="008B75DD">
      <w:pPr>
        <w:pStyle w:val="a8"/>
        <w:numPr>
          <w:ilvl w:val="0"/>
          <w:numId w:val="18"/>
        </w:numPr>
        <w:tabs>
          <w:tab w:val="left" w:pos="1134"/>
        </w:tabs>
        <w:spacing w:before="0" w:beforeAutospacing="0" w:after="0" w:afterAutospacing="0" w:line="276" w:lineRule="auto"/>
        <w:ind w:left="0" w:firstLine="851"/>
        <w:jc w:val="both"/>
      </w:pPr>
      <w:r w:rsidRPr="005644B5">
        <w:t>места для сушки белья, чистки ковровых изделий.</w:t>
      </w:r>
    </w:p>
    <w:p w:rsidR="00CC4E09" w:rsidRPr="005644B5" w:rsidRDefault="00CC4E09" w:rsidP="008B75DD">
      <w:pPr>
        <w:pStyle w:val="a8"/>
        <w:spacing w:before="0" w:beforeAutospacing="0" w:after="0" w:afterAutospacing="0" w:line="276" w:lineRule="auto"/>
        <w:ind w:firstLine="851"/>
        <w:jc w:val="both"/>
      </w:pPr>
      <w:r w:rsidRPr="005644B5">
        <w:t xml:space="preserve">В хозяйственной зоне оборудуется площадка для сбора мусора и пищевых отходов. Размеры площадки должны превышать площадь основания контейнеров на </w:t>
      </w:r>
      <w:smartTag w:uri="urn:schemas-microsoft-com:office:smarttags" w:element="metricconverter">
        <w:smartTagPr>
          <w:attr w:name="ProductID" w:val="1 м"/>
        </w:smartTagPr>
        <w:r w:rsidRPr="005644B5">
          <w:t>1 м</w:t>
        </w:r>
      </w:smartTag>
      <w:r w:rsidRPr="005644B5">
        <w:t xml:space="preserve"> во все стороны.</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.2.</w:t>
      </w:r>
      <w:r w:rsidR="004A2EDD" w:rsidRPr="005644B5">
        <w:t>16</w:t>
      </w:r>
      <w:r w:rsidR="00CC4E09" w:rsidRPr="005644B5">
        <w:t xml:space="preserve"> Площадь озеленения территории ДОУ должна составлять не менее 50%.</w:t>
      </w:r>
    </w:p>
    <w:p w:rsidR="00CC4E09" w:rsidRPr="005644B5" w:rsidRDefault="00CC4E09" w:rsidP="008B75DD">
      <w:pPr>
        <w:pStyle w:val="a8"/>
        <w:spacing w:before="0" w:beforeAutospacing="0" w:after="0" w:afterAutospacing="0" w:line="276" w:lineRule="auto"/>
        <w:ind w:firstLine="851"/>
        <w:jc w:val="both"/>
      </w:pPr>
      <w:r w:rsidRPr="005644B5">
        <w:t>В площадь озеленения включаются защитные полосы между элементами участка, обеспечивающие санитарные разрывы, м, не менее:</w:t>
      </w:r>
    </w:p>
    <w:p w:rsidR="00CC4E09" w:rsidRPr="005644B5" w:rsidRDefault="00CC4E09" w:rsidP="008B75DD">
      <w:pPr>
        <w:pStyle w:val="a8"/>
        <w:numPr>
          <w:ilvl w:val="0"/>
          <w:numId w:val="19"/>
        </w:numPr>
        <w:tabs>
          <w:tab w:val="left" w:pos="1134"/>
        </w:tabs>
        <w:spacing w:before="0" w:beforeAutospacing="0" w:after="0" w:afterAutospacing="0" w:line="276" w:lineRule="auto"/>
        <w:ind w:left="0" w:firstLine="851"/>
        <w:jc w:val="both"/>
      </w:pPr>
      <w:r w:rsidRPr="005644B5">
        <w:t>3 - между групповыми, групповой и физкультурной площадками;</w:t>
      </w:r>
    </w:p>
    <w:p w:rsidR="00CC4E09" w:rsidRPr="005644B5" w:rsidRDefault="00CC4E09" w:rsidP="008B75DD">
      <w:pPr>
        <w:pStyle w:val="a8"/>
        <w:numPr>
          <w:ilvl w:val="0"/>
          <w:numId w:val="19"/>
        </w:numPr>
        <w:tabs>
          <w:tab w:val="left" w:pos="1134"/>
        </w:tabs>
        <w:spacing w:before="0" w:beforeAutospacing="0" w:after="0" w:afterAutospacing="0" w:line="276" w:lineRule="auto"/>
        <w:ind w:left="0" w:firstLine="851"/>
        <w:jc w:val="both"/>
      </w:pPr>
      <w:r w:rsidRPr="005644B5">
        <w:t>6 - между групповой и хозяйственной, общей физкультурной и хозяйственной площадками;</w:t>
      </w:r>
    </w:p>
    <w:p w:rsidR="00CC4E09" w:rsidRPr="005644B5" w:rsidRDefault="00CC4E09" w:rsidP="008B75DD">
      <w:pPr>
        <w:pStyle w:val="a8"/>
        <w:numPr>
          <w:ilvl w:val="0"/>
          <w:numId w:val="19"/>
        </w:numPr>
        <w:tabs>
          <w:tab w:val="left" w:pos="1134"/>
        </w:tabs>
        <w:spacing w:before="0" w:beforeAutospacing="0" w:after="0" w:afterAutospacing="0" w:line="276" w:lineRule="auto"/>
        <w:ind w:left="0" w:firstLine="851"/>
        <w:jc w:val="both"/>
      </w:pPr>
      <w:r w:rsidRPr="005644B5">
        <w:t>2 - между ограждением участка и групповыми или общей физкультурной площадками.</w:t>
      </w:r>
    </w:p>
    <w:p w:rsidR="00CC4E09" w:rsidRPr="005644B5" w:rsidRDefault="00CC4E09" w:rsidP="008B75DD">
      <w:pPr>
        <w:pStyle w:val="a8"/>
        <w:spacing w:before="0" w:beforeAutospacing="0" w:after="0" w:afterAutospacing="0" w:line="276" w:lineRule="auto"/>
        <w:ind w:firstLine="851"/>
        <w:jc w:val="both"/>
      </w:pPr>
      <w:r w:rsidRPr="005644B5">
        <w:t>Групповые площадки должны быть ограждены кустарником.</w:t>
      </w:r>
    </w:p>
    <w:p w:rsidR="00CC4E09" w:rsidRPr="005644B5" w:rsidRDefault="00CC4E09" w:rsidP="008B75DD">
      <w:pPr>
        <w:pStyle w:val="a8"/>
        <w:spacing w:before="0" w:beforeAutospacing="0" w:after="0" w:afterAutospacing="0" w:line="276" w:lineRule="auto"/>
        <w:ind w:firstLine="851"/>
        <w:jc w:val="both"/>
      </w:pPr>
      <w:r w:rsidRPr="005644B5">
        <w:t xml:space="preserve">По периметру участка должна размещаться зеленая защитная полоса из деревьев и кустарников шириной не менее </w:t>
      </w:r>
      <w:smartTag w:uri="urn:schemas-microsoft-com:office:smarttags" w:element="metricconverter">
        <w:smartTagPr>
          <w:attr w:name="ProductID" w:val="1,5 м"/>
        </w:smartTagPr>
        <w:r w:rsidRPr="005644B5">
          <w:t>1,5 м</w:t>
        </w:r>
      </w:smartTag>
      <w:r w:rsidRPr="005644B5">
        <w:t xml:space="preserve">, со стороны улицы - не менее </w:t>
      </w:r>
      <w:smartTag w:uri="urn:schemas-microsoft-com:office:smarttags" w:element="metricconverter">
        <w:smartTagPr>
          <w:attr w:name="ProductID" w:val="6 м"/>
        </w:smartTagPr>
        <w:r w:rsidRPr="005644B5">
          <w:t>6 м</w:t>
        </w:r>
      </w:smartTag>
      <w:r w:rsidRPr="005644B5">
        <w:t xml:space="preserve">. Деревья размещаются на расстоянии не менее </w:t>
      </w:r>
      <w:smartTag w:uri="urn:schemas-microsoft-com:office:smarttags" w:element="metricconverter">
        <w:smartTagPr>
          <w:attr w:name="ProductID" w:val="15 м"/>
        </w:smartTagPr>
        <w:r w:rsidRPr="005644B5">
          <w:t>15 м</w:t>
        </w:r>
      </w:smartTag>
      <w:r w:rsidRPr="005644B5">
        <w:t xml:space="preserve">, кустарники - </w:t>
      </w:r>
      <w:smartTag w:uri="urn:schemas-microsoft-com:office:smarttags" w:element="metricconverter">
        <w:smartTagPr>
          <w:attr w:name="ProductID" w:val="5 м"/>
        </w:smartTagPr>
        <w:r w:rsidRPr="005644B5">
          <w:t>5 м</w:t>
        </w:r>
      </w:smartTag>
      <w:r w:rsidRPr="005644B5">
        <w:t xml:space="preserve"> от здания ДОУ.</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.2.</w:t>
      </w:r>
      <w:r w:rsidR="004A2EDD" w:rsidRPr="005644B5">
        <w:t>17</w:t>
      </w:r>
      <w:r w:rsidR="00CC4E09" w:rsidRPr="005644B5">
        <w:t xml:space="preserve">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.2.</w:t>
      </w:r>
      <w:r w:rsidR="004A2EDD" w:rsidRPr="005644B5">
        <w:t>18</w:t>
      </w:r>
      <w:r w:rsidR="00CC4E09" w:rsidRPr="005644B5">
        <w:t xml:space="preserve"> 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
        </w:smartTagPr>
        <w:r w:rsidR="00CC4E09" w:rsidRPr="005644B5">
          <w:t>25 м</w:t>
        </w:r>
      </w:smartTag>
      <w:r w:rsidR="00CC4E09" w:rsidRPr="005644B5">
        <w:t>.</w:t>
      </w:r>
    </w:p>
    <w:p w:rsidR="00CC4E09" w:rsidRPr="005644B5" w:rsidRDefault="00CC4E09" w:rsidP="008B75DD">
      <w:pPr>
        <w:pStyle w:val="a8"/>
        <w:spacing w:before="0" w:beforeAutospacing="0" w:after="0" w:afterAutospacing="0" w:line="276" w:lineRule="auto"/>
        <w:ind w:firstLine="851"/>
        <w:jc w:val="both"/>
      </w:pPr>
      <w:r w:rsidRPr="005644B5">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.2.</w:t>
      </w:r>
      <w:r w:rsidR="004A2EDD" w:rsidRPr="005644B5">
        <w:t>19</w:t>
      </w:r>
      <w:r w:rsidR="00CC4E09" w:rsidRPr="005644B5">
        <w:t xml:space="preserve"> Озеленение участка предусматривается из расчета не менее 50% площади его территории. Деревья должны размещаться на расстоянии не менее </w:t>
      </w:r>
      <w:smartTag w:uri="urn:schemas-microsoft-com:office:smarttags" w:element="metricconverter">
        <w:smartTagPr>
          <w:attr w:name="ProductID" w:val="15 м"/>
        </w:smartTagPr>
        <w:r w:rsidR="00CC4E09" w:rsidRPr="005644B5">
          <w:t>15 м</w:t>
        </w:r>
      </w:smartTag>
      <w:r w:rsidR="00CC4E09" w:rsidRPr="005644B5">
        <w:t xml:space="preserve">, а кустарники - не менее </w:t>
      </w:r>
      <w:smartTag w:uri="urn:schemas-microsoft-com:office:smarttags" w:element="metricconverter">
        <w:smartTagPr>
          <w:attr w:name="ProductID" w:val="5 м"/>
        </w:smartTagPr>
        <w:r w:rsidR="00CC4E09" w:rsidRPr="005644B5">
          <w:t>5 м</w:t>
        </w:r>
      </w:smartTag>
      <w:r w:rsidR="00CC4E09" w:rsidRPr="005644B5">
        <w:t xml:space="preserve"> от зданий общеобразовательных учреждений.</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.2.</w:t>
      </w:r>
      <w:r w:rsidR="004A2EDD" w:rsidRPr="005644B5">
        <w:t>20</w:t>
      </w:r>
      <w:r w:rsidR="00CC4E09" w:rsidRPr="005644B5">
        <w:t xml:space="preserve"> На земельном участке проектируются следующие зоны:</w:t>
      </w:r>
    </w:p>
    <w:p w:rsidR="00CC4E09" w:rsidRPr="005644B5" w:rsidRDefault="00CC4E09" w:rsidP="008B75DD">
      <w:pPr>
        <w:pStyle w:val="a8"/>
        <w:numPr>
          <w:ilvl w:val="0"/>
          <w:numId w:val="20"/>
        </w:numPr>
        <w:tabs>
          <w:tab w:val="left" w:pos="1134"/>
        </w:tabs>
        <w:spacing w:before="0" w:beforeAutospacing="0" w:after="0" w:afterAutospacing="0" w:line="276" w:lineRule="auto"/>
        <w:ind w:left="0" w:firstLine="851"/>
        <w:jc w:val="both"/>
      </w:pPr>
      <w:r w:rsidRPr="005644B5">
        <w:lastRenderedPageBreak/>
        <w:t>учебно-опытная зона;</w:t>
      </w:r>
    </w:p>
    <w:p w:rsidR="00CC4E09" w:rsidRPr="005644B5" w:rsidRDefault="00CC4E09" w:rsidP="008B75DD">
      <w:pPr>
        <w:pStyle w:val="a8"/>
        <w:numPr>
          <w:ilvl w:val="0"/>
          <w:numId w:val="20"/>
        </w:numPr>
        <w:tabs>
          <w:tab w:val="left" w:pos="1134"/>
        </w:tabs>
        <w:spacing w:before="0" w:beforeAutospacing="0" w:after="0" w:afterAutospacing="0" w:line="276" w:lineRule="auto"/>
        <w:ind w:left="0" w:firstLine="851"/>
        <w:jc w:val="both"/>
      </w:pPr>
      <w:r w:rsidRPr="005644B5">
        <w:t>физкультурно-спортивная зона;</w:t>
      </w:r>
    </w:p>
    <w:p w:rsidR="00CC4E09" w:rsidRPr="005644B5" w:rsidRDefault="00CC4E09" w:rsidP="008B75DD">
      <w:pPr>
        <w:pStyle w:val="a8"/>
        <w:numPr>
          <w:ilvl w:val="0"/>
          <w:numId w:val="20"/>
        </w:numPr>
        <w:tabs>
          <w:tab w:val="left" w:pos="1134"/>
        </w:tabs>
        <w:spacing w:before="0" w:beforeAutospacing="0" w:after="0" w:afterAutospacing="0" w:line="276" w:lineRule="auto"/>
        <w:ind w:left="0" w:firstLine="851"/>
        <w:jc w:val="both"/>
      </w:pPr>
      <w:r w:rsidRPr="005644B5">
        <w:t>зона отдыха;</w:t>
      </w:r>
    </w:p>
    <w:p w:rsidR="00CC4E09" w:rsidRPr="005644B5" w:rsidRDefault="00CC4E09" w:rsidP="008B75DD">
      <w:pPr>
        <w:pStyle w:val="a8"/>
        <w:numPr>
          <w:ilvl w:val="0"/>
          <w:numId w:val="20"/>
        </w:numPr>
        <w:tabs>
          <w:tab w:val="left" w:pos="1134"/>
        </w:tabs>
        <w:spacing w:before="0" w:beforeAutospacing="0" w:after="0" w:afterAutospacing="0" w:line="276" w:lineRule="auto"/>
        <w:ind w:left="0" w:firstLine="851"/>
        <w:jc w:val="both"/>
      </w:pPr>
      <w:r w:rsidRPr="005644B5">
        <w:t>хозяйственная зона.</w:t>
      </w:r>
    </w:p>
    <w:p w:rsidR="00CC4E09" w:rsidRPr="005644B5" w:rsidRDefault="00CC4E09" w:rsidP="008B75DD">
      <w:pPr>
        <w:pStyle w:val="a8"/>
        <w:spacing w:before="0" w:beforeAutospacing="0" w:after="0" w:afterAutospacing="0" w:line="276" w:lineRule="auto"/>
        <w:ind w:firstLine="851"/>
        <w:jc w:val="both"/>
      </w:pPr>
      <w:r w:rsidRPr="005644B5">
        <w:t>Площадь учебно-опытной зоны должна составляет не более 25% площади участка.</w:t>
      </w:r>
    </w:p>
    <w:p w:rsidR="00CC4E09" w:rsidRPr="005644B5" w:rsidRDefault="00CC4E09" w:rsidP="008B75DD">
      <w:pPr>
        <w:pStyle w:val="a8"/>
        <w:spacing w:before="0" w:beforeAutospacing="0" w:after="0" w:afterAutospacing="0" w:line="276" w:lineRule="auto"/>
        <w:ind w:firstLine="851"/>
        <w:jc w:val="both"/>
      </w:pPr>
      <w:r w:rsidRPr="005644B5">
        <w:t xml:space="preserve">Физкультурно-спортивную зону следует размещать на расстоянии не менее </w:t>
      </w:r>
      <w:smartTag w:uri="urn:schemas-microsoft-com:office:smarttags" w:element="metricconverter">
        <w:smartTagPr>
          <w:attr w:name="ProductID" w:val="25 м"/>
        </w:smartTagPr>
        <w:r w:rsidRPr="005644B5">
          <w:t>25 м</w:t>
        </w:r>
      </w:smartTag>
      <w:r w:rsidRPr="005644B5">
        <w:t xml:space="preserve"> от здания учреждения, за полосой зеленых насаждений.</w:t>
      </w:r>
    </w:p>
    <w:p w:rsidR="00CC4E09" w:rsidRPr="005644B5" w:rsidRDefault="00CC4E09" w:rsidP="008B75DD">
      <w:pPr>
        <w:pStyle w:val="a8"/>
        <w:spacing w:before="0" w:beforeAutospacing="0" w:after="0" w:afterAutospacing="0" w:line="276" w:lineRule="auto"/>
        <w:ind w:firstLine="851"/>
        <w:jc w:val="both"/>
      </w:pPr>
      <w:r w:rsidRPr="005644B5">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CC4E09" w:rsidRPr="005644B5" w:rsidRDefault="00CC4E09" w:rsidP="008B75DD">
      <w:pPr>
        <w:pStyle w:val="a8"/>
        <w:spacing w:before="0" w:beforeAutospacing="0" w:after="0" w:afterAutospacing="0" w:line="276" w:lineRule="auto"/>
        <w:ind w:firstLine="851"/>
        <w:jc w:val="both"/>
      </w:pPr>
      <w:r w:rsidRPr="005644B5">
        <w:t xml:space="preserve">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w:t>
      </w:r>
      <w:smartTag w:uri="urn:schemas-microsoft-com:office:smarttags" w:element="metricconverter">
        <w:smartTagPr>
          <w:attr w:name="ProductID" w:val="35 м"/>
        </w:smartTagPr>
        <w:r w:rsidRPr="005644B5">
          <w:t>35 м</w:t>
        </w:r>
      </w:smartTag>
      <w:r w:rsidRPr="005644B5">
        <w:t>, ограждать зелеными насаждениями и предусматривать самостоятельный въезд с улицы.</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.2.</w:t>
      </w:r>
      <w:r w:rsidR="004A2EDD" w:rsidRPr="005644B5">
        <w:t>21</w:t>
      </w:r>
      <w:r w:rsidR="00CC4E09" w:rsidRPr="005644B5">
        <w:t xml:space="preserve"> Для мусоросборников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00CC4E09" w:rsidRPr="005644B5">
          <w:t>25 м</w:t>
        </w:r>
      </w:smartTag>
      <w:r w:rsidR="00CC4E09" w:rsidRPr="005644B5">
        <w:t xml:space="preserve"> от окон и входа в столовую (буфет).</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.2.2</w:t>
      </w:r>
      <w:r w:rsidR="004A2EDD" w:rsidRPr="005644B5">
        <w:t>2</w:t>
      </w:r>
      <w:r w:rsidR="00CC4E09" w:rsidRPr="005644B5">
        <w:t xml:space="preserve">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CC4E09" w:rsidRPr="005644B5" w:rsidRDefault="007D422D" w:rsidP="008B75DD">
      <w:pPr>
        <w:pStyle w:val="a8"/>
        <w:spacing w:before="0" w:beforeAutospacing="0" w:after="0" w:afterAutospacing="0" w:line="276" w:lineRule="auto"/>
        <w:ind w:firstLine="851"/>
        <w:jc w:val="both"/>
      </w:pPr>
      <w:r w:rsidRPr="005644B5">
        <w:t>3</w:t>
      </w:r>
      <w:r w:rsidR="00CC4E09" w:rsidRPr="005644B5">
        <w:t>.2.2</w:t>
      </w:r>
      <w:r w:rsidR="004A2EDD" w:rsidRPr="005644B5">
        <w:t>3</w:t>
      </w:r>
      <w:r w:rsidR="00CC4E09" w:rsidRPr="005644B5">
        <w:t xml:space="preserve">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807B62" w:rsidRPr="005644B5" w:rsidRDefault="00807B62" w:rsidP="00807B62">
      <w:pPr>
        <w:pStyle w:val="a8"/>
        <w:spacing w:before="0" w:beforeAutospacing="0" w:after="0" w:afterAutospacing="0"/>
        <w:ind w:firstLine="851"/>
        <w:jc w:val="both"/>
      </w:pPr>
    </w:p>
    <w:p w:rsidR="007017A4" w:rsidRPr="005644B5" w:rsidRDefault="007D422D" w:rsidP="008B75DD">
      <w:pPr>
        <w:pStyle w:val="Default"/>
        <w:ind w:firstLine="851"/>
        <w:jc w:val="center"/>
        <w:outlineLvl w:val="1"/>
        <w:rPr>
          <w:rFonts w:ascii="Times New Roman" w:hAnsi="Times New Roman" w:cs="Times New Roman"/>
          <w:b/>
          <w:color w:val="auto"/>
        </w:rPr>
      </w:pPr>
      <w:bookmarkStart w:id="20" w:name="_Toc405292996"/>
      <w:r w:rsidRPr="005644B5">
        <w:rPr>
          <w:rFonts w:ascii="Times New Roman" w:hAnsi="Times New Roman" w:cs="Times New Roman"/>
          <w:b/>
          <w:color w:val="auto"/>
        </w:rPr>
        <w:t>3</w:t>
      </w:r>
      <w:r w:rsidR="007017A4" w:rsidRPr="005644B5">
        <w:rPr>
          <w:rFonts w:ascii="Times New Roman" w:hAnsi="Times New Roman" w:cs="Times New Roman"/>
          <w:b/>
          <w:color w:val="auto"/>
        </w:rPr>
        <w:t>.3 Объекты здравоохранения</w:t>
      </w:r>
      <w:bookmarkEnd w:id="20"/>
    </w:p>
    <w:p w:rsidR="007017A4" w:rsidRPr="005644B5" w:rsidRDefault="007017A4" w:rsidP="007017A4">
      <w:pPr>
        <w:pStyle w:val="Default"/>
        <w:ind w:firstLine="851"/>
        <w:jc w:val="center"/>
        <w:rPr>
          <w:rFonts w:ascii="Times New Roman" w:hAnsi="Times New Roman" w:cs="Times New Roman"/>
          <w:b/>
          <w:color w:val="auto"/>
        </w:rPr>
      </w:pPr>
    </w:p>
    <w:p w:rsidR="007017A4"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7017A4" w:rsidRPr="005644B5">
        <w:rPr>
          <w:rFonts w:ascii="Times New Roman" w:hAnsi="Times New Roman" w:cs="Times New Roman"/>
          <w:color w:val="auto"/>
        </w:rPr>
        <w:t xml:space="preserve">.3.1 К объектам здравоохранения на территории МО </w:t>
      </w:r>
      <w:r w:rsidR="00266C5F" w:rsidRPr="005644B5">
        <w:rPr>
          <w:rFonts w:ascii="Times New Roman" w:hAnsi="Times New Roman" w:cs="Times New Roman"/>
          <w:color w:val="auto"/>
        </w:rPr>
        <w:t>Сергиевский</w:t>
      </w:r>
      <w:r w:rsidR="000C5976" w:rsidRPr="005644B5">
        <w:rPr>
          <w:rFonts w:ascii="Times New Roman" w:hAnsi="Times New Roman" w:cs="Times New Roman"/>
          <w:color w:val="auto"/>
        </w:rPr>
        <w:t xml:space="preserve"> </w:t>
      </w:r>
      <w:r w:rsidR="007017A4" w:rsidRPr="005644B5">
        <w:rPr>
          <w:rFonts w:ascii="Times New Roman" w:hAnsi="Times New Roman" w:cs="Times New Roman"/>
          <w:color w:val="auto"/>
        </w:rPr>
        <w:t xml:space="preserve">сельсовет </w:t>
      </w:r>
      <w:r w:rsidR="000C5976" w:rsidRPr="005644B5">
        <w:rPr>
          <w:rFonts w:ascii="Times New Roman" w:hAnsi="Times New Roman" w:cs="Times New Roman"/>
          <w:color w:val="auto"/>
        </w:rPr>
        <w:t>Первомайского</w:t>
      </w:r>
      <w:r w:rsidR="007017A4" w:rsidRPr="005644B5">
        <w:rPr>
          <w:rFonts w:ascii="Times New Roman" w:hAnsi="Times New Roman" w:cs="Times New Roman"/>
          <w:color w:val="auto"/>
        </w:rPr>
        <w:t xml:space="preserve"> района Оренбургской области относятся </w:t>
      </w:r>
      <w:r w:rsidR="000C5976" w:rsidRPr="005644B5">
        <w:rPr>
          <w:rFonts w:ascii="Times New Roman" w:hAnsi="Times New Roman" w:cs="Times New Roman"/>
          <w:color w:val="auto"/>
        </w:rPr>
        <w:t xml:space="preserve">амбулатория и </w:t>
      </w:r>
      <w:r w:rsidR="007017A4" w:rsidRPr="005644B5">
        <w:rPr>
          <w:rFonts w:ascii="Times New Roman" w:hAnsi="Times New Roman" w:cs="Times New Roman"/>
          <w:color w:val="auto"/>
        </w:rPr>
        <w:t>фельдшерско-акушерские пункты.</w:t>
      </w:r>
    </w:p>
    <w:p w:rsidR="007017A4" w:rsidRPr="005644B5" w:rsidRDefault="007D422D" w:rsidP="008B75DD">
      <w:pPr>
        <w:pStyle w:val="Default"/>
        <w:spacing w:line="276" w:lineRule="auto"/>
        <w:ind w:firstLine="851"/>
        <w:jc w:val="both"/>
        <w:rPr>
          <w:rFonts w:ascii="Times New Roman" w:hAnsi="Times New Roman" w:cs="Times New Roman"/>
          <w:color w:val="auto"/>
          <w:spacing w:val="2"/>
          <w:shd w:val="clear" w:color="auto" w:fill="FFFFFF"/>
        </w:rPr>
      </w:pPr>
      <w:r w:rsidRPr="005644B5">
        <w:rPr>
          <w:rFonts w:ascii="Times New Roman" w:hAnsi="Times New Roman" w:cs="Times New Roman"/>
          <w:color w:val="auto"/>
          <w:spacing w:val="2"/>
          <w:shd w:val="clear" w:color="auto" w:fill="FFFFFF"/>
        </w:rPr>
        <w:t>3</w:t>
      </w:r>
      <w:r w:rsidR="007017A4" w:rsidRPr="005644B5">
        <w:rPr>
          <w:rFonts w:ascii="Times New Roman" w:hAnsi="Times New Roman" w:cs="Times New Roman"/>
          <w:color w:val="auto"/>
          <w:spacing w:val="2"/>
          <w:shd w:val="clear" w:color="auto" w:fill="FFFFFF"/>
        </w:rPr>
        <w:t xml:space="preserve">.3.2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007017A4" w:rsidRPr="005644B5">
        <w:rPr>
          <w:rFonts w:ascii="Times New Roman" w:hAnsi="Times New Roman" w:cs="Times New Roman"/>
          <w:color w:val="auto"/>
          <w:shd w:val="clear" w:color="auto" w:fill="FFFFFF"/>
        </w:rPr>
        <w:t>от 21 ноября 2011 г. N 323-ФЗ "Об основах охраны здоровья граждан в Российской Федерации"</w:t>
      </w:r>
      <w:r w:rsidR="007017A4" w:rsidRPr="005644B5">
        <w:rPr>
          <w:rFonts w:ascii="Times New Roman" w:hAnsi="Times New Roman" w:cs="Times New Roman"/>
          <w:color w:val="auto"/>
        </w:rPr>
        <w:t>,</w:t>
      </w:r>
      <w:r w:rsidR="007017A4" w:rsidRPr="005644B5">
        <w:rPr>
          <w:rFonts w:ascii="Times New Roman" w:hAnsi="Times New Roman" w:cs="Times New Roman"/>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7017A4" w:rsidRPr="005644B5" w:rsidRDefault="007D422D" w:rsidP="008B75DD">
      <w:pPr>
        <w:pStyle w:val="Default"/>
        <w:spacing w:line="276" w:lineRule="auto"/>
        <w:ind w:firstLine="851"/>
        <w:jc w:val="both"/>
        <w:rPr>
          <w:rFonts w:ascii="Times New Roman" w:hAnsi="Times New Roman" w:cs="Times New Roman"/>
          <w:color w:val="auto"/>
          <w:spacing w:val="2"/>
          <w:shd w:val="clear" w:color="auto" w:fill="FFFFFF"/>
        </w:rPr>
      </w:pPr>
      <w:r w:rsidRPr="005644B5">
        <w:rPr>
          <w:rFonts w:ascii="Times New Roman" w:hAnsi="Times New Roman" w:cs="Times New Roman"/>
          <w:color w:val="auto"/>
        </w:rPr>
        <w:t>3</w:t>
      </w:r>
      <w:r w:rsidR="007017A4" w:rsidRPr="005644B5">
        <w:rPr>
          <w:rFonts w:ascii="Times New Roman" w:hAnsi="Times New Roman" w:cs="Times New Roman"/>
          <w:color w:val="auto"/>
        </w:rPr>
        <w:t xml:space="preserve">.3.3 </w:t>
      </w:r>
      <w:r w:rsidR="007017A4" w:rsidRPr="005644B5">
        <w:rPr>
          <w:rFonts w:ascii="Times New Roman" w:hAnsi="Times New Roman" w:cs="Times New Roman"/>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017A4" w:rsidRPr="005644B5" w:rsidRDefault="007D422D" w:rsidP="008B75DD">
      <w:pPr>
        <w:autoSpaceDE w:val="0"/>
        <w:autoSpaceDN w:val="0"/>
        <w:adjustRightInd w:val="0"/>
        <w:spacing w:after="0"/>
        <w:ind w:right="100" w:firstLine="851"/>
        <w:jc w:val="both"/>
        <w:rPr>
          <w:rFonts w:ascii="Times New Roman" w:hAnsi="Times New Roman" w:cs="Times New Roman"/>
          <w:sz w:val="24"/>
          <w:szCs w:val="28"/>
        </w:rPr>
      </w:pPr>
      <w:r w:rsidRPr="005644B5">
        <w:rPr>
          <w:rFonts w:ascii="Times New Roman" w:hAnsi="Times New Roman" w:cs="Times New Roman"/>
          <w:sz w:val="24"/>
          <w:szCs w:val="28"/>
        </w:rPr>
        <w:t>3</w:t>
      </w:r>
      <w:r w:rsidR="007017A4" w:rsidRPr="005644B5">
        <w:rPr>
          <w:rFonts w:ascii="Times New Roman" w:hAnsi="Times New Roman" w:cs="Times New Roman"/>
          <w:sz w:val="24"/>
          <w:szCs w:val="28"/>
        </w:rPr>
        <w:t xml:space="preserve">.3.4 Амбулаторно-поликлинические организации (АПО) разделяются: </w:t>
      </w:r>
    </w:p>
    <w:p w:rsidR="007017A4" w:rsidRPr="005644B5" w:rsidRDefault="007017A4" w:rsidP="008B75DD">
      <w:pPr>
        <w:autoSpaceDE w:val="0"/>
        <w:autoSpaceDN w:val="0"/>
        <w:adjustRightInd w:val="0"/>
        <w:spacing w:after="0"/>
        <w:ind w:right="100" w:firstLine="851"/>
        <w:jc w:val="both"/>
        <w:rPr>
          <w:rFonts w:ascii="Times New Roman" w:hAnsi="Times New Roman" w:cs="Times New Roman"/>
          <w:sz w:val="24"/>
          <w:szCs w:val="28"/>
        </w:rPr>
      </w:pPr>
      <w:r w:rsidRPr="005644B5">
        <w:rPr>
          <w:rFonts w:ascii="Times New Roman" w:hAnsi="Times New Roman" w:cs="Times New Roman"/>
          <w:sz w:val="24"/>
          <w:szCs w:val="28"/>
        </w:rPr>
        <w:t xml:space="preserve">– по зонам обслуживания – на ФАПы, СВА, офисы врача общей практики и территориальные районные, сельские, межрайонные, областные, республиканские; </w:t>
      </w:r>
    </w:p>
    <w:p w:rsidR="007017A4" w:rsidRPr="005644B5" w:rsidRDefault="007017A4" w:rsidP="008B75DD">
      <w:pPr>
        <w:autoSpaceDE w:val="0"/>
        <w:autoSpaceDN w:val="0"/>
        <w:adjustRightInd w:val="0"/>
        <w:spacing w:after="0"/>
        <w:ind w:right="100" w:firstLine="851"/>
        <w:jc w:val="both"/>
        <w:rPr>
          <w:rFonts w:ascii="Times New Roman" w:hAnsi="Times New Roman" w:cs="Times New Roman"/>
          <w:sz w:val="24"/>
          <w:szCs w:val="28"/>
        </w:rPr>
      </w:pPr>
      <w:r w:rsidRPr="005644B5">
        <w:rPr>
          <w:rFonts w:ascii="Times New Roman" w:hAnsi="Times New Roman" w:cs="Times New Roman"/>
          <w:sz w:val="24"/>
          <w:szCs w:val="28"/>
        </w:rPr>
        <w:t xml:space="preserve">– по контингенту обслуживаемого населения – на поликлиники для взрослых, детские, смешанного типа, </w:t>
      </w:r>
    </w:p>
    <w:p w:rsidR="007017A4" w:rsidRPr="005644B5" w:rsidRDefault="007017A4" w:rsidP="008B75DD">
      <w:pPr>
        <w:autoSpaceDE w:val="0"/>
        <w:autoSpaceDN w:val="0"/>
        <w:adjustRightInd w:val="0"/>
        <w:spacing w:after="0"/>
        <w:ind w:right="100" w:firstLine="851"/>
        <w:jc w:val="both"/>
        <w:rPr>
          <w:rFonts w:ascii="Times New Roman" w:hAnsi="Times New Roman" w:cs="Times New Roman"/>
          <w:sz w:val="24"/>
          <w:szCs w:val="28"/>
        </w:rPr>
      </w:pPr>
      <w:r w:rsidRPr="005644B5">
        <w:rPr>
          <w:rFonts w:ascii="Times New Roman" w:hAnsi="Times New Roman" w:cs="Times New Roman"/>
          <w:sz w:val="24"/>
          <w:szCs w:val="28"/>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 </w:t>
      </w:r>
    </w:p>
    <w:p w:rsidR="007017A4" w:rsidRPr="005644B5" w:rsidRDefault="007D422D" w:rsidP="008B75DD">
      <w:pPr>
        <w:autoSpaceDE w:val="0"/>
        <w:autoSpaceDN w:val="0"/>
        <w:adjustRightInd w:val="0"/>
        <w:spacing w:after="0"/>
        <w:ind w:right="100" w:firstLine="851"/>
        <w:jc w:val="both"/>
        <w:rPr>
          <w:rFonts w:ascii="Times New Roman" w:hAnsi="Times New Roman" w:cs="Times New Roman"/>
          <w:sz w:val="23"/>
          <w:szCs w:val="23"/>
        </w:rPr>
      </w:pPr>
      <w:r w:rsidRPr="005644B5">
        <w:rPr>
          <w:rFonts w:ascii="Times New Roman" w:hAnsi="Times New Roman" w:cs="Times New Roman"/>
          <w:sz w:val="24"/>
          <w:szCs w:val="28"/>
        </w:rPr>
        <w:lastRenderedPageBreak/>
        <w:t>3</w:t>
      </w:r>
      <w:r w:rsidR="007017A4" w:rsidRPr="005644B5">
        <w:rPr>
          <w:rFonts w:ascii="Times New Roman" w:hAnsi="Times New Roman" w:cs="Times New Roman"/>
          <w:sz w:val="24"/>
          <w:szCs w:val="28"/>
        </w:rPr>
        <w:t xml:space="preserve">.3.5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w:t>
      </w:r>
      <w:r w:rsidR="007017A4" w:rsidRPr="005644B5">
        <w:rPr>
          <w:rFonts w:ascii="Times New Roman" w:hAnsi="Times New Roman" w:cs="Times New Roman"/>
          <w:sz w:val="23"/>
          <w:szCs w:val="23"/>
        </w:rPr>
        <w:t xml:space="preserve">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7017A4" w:rsidRPr="005644B5" w:rsidRDefault="007D422D" w:rsidP="008B75DD">
      <w:pPr>
        <w:autoSpaceDE w:val="0"/>
        <w:autoSpaceDN w:val="0"/>
        <w:adjustRightInd w:val="0"/>
        <w:spacing w:after="0"/>
        <w:ind w:right="100"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7017A4" w:rsidRPr="005644B5">
        <w:rPr>
          <w:rFonts w:ascii="Times New Roman" w:hAnsi="Times New Roman" w:cs="Times New Roman"/>
          <w:sz w:val="24"/>
          <w:szCs w:val="24"/>
        </w:rPr>
        <w:t xml:space="preserve">.3.6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7017A4" w:rsidRPr="005644B5" w:rsidRDefault="007D422D" w:rsidP="008B75DD">
      <w:pPr>
        <w:autoSpaceDE w:val="0"/>
        <w:autoSpaceDN w:val="0"/>
        <w:adjustRightInd w:val="0"/>
        <w:spacing w:after="0"/>
        <w:ind w:right="100"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7017A4" w:rsidRPr="005644B5">
        <w:rPr>
          <w:rFonts w:ascii="Times New Roman" w:hAnsi="Times New Roman" w:cs="Times New Roman"/>
          <w:sz w:val="24"/>
          <w:szCs w:val="24"/>
        </w:rPr>
        <w:t xml:space="preserve">.3.7 Состав помещений ФАП, в зависимости от численности обслуживаемого населения указан в таблице </w:t>
      </w:r>
      <w:r w:rsidR="00950A77" w:rsidRPr="005644B5">
        <w:rPr>
          <w:rFonts w:ascii="Times New Roman" w:hAnsi="Times New Roman" w:cs="Times New Roman"/>
          <w:sz w:val="24"/>
          <w:szCs w:val="24"/>
        </w:rPr>
        <w:t>14</w:t>
      </w:r>
      <w:r w:rsidR="007017A4" w:rsidRPr="005644B5">
        <w:rPr>
          <w:rFonts w:ascii="Times New Roman" w:hAnsi="Times New Roman" w:cs="Times New Roman"/>
          <w:sz w:val="24"/>
          <w:szCs w:val="24"/>
        </w:rPr>
        <w:t xml:space="preserve"> и может уточняться заданием на проектирование. </w:t>
      </w:r>
    </w:p>
    <w:p w:rsidR="007017A4"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7017A4" w:rsidRPr="005644B5">
        <w:rPr>
          <w:rFonts w:ascii="Times New Roman" w:hAnsi="Times New Roman" w:cs="Times New Roman"/>
          <w:color w:val="auto"/>
        </w:rPr>
        <w:t>.3.8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7017A4" w:rsidRPr="005644B5" w:rsidRDefault="007017A4"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2.3.9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7017A4"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7017A4" w:rsidRPr="005644B5">
        <w:rPr>
          <w:rFonts w:ascii="Times New Roman" w:hAnsi="Times New Roman" w:cs="Times New Roman"/>
          <w:color w:val="auto"/>
        </w:rPr>
        <w:t xml:space="preserve">.3.10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w:t>
      </w:r>
      <w:r w:rsidR="00C023C4" w:rsidRPr="005644B5">
        <w:rPr>
          <w:rFonts w:ascii="Times New Roman" w:hAnsi="Times New Roman" w:cs="Times New Roman"/>
          <w:color w:val="auto"/>
        </w:rPr>
        <w:t>сельсовета</w:t>
      </w:r>
      <w:r w:rsidR="007017A4" w:rsidRPr="005644B5">
        <w:rPr>
          <w:rFonts w:ascii="Times New Roman" w:hAnsi="Times New Roman" w:cs="Times New Roman"/>
          <w:color w:val="auto"/>
        </w:rPr>
        <w:t xml:space="preserve">х допускается принимать по нормативам, приведенным таблице </w:t>
      </w:r>
      <w:r w:rsidR="00950A77" w:rsidRPr="005644B5">
        <w:rPr>
          <w:rFonts w:ascii="Times New Roman" w:hAnsi="Times New Roman" w:cs="Times New Roman"/>
          <w:color w:val="auto"/>
        </w:rPr>
        <w:t>15</w:t>
      </w:r>
      <w:r w:rsidR="007017A4" w:rsidRPr="005644B5">
        <w:rPr>
          <w:rFonts w:ascii="Times New Roman" w:hAnsi="Times New Roman" w:cs="Times New Roman"/>
          <w:color w:val="auto"/>
        </w:rPr>
        <w:t>.</w:t>
      </w:r>
    </w:p>
    <w:p w:rsidR="000E550E" w:rsidRPr="005644B5" w:rsidRDefault="000E550E">
      <w:pPr>
        <w:rPr>
          <w:rFonts w:ascii="Times New Roman" w:hAnsi="Times New Roman" w:cs="Times New Roman"/>
          <w:sz w:val="24"/>
          <w:szCs w:val="20"/>
        </w:rPr>
      </w:pPr>
    </w:p>
    <w:p w:rsidR="007017A4" w:rsidRPr="005644B5" w:rsidRDefault="007017A4" w:rsidP="008B75DD">
      <w:pPr>
        <w:pStyle w:val="Default"/>
        <w:spacing w:line="276" w:lineRule="auto"/>
        <w:ind w:firstLine="851"/>
        <w:jc w:val="right"/>
        <w:rPr>
          <w:rFonts w:ascii="Times New Roman" w:hAnsi="Times New Roman" w:cs="Times New Roman"/>
          <w:color w:val="auto"/>
          <w:szCs w:val="20"/>
        </w:rPr>
      </w:pPr>
      <w:r w:rsidRPr="005644B5">
        <w:rPr>
          <w:rFonts w:ascii="Times New Roman" w:hAnsi="Times New Roman" w:cs="Times New Roman"/>
          <w:color w:val="auto"/>
          <w:szCs w:val="20"/>
        </w:rPr>
        <w:t xml:space="preserve">Таблица </w:t>
      </w:r>
      <w:r w:rsidR="00950A77" w:rsidRPr="005644B5">
        <w:rPr>
          <w:rFonts w:ascii="Times New Roman" w:hAnsi="Times New Roman" w:cs="Times New Roman"/>
          <w:color w:val="auto"/>
          <w:szCs w:val="20"/>
        </w:rPr>
        <w:t>14</w:t>
      </w:r>
    </w:p>
    <w:p w:rsidR="007017A4" w:rsidRPr="005644B5" w:rsidRDefault="007017A4" w:rsidP="008B75DD">
      <w:pPr>
        <w:pStyle w:val="Default"/>
        <w:spacing w:line="276" w:lineRule="auto"/>
        <w:ind w:firstLine="851"/>
        <w:jc w:val="center"/>
        <w:rPr>
          <w:rFonts w:ascii="Times New Roman" w:hAnsi="Times New Roman" w:cs="Times New Roman"/>
          <w:color w:val="auto"/>
          <w:szCs w:val="20"/>
        </w:rPr>
      </w:pPr>
      <w:r w:rsidRPr="005644B5">
        <w:rPr>
          <w:rFonts w:ascii="Times New Roman" w:hAnsi="Times New Roman" w:cs="Times New Roman"/>
          <w:color w:val="auto"/>
          <w:szCs w:val="20"/>
        </w:rPr>
        <w:t>Зависимость набора и площади помещений ФАП от численности обслуживаемого населения</w:t>
      </w: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7017A4" w:rsidRPr="005644B5" w:rsidTr="00D31600">
        <w:trPr>
          <w:trHeight w:val="144"/>
          <w:tblHeader/>
        </w:trPr>
        <w:tc>
          <w:tcPr>
            <w:tcW w:w="4464" w:type="dxa"/>
            <w:vMerge w:val="restart"/>
            <w:tcBorders>
              <w:top w:val="single" w:sz="8" w:space="0" w:color="000000"/>
              <w:left w:val="single" w:sz="8" w:space="0" w:color="000000"/>
              <w:bottom w:val="single" w:sz="6" w:space="0" w:color="000000"/>
              <w:right w:val="single" w:sz="6"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5644B5">
              <w:rPr>
                <w:rFonts w:ascii="Times New Roman" w:hAnsi="Times New Roman" w:cs="Times New Roman"/>
                <w:b/>
                <w:sz w:val="20"/>
                <w:szCs w:val="2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5644B5">
              <w:rPr>
                <w:rFonts w:ascii="Times New Roman" w:hAnsi="Times New Roman" w:cs="Times New Roman"/>
                <w:b/>
                <w:sz w:val="20"/>
                <w:szCs w:val="20"/>
              </w:rPr>
              <w:t xml:space="preserve">Площадь помещения, м </w:t>
            </w:r>
          </w:p>
        </w:tc>
      </w:tr>
      <w:tr w:rsidR="007017A4" w:rsidRPr="005644B5" w:rsidTr="00D31600">
        <w:trPr>
          <w:trHeight w:val="397"/>
          <w:tblHeader/>
        </w:trPr>
        <w:tc>
          <w:tcPr>
            <w:tcW w:w="4464" w:type="dxa"/>
            <w:vMerge/>
            <w:tcBorders>
              <w:top w:val="single" w:sz="8" w:space="0" w:color="000000"/>
              <w:left w:val="single" w:sz="8" w:space="0" w:color="000000"/>
              <w:bottom w:val="single" w:sz="6" w:space="0" w:color="000000"/>
              <w:right w:val="single" w:sz="6" w:space="0" w:color="000000"/>
            </w:tcBorders>
            <w:shd w:val="clear" w:color="auto" w:fill="EEECE1" w:themeFill="background2"/>
          </w:tcPr>
          <w:p w:rsidR="007017A4" w:rsidRPr="005644B5" w:rsidRDefault="007017A4" w:rsidP="007017A4">
            <w:pPr>
              <w:autoSpaceDE w:val="0"/>
              <w:autoSpaceDN w:val="0"/>
              <w:adjustRightInd w:val="0"/>
              <w:spacing w:after="0" w:line="240" w:lineRule="auto"/>
              <w:rPr>
                <w:rFonts w:ascii="Times New Roman" w:hAnsi="Times New Roman" w:cs="Times New Roman"/>
                <w:b/>
                <w:sz w:val="20"/>
                <w:szCs w:val="20"/>
              </w:rPr>
            </w:pPr>
          </w:p>
        </w:tc>
        <w:tc>
          <w:tcPr>
            <w:tcW w:w="2694" w:type="dxa"/>
            <w:tcBorders>
              <w:top w:val="single" w:sz="8" w:space="0" w:color="000000"/>
              <w:left w:val="single" w:sz="8" w:space="0" w:color="000000"/>
              <w:bottom w:val="single" w:sz="8" w:space="0" w:color="000000"/>
              <w:right w:val="single" w:sz="6"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5644B5">
              <w:rPr>
                <w:rFonts w:ascii="Times New Roman" w:hAnsi="Times New Roman" w:cs="Times New Roman"/>
                <w:b/>
                <w:sz w:val="20"/>
                <w:szCs w:val="2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0"/>
              </w:rPr>
            </w:pPr>
            <w:r w:rsidRPr="005644B5">
              <w:rPr>
                <w:rFonts w:ascii="Times New Roman" w:hAnsi="Times New Roman" w:cs="Times New Roman"/>
                <w:b/>
                <w:sz w:val="20"/>
                <w:szCs w:val="20"/>
              </w:rPr>
              <w:t>Население от 701 до 1200 ч.</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 Вестибюль – ожидальная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18</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10</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18</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8. Санитарная комната (хранение медицинских отходов, использованного белья, дезсредств)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6</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3</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8</w:t>
            </w:r>
          </w:p>
        </w:tc>
      </w:tr>
      <w:tr w:rsidR="007017A4" w:rsidRPr="005644B5"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14</w:t>
            </w:r>
          </w:p>
        </w:tc>
      </w:tr>
      <w:tr w:rsidR="007017A4" w:rsidRPr="005644B5" w:rsidTr="007017A4">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2+3+9+2</w:t>
            </w:r>
          </w:p>
        </w:tc>
      </w:tr>
      <w:tr w:rsidR="007017A4" w:rsidRPr="005644B5"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rPr>
                <w:rFonts w:ascii="Times New Roman" w:hAnsi="Times New Roman" w:cs="Times New Roman"/>
                <w:sz w:val="20"/>
                <w:szCs w:val="20"/>
              </w:rPr>
            </w:pPr>
            <w:r w:rsidRPr="005644B5">
              <w:rPr>
                <w:rFonts w:ascii="Times New Roman" w:hAnsi="Times New Roman" w:cs="Times New Roman"/>
                <w:sz w:val="20"/>
                <w:szCs w:val="20"/>
              </w:rPr>
              <w:lastRenderedPageBreak/>
              <w:t xml:space="preserve">18. Постирочная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6</w:t>
            </w:r>
          </w:p>
        </w:tc>
      </w:tr>
      <w:tr w:rsidR="007017A4" w:rsidRPr="005644B5" w:rsidTr="00D31600">
        <w:trPr>
          <w:trHeight w:val="144"/>
        </w:trPr>
        <w:tc>
          <w:tcPr>
            <w:tcW w:w="9993" w:type="dxa"/>
            <w:gridSpan w:val="3"/>
            <w:tcBorders>
              <w:top w:val="single" w:sz="8" w:space="0" w:color="000000"/>
              <w:left w:val="single" w:sz="8" w:space="0" w:color="000000"/>
              <w:bottom w:val="single" w:sz="8" w:space="0" w:color="000000"/>
              <w:right w:val="single" w:sz="8" w:space="0" w:color="000000"/>
            </w:tcBorders>
            <w:shd w:val="clear" w:color="auto" w:fill="EEECE1" w:themeFill="background2"/>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0"/>
              </w:rPr>
            </w:pPr>
            <w:r w:rsidRPr="005644B5">
              <w:rPr>
                <w:rFonts w:ascii="Times New Roman" w:hAnsi="Times New Roman" w:cs="Times New Roman"/>
                <w:sz w:val="20"/>
                <w:szCs w:val="20"/>
              </w:rPr>
              <w:t xml:space="preserve">* По заданию на проектирование </w:t>
            </w:r>
          </w:p>
        </w:tc>
      </w:tr>
    </w:tbl>
    <w:p w:rsidR="000E550E" w:rsidRPr="005644B5" w:rsidRDefault="000E550E" w:rsidP="007017A4">
      <w:pPr>
        <w:pStyle w:val="a8"/>
        <w:spacing w:before="0" w:beforeAutospacing="0" w:after="0" w:afterAutospacing="0"/>
        <w:jc w:val="right"/>
      </w:pPr>
    </w:p>
    <w:p w:rsidR="007017A4" w:rsidRPr="005644B5" w:rsidRDefault="007017A4" w:rsidP="007017A4">
      <w:pPr>
        <w:pStyle w:val="a8"/>
        <w:spacing w:before="0" w:beforeAutospacing="0" w:after="0" w:afterAutospacing="0"/>
        <w:jc w:val="right"/>
      </w:pPr>
      <w:r w:rsidRPr="005644B5">
        <w:t xml:space="preserve">Таблица </w:t>
      </w:r>
      <w:r w:rsidR="00950A77" w:rsidRPr="005644B5">
        <w:t>15</w:t>
      </w:r>
    </w:p>
    <w:p w:rsidR="007017A4" w:rsidRPr="005644B5" w:rsidRDefault="007017A4" w:rsidP="007017A4">
      <w:pPr>
        <w:pStyle w:val="a8"/>
        <w:spacing w:before="0" w:beforeAutospacing="0" w:after="0" w:afterAutospacing="0"/>
        <w:jc w:val="right"/>
      </w:pPr>
    </w:p>
    <w:tbl>
      <w:tblPr>
        <w:tblStyle w:val="a9"/>
        <w:tblW w:w="10173" w:type="dxa"/>
        <w:tblLook w:val="0000"/>
      </w:tblPr>
      <w:tblGrid>
        <w:gridCol w:w="3510"/>
        <w:gridCol w:w="2268"/>
        <w:gridCol w:w="4395"/>
      </w:tblGrid>
      <w:tr w:rsidR="007017A4" w:rsidRPr="005644B5" w:rsidTr="00D31600">
        <w:tc>
          <w:tcPr>
            <w:tcW w:w="3510" w:type="dxa"/>
            <w:shd w:val="clear" w:color="auto" w:fill="EEECE1" w:themeFill="background2"/>
            <w:vAlign w:val="center"/>
          </w:tcPr>
          <w:p w:rsidR="007017A4" w:rsidRPr="005644B5" w:rsidRDefault="007017A4" w:rsidP="007017A4">
            <w:pPr>
              <w:pStyle w:val="a8"/>
              <w:spacing w:before="0" w:beforeAutospacing="0" w:after="0" w:afterAutospacing="0"/>
              <w:jc w:val="center"/>
              <w:rPr>
                <w:b/>
                <w:sz w:val="20"/>
                <w:szCs w:val="20"/>
              </w:rPr>
            </w:pPr>
            <w:r w:rsidRPr="005644B5">
              <w:rPr>
                <w:b/>
                <w:sz w:val="20"/>
                <w:szCs w:val="20"/>
              </w:rPr>
              <w:t>Наименование учреждений</w:t>
            </w:r>
          </w:p>
        </w:tc>
        <w:tc>
          <w:tcPr>
            <w:tcW w:w="2268" w:type="dxa"/>
            <w:shd w:val="clear" w:color="auto" w:fill="EEECE1" w:themeFill="background2"/>
            <w:vAlign w:val="center"/>
          </w:tcPr>
          <w:p w:rsidR="007017A4" w:rsidRPr="005644B5" w:rsidRDefault="007017A4" w:rsidP="007017A4">
            <w:pPr>
              <w:pStyle w:val="a8"/>
              <w:spacing w:before="0" w:beforeAutospacing="0" w:after="0" w:afterAutospacing="0"/>
              <w:jc w:val="center"/>
              <w:rPr>
                <w:b/>
                <w:sz w:val="20"/>
                <w:szCs w:val="20"/>
              </w:rPr>
            </w:pPr>
            <w:r w:rsidRPr="005644B5">
              <w:rPr>
                <w:b/>
                <w:sz w:val="20"/>
                <w:szCs w:val="20"/>
              </w:rPr>
              <w:t>Единица измерения</w:t>
            </w:r>
          </w:p>
        </w:tc>
        <w:tc>
          <w:tcPr>
            <w:tcW w:w="4395" w:type="dxa"/>
            <w:shd w:val="clear" w:color="auto" w:fill="EEECE1" w:themeFill="background2"/>
            <w:vAlign w:val="center"/>
          </w:tcPr>
          <w:p w:rsidR="007017A4" w:rsidRPr="005644B5" w:rsidRDefault="007017A4" w:rsidP="007017A4">
            <w:pPr>
              <w:pStyle w:val="a8"/>
              <w:spacing w:before="0" w:beforeAutospacing="0" w:after="0" w:afterAutospacing="0"/>
              <w:jc w:val="center"/>
              <w:rPr>
                <w:b/>
                <w:sz w:val="20"/>
                <w:szCs w:val="20"/>
              </w:rPr>
            </w:pPr>
            <w:r w:rsidRPr="005644B5">
              <w:rPr>
                <w:b/>
                <w:sz w:val="20"/>
                <w:szCs w:val="20"/>
              </w:rPr>
              <w:t>Рекомендуемые показатели на 1 000 жителей</w:t>
            </w:r>
          </w:p>
        </w:tc>
      </w:tr>
      <w:tr w:rsidR="007017A4" w:rsidRPr="005644B5" w:rsidTr="007017A4">
        <w:tc>
          <w:tcPr>
            <w:tcW w:w="3510" w:type="dxa"/>
            <w:vAlign w:val="center"/>
          </w:tcPr>
          <w:p w:rsidR="007017A4" w:rsidRPr="005644B5" w:rsidRDefault="007017A4" w:rsidP="007017A4">
            <w:pPr>
              <w:pStyle w:val="a8"/>
              <w:spacing w:before="0" w:beforeAutospacing="0" w:after="0" w:afterAutospacing="0"/>
              <w:rPr>
                <w:sz w:val="20"/>
                <w:szCs w:val="20"/>
              </w:rPr>
            </w:pPr>
            <w:r w:rsidRPr="005644B5">
              <w:rPr>
                <w:sz w:val="20"/>
                <w:szCs w:val="20"/>
              </w:rPr>
              <w:t>Больница</w:t>
            </w:r>
          </w:p>
        </w:tc>
        <w:tc>
          <w:tcPr>
            <w:tcW w:w="2268" w:type="dxa"/>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1 койка</w:t>
            </w:r>
          </w:p>
        </w:tc>
        <w:tc>
          <w:tcPr>
            <w:tcW w:w="4395" w:type="dxa"/>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1,0</w:t>
            </w:r>
          </w:p>
        </w:tc>
      </w:tr>
      <w:tr w:rsidR="007017A4" w:rsidRPr="005644B5" w:rsidTr="007017A4">
        <w:tc>
          <w:tcPr>
            <w:tcW w:w="3510" w:type="dxa"/>
            <w:vAlign w:val="center"/>
          </w:tcPr>
          <w:p w:rsidR="007017A4" w:rsidRPr="005644B5" w:rsidRDefault="007017A4" w:rsidP="007017A4">
            <w:pPr>
              <w:pStyle w:val="a8"/>
              <w:spacing w:before="0" w:beforeAutospacing="0" w:after="0" w:afterAutospacing="0"/>
              <w:rPr>
                <w:sz w:val="20"/>
                <w:szCs w:val="20"/>
              </w:rPr>
            </w:pPr>
            <w:r w:rsidRPr="005644B5">
              <w:rPr>
                <w:sz w:val="20"/>
                <w:szCs w:val="20"/>
              </w:rPr>
              <w:t>Амбулаторно-поликлиническая сеть</w:t>
            </w:r>
          </w:p>
        </w:tc>
        <w:tc>
          <w:tcPr>
            <w:tcW w:w="2268" w:type="dxa"/>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1 посещение в смену</w:t>
            </w:r>
          </w:p>
        </w:tc>
        <w:tc>
          <w:tcPr>
            <w:tcW w:w="4395" w:type="dxa"/>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1,6</w:t>
            </w:r>
          </w:p>
        </w:tc>
      </w:tr>
      <w:tr w:rsidR="007017A4" w:rsidRPr="005644B5" w:rsidTr="007017A4">
        <w:tc>
          <w:tcPr>
            <w:tcW w:w="3510" w:type="dxa"/>
            <w:vAlign w:val="center"/>
          </w:tcPr>
          <w:p w:rsidR="007017A4" w:rsidRPr="005644B5" w:rsidRDefault="007017A4" w:rsidP="007017A4">
            <w:pPr>
              <w:pStyle w:val="a8"/>
              <w:spacing w:before="0" w:beforeAutospacing="0" w:after="0" w:afterAutospacing="0"/>
              <w:rPr>
                <w:sz w:val="20"/>
                <w:szCs w:val="20"/>
              </w:rPr>
            </w:pPr>
            <w:r w:rsidRPr="005644B5">
              <w:rPr>
                <w:sz w:val="20"/>
                <w:szCs w:val="20"/>
              </w:rPr>
              <w:t>Пункт скорой медицинской помощи</w:t>
            </w:r>
          </w:p>
        </w:tc>
        <w:tc>
          <w:tcPr>
            <w:tcW w:w="2268" w:type="dxa"/>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1 автомобиль</w:t>
            </w:r>
          </w:p>
        </w:tc>
        <w:tc>
          <w:tcPr>
            <w:tcW w:w="4395" w:type="dxa"/>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0,1</w:t>
            </w:r>
          </w:p>
        </w:tc>
      </w:tr>
    </w:tbl>
    <w:p w:rsidR="007017A4" w:rsidRPr="005644B5" w:rsidRDefault="007017A4" w:rsidP="007017A4">
      <w:pPr>
        <w:pStyle w:val="Default"/>
        <w:ind w:firstLine="851"/>
        <w:rPr>
          <w:rFonts w:ascii="Times New Roman" w:hAnsi="Times New Roman" w:cs="Times New Roman"/>
          <w:b/>
          <w:color w:val="auto"/>
        </w:rPr>
      </w:pPr>
    </w:p>
    <w:p w:rsidR="007017A4" w:rsidRPr="005644B5" w:rsidRDefault="007D422D" w:rsidP="008B75DD">
      <w:pPr>
        <w:pStyle w:val="a8"/>
        <w:spacing w:before="0" w:beforeAutospacing="0" w:after="0" w:afterAutospacing="0" w:line="276" w:lineRule="auto"/>
        <w:ind w:firstLine="851"/>
        <w:jc w:val="both"/>
      </w:pPr>
      <w:r w:rsidRPr="005644B5">
        <w:t>3</w:t>
      </w:r>
      <w:r w:rsidR="007017A4" w:rsidRPr="005644B5">
        <w:t xml:space="preserve">.3.11 Перечень объектов здравоохранения по видам обслуживания приведен в таблице </w:t>
      </w:r>
      <w:r w:rsidR="00950A77" w:rsidRPr="005644B5">
        <w:t>16</w:t>
      </w:r>
      <w:r w:rsidR="007017A4" w:rsidRPr="005644B5">
        <w:t>.</w:t>
      </w:r>
    </w:p>
    <w:p w:rsidR="007017A4" w:rsidRPr="005644B5" w:rsidRDefault="007017A4" w:rsidP="008B75DD">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950A77" w:rsidRPr="005644B5">
        <w:rPr>
          <w:rFonts w:ascii="Times New Roman" w:hAnsi="Times New Roman" w:cs="Times New Roman"/>
          <w:color w:val="auto"/>
        </w:rPr>
        <w:t>16</w:t>
      </w:r>
    </w:p>
    <w:p w:rsidR="007017A4" w:rsidRPr="005644B5" w:rsidRDefault="007017A4" w:rsidP="007017A4">
      <w:pPr>
        <w:pStyle w:val="Default"/>
        <w:ind w:firstLine="851"/>
        <w:rPr>
          <w:rFonts w:ascii="Times New Roman" w:hAnsi="Times New Roman" w:cs="Times New Roman"/>
          <w:color w:val="auto"/>
        </w:rPr>
      </w:pPr>
    </w:p>
    <w:tbl>
      <w:tblPr>
        <w:tblStyle w:val="a9"/>
        <w:tblW w:w="10173" w:type="dxa"/>
        <w:tblLayout w:type="fixed"/>
        <w:tblLook w:val="0000"/>
      </w:tblPr>
      <w:tblGrid>
        <w:gridCol w:w="1809"/>
        <w:gridCol w:w="2268"/>
        <w:gridCol w:w="4111"/>
        <w:gridCol w:w="1985"/>
      </w:tblGrid>
      <w:tr w:rsidR="007017A4" w:rsidRPr="005644B5" w:rsidTr="00D31600">
        <w:tc>
          <w:tcPr>
            <w:tcW w:w="1809" w:type="dxa"/>
            <w:vMerge w:val="restart"/>
            <w:shd w:val="clear" w:color="auto" w:fill="EEECE1" w:themeFill="background2"/>
            <w:vAlign w:val="center"/>
          </w:tcPr>
          <w:p w:rsidR="007017A4" w:rsidRPr="005644B5" w:rsidRDefault="007017A4" w:rsidP="007017A4">
            <w:pPr>
              <w:pStyle w:val="a8"/>
              <w:jc w:val="center"/>
              <w:rPr>
                <w:b/>
                <w:sz w:val="20"/>
                <w:szCs w:val="20"/>
              </w:rPr>
            </w:pPr>
            <w:r w:rsidRPr="005644B5">
              <w:rPr>
                <w:b/>
                <w:sz w:val="20"/>
                <w:szCs w:val="20"/>
              </w:rPr>
              <w:t>Объекты по направлениям</w:t>
            </w:r>
          </w:p>
        </w:tc>
        <w:tc>
          <w:tcPr>
            <w:tcW w:w="8364" w:type="dxa"/>
            <w:gridSpan w:val="3"/>
            <w:shd w:val="clear" w:color="auto" w:fill="EEECE1" w:themeFill="background2"/>
            <w:vAlign w:val="center"/>
          </w:tcPr>
          <w:p w:rsidR="007017A4" w:rsidRPr="005644B5" w:rsidRDefault="007017A4" w:rsidP="007017A4">
            <w:pPr>
              <w:pStyle w:val="a8"/>
              <w:jc w:val="center"/>
              <w:rPr>
                <w:b/>
                <w:sz w:val="20"/>
                <w:szCs w:val="20"/>
              </w:rPr>
            </w:pPr>
            <w:r w:rsidRPr="005644B5">
              <w:rPr>
                <w:b/>
                <w:sz w:val="20"/>
                <w:szCs w:val="20"/>
              </w:rPr>
              <w:t>Объекты общественно-деловой зоны по видам общественных центров и видам обслуживания</w:t>
            </w:r>
          </w:p>
        </w:tc>
      </w:tr>
      <w:tr w:rsidR="007017A4" w:rsidRPr="005644B5" w:rsidTr="00D31600">
        <w:tc>
          <w:tcPr>
            <w:tcW w:w="1809" w:type="dxa"/>
            <w:vMerge/>
            <w:shd w:val="clear" w:color="auto" w:fill="EEECE1" w:themeFill="background2"/>
            <w:vAlign w:val="center"/>
          </w:tcPr>
          <w:p w:rsidR="007017A4" w:rsidRPr="005644B5" w:rsidRDefault="007017A4" w:rsidP="007017A4">
            <w:pPr>
              <w:jc w:val="center"/>
              <w:rPr>
                <w:rFonts w:ascii="Times New Roman" w:hAnsi="Times New Roman" w:cs="Times New Roman"/>
                <w:b/>
                <w:sz w:val="20"/>
                <w:szCs w:val="20"/>
              </w:rPr>
            </w:pPr>
          </w:p>
        </w:tc>
        <w:tc>
          <w:tcPr>
            <w:tcW w:w="2268" w:type="dxa"/>
            <w:shd w:val="clear" w:color="auto" w:fill="EEECE1" w:themeFill="background2"/>
            <w:vAlign w:val="center"/>
          </w:tcPr>
          <w:p w:rsidR="007017A4" w:rsidRPr="005644B5" w:rsidRDefault="007017A4" w:rsidP="007017A4">
            <w:pPr>
              <w:pStyle w:val="a8"/>
              <w:jc w:val="center"/>
              <w:rPr>
                <w:b/>
                <w:sz w:val="20"/>
                <w:szCs w:val="20"/>
              </w:rPr>
            </w:pPr>
            <w:r w:rsidRPr="005644B5">
              <w:rPr>
                <w:b/>
                <w:sz w:val="20"/>
                <w:szCs w:val="20"/>
              </w:rPr>
              <w:t>эпизодического обслуживания</w:t>
            </w:r>
          </w:p>
        </w:tc>
        <w:tc>
          <w:tcPr>
            <w:tcW w:w="4111" w:type="dxa"/>
            <w:shd w:val="clear" w:color="auto" w:fill="EEECE1" w:themeFill="background2"/>
            <w:vAlign w:val="center"/>
          </w:tcPr>
          <w:p w:rsidR="007017A4" w:rsidRPr="005644B5" w:rsidRDefault="007017A4" w:rsidP="007017A4">
            <w:pPr>
              <w:pStyle w:val="a8"/>
              <w:jc w:val="center"/>
              <w:rPr>
                <w:b/>
                <w:sz w:val="20"/>
                <w:szCs w:val="20"/>
              </w:rPr>
            </w:pPr>
            <w:r w:rsidRPr="005644B5">
              <w:rPr>
                <w:b/>
                <w:sz w:val="20"/>
                <w:szCs w:val="20"/>
              </w:rPr>
              <w:t>периодического обслуживания</w:t>
            </w:r>
          </w:p>
        </w:tc>
        <w:tc>
          <w:tcPr>
            <w:tcW w:w="1985" w:type="dxa"/>
            <w:shd w:val="clear" w:color="auto" w:fill="EEECE1" w:themeFill="background2"/>
            <w:vAlign w:val="center"/>
          </w:tcPr>
          <w:p w:rsidR="007017A4" w:rsidRPr="005644B5" w:rsidRDefault="007017A4" w:rsidP="007017A4">
            <w:pPr>
              <w:pStyle w:val="a8"/>
              <w:jc w:val="center"/>
              <w:rPr>
                <w:b/>
                <w:sz w:val="20"/>
                <w:szCs w:val="20"/>
              </w:rPr>
            </w:pPr>
            <w:r w:rsidRPr="005644B5">
              <w:rPr>
                <w:b/>
                <w:sz w:val="20"/>
                <w:szCs w:val="20"/>
              </w:rPr>
              <w:t>повседневного обслуживания</w:t>
            </w:r>
          </w:p>
        </w:tc>
      </w:tr>
      <w:tr w:rsidR="007017A4" w:rsidRPr="005644B5" w:rsidTr="00D31600">
        <w:tc>
          <w:tcPr>
            <w:tcW w:w="1809" w:type="dxa"/>
            <w:vMerge/>
            <w:shd w:val="clear" w:color="auto" w:fill="EEECE1" w:themeFill="background2"/>
          </w:tcPr>
          <w:p w:rsidR="007017A4" w:rsidRPr="005644B5" w:rsidRDefault="007017A4" w:rsidP="007017A4">
            <w:pPr>
              <w:rPr>
                <w:rFonts w:ascii="Times New Roman" w:hAnsi="Times New Roman" w:cs="Times New Roman"/>
                <w:sz w:val="20"/>
                <w:szCs w:val="20"/>
              </w:rPr>
            </w:pPr>
          </w:p>
        </w:tc>
        <w:tc>
          <w:tcPr>
            <w:tcW w:w="8364" w:type="dxa"/>
            <w:gridSpan w:val="3"/>
            <w:shd w:val="clear" w:color="auto" w:fill="EEECE1" w:themeFill="background2"/>
          </w:tcPr>
          <w:p w:rsidR="007017A4" w:rsidRPr="005644B5" w:rsidRDefault="007017A4" w:rsidP="007017A4">
            <w:pPr>
              <w:jc w:val="center"/>
              <w:rPr>
                <w:rFonts w:ascii="Times New Roman" w:hAnsi="Times New Roman" w:cs="Times New Roman"/>
                <w:sz w:val="20"/>
                <w:szCs w:val="20"/>
              </w:rPr>
            </w:pPr>
            <w:r w:rsidRPr="005644B5">
              <w:rPr>
                <w:rFonts w:ascii="Times New Roman" w:hAnsi="Times New Roman" w:cs="Times New Roman"/>
                <w:sz w:val="20"/>
                <w:szCs w:val="20"/>
              </w:rPr>
              <w:t>Центр сельского совета  (межселенный), среднего сельского населенного пункта</w:t>
            </w:r>
          </w:p>
        </w:tc>
      </w:tr>
      <w:tr w:rsidR="007017A4" w:rsidRPr="005644B5" w:rsidTr="00D31600">
        <w:tc>
          <w:tcPr>
            <w:tcW w:w="1809" w:type="dxa"/>
            <w:shd w:val="clear" w:color="auto" w:fill="EEECE1" w:themeFill="background2"/>
          </w:tcPr>
          <w:p w:rsidR="007017A4" w:rsidRPr="005644B5" w:rsidRDefault="007017A4" w:rsidP="007017A4">
            <w:pPr>
              <w:pStyle w:val="a8"/>
              <w:jc w:val="center"/>
              <w:rPr>
                <w:sz w:val="20"/>
                <w:szCs w:val="20"/>
              </w:rPr>
            </w:pPr>
            <w:r w:rsidRPr="005644B5">
              <w:rPr>
                <w:sz w:val="20"/>
                <w:szCs w:val="20"/>
              </w:rPr>
              <w:t>1</w:t>
            </w:r>
          </w:p>
        </w:tc>
        <w:tc>
          <w:tcPr>
            <w:tcW w:w="2268" w:type="dxa"/>
            <w:shd w:val="clear" w:color="auto" w:fill="EEECE1" w:themeFill="background2"/>
          </w:tcPr>
          <w:p w:rsidR="007017A4" w:rsidRPr="005644B5" w:rsidRDefault="007017A4" w:rsidP="007017A4">
            <w:pPr>
              <w:pStyle w:val="a8"/>
              <w:jc w:val="center"/>
              <w:rPr>
                <w:sz w:val="20"/>
                <w:szCs w:val="20"/>
              </w:rPr>
            </w:pPr>
            <w:r w:rsidRPr="005644B5">
              <w:rPr>
                <w:sz w:val="20"/>
                <w:szCs w:val="20"/>
              </w:rPr>
              <w:t>2</w:t>
            </w:r>
          </w:p>
        </w:tc>
        <w:tc>
          <w:tcPr>
            <w:tcW w:w="4111" w:type="dxa"/>
            <w:shd w:val="clear" w:color="auto" w:fill="EEECE1" w:themeFill="background2"/>
          </w:tcPr>
          <w:p w:rsidR="007017A4" w:rsidRPr="005644B5" w:rsidRDefault="007017A4" w:rsidP="007017A4">
            <w:pPr>
              <w:pStyle w:val="a8"/>
              <w:jc w:val="center"/>
              <w:rPr>
                <w:sz w:val="20"/>
                <w:szCs w:val="20"/>
              </w:rPr>
            </w:pPr>
            <w:r w:rsidRPr="005644B5">
              <w:rPr>
                <w:sz w:val="20"/>
                <w:szCs w:val="20"/>
              </w:rPr>
              <w:t>3</w:t>
            </w:r>
          </w:p>
        </w:tc>
        <w:tc>
          <w:tcPr>
            <w:tcW w:w="1985" w:type="dxa"/>
            <w:shd w:val="clear" w:color="auto" w:fill="EEECE1" w:themeFill="background2"/>
          </w:tcPr>
          <w:p w:rsidR="007017A4" w:rsidRPr="005644B5" w:rsidRDefault="007017A4" w:rsidP="007017A4">
            <w:pPr>
              <w:jc w:val="center"/>
              <w:rPr>
                <w:rFonts w:ascii="Times New Roman" w:hAnsi="Times New Roman" w:cs="Times New Roman"/>
                <w:sz w:val="20"/>
                <w:szCs w:val="20"/>
              </w:rPr>
            </w:pPr>
            <w:r w:rsidRPr="005644B5">
              <w:rPr>
                <w:rFonts w:ascii="Times New Roman" w:hAnsi="Times New Roman" w:cs="Times New Roman"/>
                <w:sz w:val="20"/>
                <w:szCs w:val="20"/>
              </w:rPr>
              <w:t>4</w:t>
            </w:r>
          </w:p>
        </w:tc>
      </w:tr>
      <w:tr w:rsidR="007017A4" w:rsidRPr="005644B5" w:rsidTr="007017A4">
        <w:tc>
          <w:tcPr>
            <w:tcW w:w="1809" w:type="dxa"/>
          </w:tcPr>
          <w:p w:rsidR="007017A4" w:rsidRPr="005644B5" w:rsidRDefault="007017A4" w:rsidP="007017A4">
            <w:pPr>
              <w:pStyle w:val="a8"/>
              <w:rPr>
                <w:sz w:val="20"/>
                <w:szCs w:val="20"/>
              </w:rPr>
            </w:pPr>
            <w:r w:rsidRPr="005644B5">
              <w:rPr>
                <w:sz w:val="20"/>
                <w:szCs w:val="20"/>
              </w:rPr>
              <w:t>Учреждения здравоохранения и социального обеспечения</w:t>
            </w:r>
          </w:p>
        </w:tc>
        <w:tc>
          <w:tcPr>
            <w:tcW w:w="2268" w:type="dxa"/>
            <w:vAlign w:val="center"/>
          </w:tcPr>
          <w:p w:rsidR="007017A4" w:rsidRPr="005644B5" w:rsidRDefault="007017A4" w:rsidP="007017A4">
            <w:pPr>
              <w:pStyle w:val="a8"/>
              <w:jc w:val="center"/>
              <w:rPr>
                <w:sz w:val="20"/>
                <w:szCs w:val="20"/>
              </w:rPr>
            </w:pPr>
            <w:r w:rsidRPr="005644B5">
              <w:rPr>
                <w:sz w:val="20"/>
                <w:szCs w:val="20"/>
              </w:rPr>
              <w:t>-</w:t>
            </w:r>
          </w:p>
        </w:tc>
        <w:tc>
          <w:tcPr>
            <w:tcW w:w="4111" w:type="dxa"/>
            <w:vAlign w:val="center"/>
          </w:tcPr>
          <w:p w:rsidR="007017A4" w:rsidRPr="005644B5" w:rsidRDefault="007017A4" w:rsidP="007017A4">
            <w:pPr>
              <w:pStyle w:val="a8"/>
              <w:jc w:val="center"/>
              <w:rPr>
                <w:sz w:val="20"/>
                <w:szCs w:val="20"/>
              </w:rPr>
            </w:pPr>
            <w:r w:rsidRPr="005644B5">
              <w:rPr>
                <w:sz w:val="20"/>
                <w:szCs w:val="20"/>
              </w:rPr>
              <w:t>ФАП, врачебная амбулатория, аптека</w:t>
            </w:r>
          </w:p>
        </w:tc>
        <w:tc>
          <w:tcPr>
            <w:tcW w:w="1985" w:type="dxa"/>
            <w:vAlign w:val="center"/>
          </w:tcPr>
          <w:p w:rsidR="007017A4" w:rsidRPr="005644B5" w:rsidRDefault="007017A4" w:rsidP="007017A4">
            <w:pPr>
              <w:jc w:val="center"/>
              <w:rPr>
                <w:rFonts w:ascii="Times New Roman" w:hAnsi="Times New Roman" w:cs="Times New Roman"/>
                <w:sz w:val="20"/>
                <w:szCs w:val="20"/>
              </w:rPr>
            </w:pPr>
            <w:r w:rsidRPr="005644B5">
              <w:rPr>
                <w:rFonts w:ascii="Times New Roman" w:hAnsi="Times New Roman" w:cs="Times New Roman"/>
                <w:sz w:val="20"/>
                <w:szCs w:val="20"/>
              </w:rPr>
              <w:t>-</w:t>
            </w:r>
          </w:p>
        </w:tc>
      </w:tr>
    </w:tbl>
    <w:p w:rsidR="007017A4" w:rsidRPr="005644B5" w:rsidRDefault="007017A4" w:rsidP="007017A4">
      <w:pPr>
        <w:pStyle w:val="a8"/>
        <w:spacing w:before="0" w:beforeAutospacing="0" w:after="0" w:afterAutospacing="0"/>
        <w:ind w:firstLine="851"/>
        <w:jc w:val="both"/>
      </w:pPr>
    </w:p>
    <w:p w:rsidR="007017A4" w:rsidRPr="005644B5" w:rsidRDefault="007D422D" w:rsidP="008B75DD">
      <w:pPr>
        <w:autoSpaceDE w:val="0"/>
        <w:autoSpaceDN w:val="0"/>
        <w:adjustRightInd w:val="0"/>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7017A4" w:rsidRPr="005644B5">
        <w:rPr>
          <w:rFonts w:ascii="Times New Roman" w:hAnsi="Times New Roman" w:cs="Times New Roman"/>
          <w:sz w:val="24"/>
          <w:szCs w:val="24"/>
        </w:rPr>
        <w:t>.3.12 Размеры земельных участков для медицинских организаций (без учета площади автомобильных стоянок) следует принимать по таблиц</w:t>
      </w:r>
      <w:r w:rsidR="00EA6042" w:rsidRPr="005644B5">
        <w:rPr>
          <w:rFonts w:ascii="Times New Roman" w:hAnsi="Times New Roman" w:cs="Times New Roman"/>
          <w:sz w:val="24"/>
          <w:szCs w:val="24"/>
        </w:rPr>
        <w:t>ам</w:t>
      </w:r>
      <w:r w:rsidR="007017A4" w:rsidRPr="005644B5">
        <w:rPr>
          <w:rFonts w:ascii="Times New Roman" w:hAnsi="Times New Roman" w:cs="Times New Roman"/>
          <w:sz w:val="24"/>
          <w:szCs w:val="24"/>
        </w:rPr>
        <w:t xml:space="preserve"> 1</w:t>
      </w:r>
      <w:r w:rsidR="00950A77" w:rsidRPr="005644B5">
        <w:rPr>
          <w:rFonts w:ascii="Times New Roman" w:hAnsi="Times New Roman" w:cs="Times New Roman"/>
          <w:sz w:val="24"/>
          <w:szCs w:val="24"/>
        </w:rPr>
        <w:t>7</w:t>
      </w:r>
      <w:r w:rsidR="007017A4" w:rsidRPr="005644B5">
        <w:rPr>
          <w:rFonts w:ascii="Times New Roman" w:hAnsi="Times New Roman" w:cs="Times New Roman"/>
          <w:sz w:val="24"/>
          <w:szCs w:val="24"/>
        </w:rPr>
        <w:t xml:space="preserve"> и 1</w:t>
      </w:r>
      <w:r w:rsidR="00950A77" w:rsidRPr="005644B5">
        <w:rPr>
          <w:rFonts w:ascii="Times New Roman" w:hAnsi="Times New Roman" w:cs="Times New Roman"/>
          <w:sz w:val="24"/>
          <w:szCs w:val="24"/>
        </w:rPr>
        <w:t>8</w:t>
      </w:r>
      <w:r w:rsidR="007017A4" w:rsidRPr="005644B5">
        <w:rPr>
          <w:rFonts w:ascii="Times New Roman" w:hAnsi="Times New Roman" w:cs="Times New Roman"/>
          <w:sz w:val="24"/>
          <w:szCs w:val="24"/>
        </w:rPr>
        <w:t xml:space="preserve">. </w:t>
      </w:r>
    </w:p>
    <w:p w:rsidR="007017A4" w:rsidRPr="005644B5" w:rsidRDefault="007017A4" w:rsidP="008B75DD">
      <w:pPr>
        <w:autoSpaceDE w:val="0"/>
        <w:autoSpaceDN w:val="0"/>
        <w:adjustRightInd w:val="0"/>
        <w:spacing w:after="0"/>
        <w:ind w:left="180" w:firstLine="520"/>
        <w:jc w:val="both"/>
        <w:rPr>
          <w:rFonts w:ascii="Times New Roman" w:hAnsi="Times New Roman" w:cs="Times New Roman"/>
          <w:sz w:val="24"/>
          <w:szCs w:val="24"/>
        </w:rPr>
      </w:pPr>
    </w:p>
    <w:p w:rsidR="007017A4" w:rsidRPr="005644B5" w:rsidRDefault="007017A4" w:rsidP="008B75DD">
      <w:pPr>
        <w:autoSpaceDE w:val="0"/>
        <w:autoSpaceDN w:val="0"/>
        <w:adjustRightInd w:val="0"/>
        <w:spacing w:after="0"/>
        <w:ind w:left="180" w:firstLine="520"/>
        <w:jc w:val="right"/>
        <w:rPr>
          <w:rFonts w:ascii="Times New Roman" w:hAnsi="Times New Roman" w:cs="Times New Roman"/>
          <w:sz w:val="24"/>
          <w:szCs w:val="24"/>
        </w:rPr>
      </w:pPr>
      <w:r w:rsidRPr="005644B5">
        <w:rPr>
          <w:rFonts w:ascii="Times New Roman" w:hAnsi="Times New Roman" w:cs="Times New Roman"/>
          <w:sz w:val="24"/>
          <w:szCs w:val="24"/>
        </w:rPr>
        <w:t>Таблица 1</w:t>
      </w:r>
      <w:r w:rsidR="00950A77" w:rsidRPr="005644B5">
        <w:rPr>
          <w:rFonts w:ascii="Times New Roman" w:hAnsi="Times New Roman" w:cs="Times New Roman"/>
          <w:sz w:val="24"/>
          <w:szCs w:val="24"/>
        </w:rPr>
        <w:t>7</w:t>
      </w:r>
    </w:p>
    <w:p w:rsidR="007017A4" w:rsidRPr="005644B5" w:rsidRDefault="007017A4" w:rsidP="008B75DD">
      <w:pPr>
        <w:autoSpaceDE w:val="0"/>
        <w:autoSpaceDN w:val="0"/>
        <w:adjustRightInd w:val="0"/>
        <w:spacing w:after="0"/>
        <w:ind w:left="180" w:firstLine="520"/>
        <w:jc w:val="center"/>
        <w:rPr>
          <w:rFonts w:ascii="Times New Roman" w:hAnsi="Times New Roman" w:cs="Times New Roman"/>
          <w:sz w:val="24"/>
          <w:szCs w:val="24"/>
        </w:rPr>
      </w:pPr>
      <w:r w:rsidRPr="005644B5">
        <w:rPr>
          <w:rFonts w:ascii="Times New Roman" w:hAnsi="Times New Roman" w:cs="Times New Roman"/>
          <w:sz w:val="24"/>
          <w:szCs w:val="24"/>
        </w:rPr>
        <w:t>Размеры земельного участка на 1 койку</w:t>
      </w:r>
    </w:p>
    <w:p w:rsidR="007017A4" w:rsidRPr="005644B5" w:rsidRDefault="007017A4" w:rsidP="007017A4">
      <w:pPr>
        <w:autoSpaceDE w:val="0"/>
        <w:autoSpaceDN w:val="0"/>
        <w:adjustRightInd w:val="0"/>
        <w:spacing w:after="0" w:line="240" w:lineRule="auto"/>
        <w:ind w:left="180" w:right="-2" w:firstLine="520"/>
        <w:jc w:val="right"/>
        <w:rPr>
          <w:rFonts w:ascii="Times New Roman" w:hAnsi="Times New Roman" w:cs="Times New Roman"/>
          <w:sz w:val="23"/>
          <w:szCs w:val="23"/>
        </w:rPr>
      </w:pP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570"/>
        <w:gridCol w:w="1361"/>
        <w:gridCol w:w="1173"/>
        <w:gridCol w:w="1275"/>
        <w:gridCol w:w="1134"/>
        <w:gridCol w:w="1276"/>
        <w:gridCol w:w="1339"/>
      </w:tblGrid>
      <w:tr w:rsidR="007017A4" w:rsidRPr="005644B5" w:rsidTr="00D31600">
        <w:trPr>
          <w:trHeight w:val="649"/>
        </w:trPr>
        <w:tc>
          <w:tcPr>
            <w:tcW w:w="2570" w:type="dxa"/>
            <w:tcBorders>
              <w:top w:val="single" w:sz="8" w:space="0" w:color="000000"/>
              <w:bottom w:val="single" w:sz="8" w:space="0" w:color="000000"/>
              <w:right w:val="single" w:sz="8"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До 60</w:t>
            </w:r>
          </w:p>
        </w:tc>
        <w:tc>
          <w:tcPr>
            <w:tcW w:w="1173"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61 – 200</w:t>
            </w:r>
          </w:p>
        </w:tc>
        <w:tc>
          <w:tcPr>
            <w:tcW w:w="1275"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201-500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501-700</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701-900</w:t>
            </w:r>
          </w:p>
        </w:tc>
        <w:tc>
          <w:tcPr>
            <w:tcW w:w="1339" w:type="dxa"/>
            <w:tcBorders>
              <w:top w:val="single" w:sz="8" w:space="0" w:color="000000"/>
              <w:left w:val="single" w:sz="8" w:space="0" w:color="000000"/>
              <w:bottom w:val="single" w:sz="8" w:space="0" w:color="000000"/>
            </w:tcBorders>
            <w:shd w:val="clear" w:color="auto" w:fill="EEECE1" w:themeFill="background2"/>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b/>
                <w:sz w:val="20"/>
                <w:szCs w:val="23"/>
              </w:rPr>
            </w:pPr>
            <w:r w:rsidRPr="005644B5">
              <w:rPr>
                <w:rFonts w:ascii="Times New Roman" w:hAnsi="Times New Roman" w:cs="Times New Roman"/>
                <w:b/>
                <w:sz w:val="20"/>
                <w:szCs w:val="23"/>
              </w:rPr>
              <w:t>901 и выше</w:t>
            </w:r>
          </w:p>
        </w:tc>
      </w:tr>
      <w:tr w:rsidR="007017A4" w:rsidRPr="005644B5" w:rsidTr="00EA6042">
        <w:trPr>
          <w:trHeight w:val="289"/>
        </w:trPr>
        <w:tc>
          <w:tcPr>
            <w:tcW w:w="2570" w:type="dxa"/>
            <w:tcBorders>
              <w:top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Площадь земельного участка на 1 койку, м</w:t>
            </w:r>
            <w:r w:rsidRPr="005644B5">
              <w:rPr>
                <w:rFonts w:ascii="Times New Roman" w:hAnsi="Times New Roman" w:cs="Times New Roman"/>
                <w:sz w:val="20"/>
                <w:szCs w:val="23"/>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80</w:t>
            </w:r>
          </w:p>
        </w:tc>
        <w:tc>
          <w:tcPr>
            <w:tcW w:w="1339" w:type="dxa"/>
            <w:tcBorders>
              <w:top w:val="single" w:sz="8" w:space="0" w:color="000000"/>
              <w:left w:val="single" w:sz="8" w:space="0" w:color="000000"/>
              <w:bottom w:val="single" w:sz="8" w:space="0" w:color="000000"/>
            </w:tcBorders>
            <w:vAlign w:val="center"/>
          </w:tcPr>
          <w:p w:rsidR="007017A4" w:rsidRPr="005644B5" w:rsidRDefault="007017A4" w:rsidP="007017A4">
            <w:pPr>
              <w:autoSpaceDE w:val="0"/>
              <w:autoSpaceDN w:val="0"/>
              <w:adjustRightInd w:val="0"/>
              <w:spacing w:after="0" w:line="240" w:lineRule="auto"/>
              <w:jc w:val="center"/>
              <w:rPr>
                <w:rFonts w:ascii="Times New Roman" w:hAnsi="Times New Roman" w:cs="Times New Roman"/>
                <w:sz w:val="20"/>
                <w:szCs w:val="23"/>
              </w:rPr>
            </w:pPr>
            <w:r w:rsidRPr="005644B5">
              <w:rPr>
                <w:rFonts w:ascii="Times New Roman" w:hAnsi="Times New Roman" w:cs="Times New Roman"/>
                <w:sz w:val="20"/>
                <w:szCs w:val="23"/>
              </w:rPr>
              <w:t>60</w:t>
            </w:r>
          </w:p>
        </w:tc>
      </w:tr>
    </w:tbl>
    <w:p w:rsidR="007017A4" w:rsidRPr="005644B5" w:rsidRDefault="007017A4" w:rsidP="007017A4">
      <w:pPr>
        <w:pStyle w:val="a8"/>
        <w:spacing w:before="0" w:beforeAutospacing="0" w:after="0" w:afterAutospacing="0"/>
        <w:ind w:firstLine="851"/>
        <w:jc w:val="both"/>
      </w:pPr>
    </w:p>
    <w:p w:rsidR="007017A4" w:rsidRPr="005644B5" w:rsidRDefault="007D422D" w:rsidP="008B75DD">
      <w:pPr>
        <w:pStyle w:val="a8"/>
        <w:spacing w:before="0" w:beforeAutospacing="0" w:after="0" w:afterAutospacing="0" w:line="276" w:lineRule="auto"/>
        <w:ind w:firstLine="851"/>
        <w:jc w:val="both"/>
      </w:pPr>
      <w:r w:rsidRPr="005644B5">
        <w:t>3</w:t>
      </w:r>
      <w:r w:rsidR="007017A4" w:rsidRPr="005644B5">
        <w:t>.3.13 Минимальная обеспеченность учреждениями здравоохранения и площадь их земельных участков принимается по таблице 1</w:t>
      </w:r>
      <w:r w:rsidR="00950A77" w:rsidRPr="005644B5">
        <w:t>8</w:t>
      </w:r>
      <w:r w:rsidR="007017A4" w:rsidRPr="005644B5">
        <w:t xml:space="preserve"> настоящих нормативов.</w:t>
      </w:r>
    </w:p>
    <w:p w:rsidR="007017A4" w:rsidRPr="005644B5" w:rsidRDefault="007017A4" w:rsidP="008B75DD">
      <w:pPr>
        <w:pStyle w:val="a8"/>
        <w:spacing w:before="0" w:beforeAutospacing="0" w:after="0" w:afterAutospacing="0" w:line="276" w:lineRule="auto"/>
        <w:jc w:val="right"/>
      </w:pPr>
      <w:r w:rsidRPr="005644B5">
        <w:t>Таблица 1</w:t>
      </w:r>
      <w:r w:rsidR="00950A77" w:rsidRPr="005644B5">
        <w:t>8</w:t>
      </w:r>
    </w:p>
    <w:p w:rsidR="007017A4" w:rsidRPr="005644B5" w:rsidRDefault="007017A4" w:rsidP="008B75DD">
      <w:pPr>
        <w:pStyle w:val="a8"/>
        <w:spacing w:before="0" w:beforeAutospacing="0" w:after="0" w:afterAutospacing="0" w:line="276" w:lineRule="auto"/>
        <w:jc w:val="center"/>
      </w:pPr>
    </w:p>
    <w:p w:rsidR="007017A4" w:rsidRPr="005644B5" w:rsidRDefault="007017A4" w:rsidP="00D93EBB">
      <w:pPr>
        <w:pStyle w:val="a8"/>
        <w:spacing w:before="0" w:beforeAutospacing="0" w:after="0" w:afterAutospacing="0" w:line="276" w:lineRule="auto"/>
        <w:jc w:val="center"/>
      </w:pPr>
      <w:r w:rsidRPr="005644B5">
        <w:t>Нормы расчета учреждений и предприятий здравоохранения, их размещение, размеры земельных участков</w:t>
      </w:r>
    </w:p>
    <w:tbl>
      <w:tblPr>
        <w:tblStyle w:val="a9"/>
        <w:tblW w:w="0" w:type="auto"/>
        <w:tblLayout w:type="fixed"/>
        <w:tblLook w:val="0000"/>
      </w:tblPr>
      <w:tblGrid>
        <w:gridCol w:w="2235"/>
        <w:gridCol w:w="1984"/>
        <w:gridCol w:w="1559"/>
        <w:gridCol w:w="2977"/>
        <w:gridCol w:w="1382"/>
      </w:tblGrid>
      <w:tr w:rsidR="00865758" w:rsidRPr="005644B5" w:rsidTr="00D31600">
        <w:trPr>
          <w:tblHeader/>
        </w:trPr>
        <w:tc>
          <w:tcPr>
            <w:tcW w:w="2235" w:type="dxa"/>
            <w:shd w:val="clear" w:color="auto" w:fill="EEECE1" w:themeFill="background2"/>
            <w:vAlign w:val="center"/>
          </w:tcPr>
          <w:p w:rsidR="007017A4" w:rsidRPr="005644B5" w:rsidRDefault="007017A4" w:rsidP="007017A4">
            <w:pPr>
              <w:pStyle w:val="a8"/>
              <w:jc w:val="center"/>
              <w:rPr>
                <w:b/>
                <w:sz w:val="20"/>
                <w:szCs w:val="20"/>
              </w:rPr>
            </w:pPr>
            <w:r w:rsidRPr="005644B5">
              <w:rPr>
                <w:b/>
                <w:sz w:val="20"/>
                <w:szCs w:val="20"/>
              </w:rPr>
              <w:t>Учреждения, предприятия, сооружения, единицы измерения</w:t>
            </w:r>
          </w:p>
        </w:tc>
        <w:tc>
          <w:tcPr>
            <w:tcW w:w="1984" w:type="dxa"/>
            <w:shd w:val="clear" w:color="auto" w:fill="EEECE1" w:themeFill="background2"/>
            <w:vAlign w:val="center"/>
          </w:tcPr>
          <w:p w:rsidR="007017A4" w:rsidRPr="005644B5" w:rsidRDefault="007017A4" w:rsidP="007017A4">
            <w:pPr>
              <w:pStyle w:val="a8"/>
              <w:jc w:val="center"/>
              <w:rPr>
                <w:b/>
                <w:sz w:val="20"/>
                <w:szCs w:val="20"/>
              </w:rPr>
            </w:pPr>
            <w:r w:rsidRPr="005644B5">
              <w:rPr>
                <w:b/>
                <w:sz w:val="20"/>
                <w:szCs w:val="20"/>
              </w:rPr>
              <w:t>Рекомендуемая обеспеченность на 1000 жителей</w:t>
            </w:r>
          </w:p>
        </w:tc>
        <w:tc>
          <w:tcPr>
            <w:tcW w:w="1559" w:type="dxa"/>
            <w:shd w:val="clear" w:color="auto" w:fill="EEECE1" w:themeFill="background2"/>
            <w:vAlign w:val="center"/>
          </w:tcPr>
          <w:p w:rsidR="007017A4" w:rsidRPr="005644B5" w:rsidRDefault="007017A4" w:rsidP="00D93EBB">
            <w:pPr>
              <w:pStyle w:val="a8"/>
              <w:jc w:val="center"/>
              <w:rPr>
                <w:b/>
                <w:sz w:val="20"/>
                <w:szCs w:val="20"/>
              </w:rPr>
            </w:pPr>
            <w:r w:rsidRPr="005644B5">
              <w:rPr>
                <w:b/>
                <w:sz w:val="20"/>
                <w:szCs w:val="20"/>
              </w:rPr>
              <w:t>Размеры земельных участков, м</w:t>
            </w:r>
            <w:r w:rsidRPr="005644B5">
              <w:rPr>
                <w:b/>
                <w:sz w:val="20"/>
                <w:szCs w:val="20"/>
                <w:vertAlign w:val="superscript"/>
              </w:rPr>
              <w:t>2</w:t>
            </w:r>
            <w:r w:rsidRPr="005644B5">
              <w:rPr>
                <w:b/>
                <w:sz w:val="20"/>
                <w:szCs w:val="20"/>
              </w:rPr>
              <w:t>/единица измерения</w:t>
            </w:r>
          </w:p>
        </w:tc>
        <w:tc>
          <w:tcPr>
            <w:tcW w:w="2977" w:type="dxa"/>
            <w:shd w:val="clear" w:color="auto" w:fill="EEECE1" w:themeFill="background2"/>
            <w:vAlign w:val="center"/>
          </w:tcPr>
          <w:p w:rsidR="007017A4" w:rsidRPr="005644B5" w:rsidRDefault="007017A4" w:rsidP="00D93EBB">
            <w:pPr>
              <w:pStyle w:val="a8"/>
              <w:jc w:val="center"/>
              <w:rPr>
                <w:b/>
                <w:sz w:val="20"/>
                <w:szCs w:val="20"/>
              </w:rPr>
            </w:pPr>
            <w:r w:rsidRPr="005644B5">
              <w:rPr>
                <w:b/>
                <w:sz w:val="20"/>
                <w:szCs w:val="20"/>
              </w:rPr>
              <w:t>Размещение</w:t>
            </w:r>
          </w:p>
        </w:tc>
        <w:tc>
          <w:tcPr>
            <w:tcW w:w="1382" w:type="dxa"/>
            <w:shd w:val="clear" w:color="auto" w:fill="EEECE1" w:themeFill="background2"/>
            <w:vAlign w:val="center"/>
          </w:tcPr>
          <w:p w:rsidR="007017A4" w:rsidRPr="005644B5" w:rsidRDefault="007017A4" w:rsidP="007017A4">
            <w:pPr>
              <w:pStyle w:val="a8"/>
              <w:jc w:val="center"/>
              <w:rPr>
                <w:b/>
                <w:sz w:val="20"/>
                <w:szCs w:val="20"/>
              </w:rPr>
            </w:pPr>
            <w:r w:rsidRPr="005644B5">
              <w:rPr>
                <w:b/>
                <w:sz w:val="20"/>
                <w:szCs w:val="20"/>
              </w:rPr>
              <w:t>Радиус обслуживания, м</w:t>
            </w:r>
          </w:p>
        </w:tc>
      </w:tr>
      <w:tr w:rsidR="00865758" w:rsidRPr="005644B5" w:rsidTr="00D93EBB">
        <w:tc>
          <w:tcPr>
            <w:tcW w:w="2235" w:type="dxa"/>
            <w:vAlign w:val="center"/>
          </w:tcPr>
          <w:p w:rsidR="007017A4" w:rsidRPr="005644B5" w:rsidRDefault="007017A4" w:rsidP="007017A4">
            <w:pPr>
              <w:pStyle w:val="a8"/>
              <w:rPr>
                <w:sz w:val="20"/>
                <w:szCs w:val="20"/>
              </w:rPr>
            </w:pPr>
            <w:r w:rsidRPr="005644B5">
              <w:rPr>
                <w:sz w:val="20"/>
                <w:szCs w:val="20"/>
              </w:rPr>
              <w:t>Амбулаторно-поликлиническая сеть*, диспансеры без стационара</w:t>
            </w:r>
            <w:r w:rsidR="00303EB8" w:rsidRPr="005644B5">
              <w:rPr>
                <w:sz w:val="20"/>
                <w:szCs w:val="20"/>
              </w:rPr>
              <w:t xml:space="preserve">, 1 </w:t>
            </w:r>
            <w:r w:rsidR="00303EB8" w:rsidRPr="005644B5">
              <w:rPr>
                <w:sz w:val="20"/>
                <w:szCs w:val="20"/>
              </w:rPr>
              <w:lastRenderedPageBreak/>
              <w:t>посещение в смену</w:t>
            </w:r>
          </w:p>
        </w:tc>
        <w:tc>
          <w:tcPr>
            <w:tcW w:w="1984" w:type="dxa"/>
            <w:vAlign w:val="center"/>
          </w:tcPr>
          <w:p w:rsidR="007017A4" w:rsidRPr="005644B5" w:rsidRDefault="007017A4" w:rsidP="007017A4">
            <w:pPr>
              <w:pStyle w:val="a8"/>
              <w:jc w:val="center"/>
              <w:rPr>
                <w:sz w:val="20"/>
                <w:szCs w:val="20"/>
              </w:rPr>
            </w:pPr>
            <w:r w:rsidRPr="005644B5">
              <w:rPr>
                <w:sz w:val="20"/>
                <w:szCs w:val="20"/>
              </w:rPr>
              <w:lastRenderedPageBreak/>
              <w:t xml:space="preserve">С учетом системы расселения возможна сельская амбулатория 20% </w:t>
            </w:r>
            <w:r w:rsidRPr="005644B5">
              <w:rPr>
                <w:sz w:val="20"/>
                <w:szCs w:val="20"/>
              </w:rPr>
              <w:lastRenderedPageBreak/>
              <w:t>общего норматива</w:t>
            </w:r>
          </w:p>
        </w:tc>
        <w:tc>
          <w:tcPr>
            <w:tcW w:w="1559" w:type="dxa"/>
            <w:vAlign w:val="center"/>
          </w:tcPr>
          <w:p w:rsidR="007017A4" w:rsidRPr="005644B5" w:rsidRDefault="007017A4" w:rsidP="00D93EBB">
            <w:pPr>
              <w:pStyle w:val="a8"/>
              <w:jc w:val="center"/>
              <w:rPr>
                <w:sz w:val="20"/>
                <w:szCs w:val="20"/>
              </w:rPr>
            </w:pPr>
            <w:smartTag w:uri="urn:schemas-microsoft-com:office:smarttags" w:element="metricconverter">
              <w:smartTagPr>
                <w:attr w:name="ProductID" w:val="0,1 га"/>
              </w:smartTagPr>
              <w:r w:rsidRPr="005644B5">
                <w:rPr>
                  <w:sz w:val="20"/>
                  <w:szCs w:val="20"/>
                </w:rPr>
                <w:lastRenderedPageBreak/>
                <w:t>0,1 га</w:t>
              </w:r>
            </w:smartTag>
            <w:r w:rsidRPr="005644B5">
              <w:rPr>
                <w:sz w:val="20"/>
                <w:szCs w:val="20"/>
              </w:rPr>
              <w:t xml:space="preserve"> на 100 посещений в смену, но не менее </w:t>
            </w:r>
            <w:smartTag w:uri="urn:schemas-microsoft-com:office:smarttags" w:element="metricconverter">
              <w:smartTagPr>
                <w:attr w:name="ProductID" w:val="0,3 га"/>
              </w:smartTagPr>
              <w:r w:rsidRPr="005644B5">
                <w:rPr>
                  <w:sz w:val="20"/>
                  <w:szCs w:val="20"/>
                </w:rPr>
                <w:t>0,3 га</w:t>
              </w:r>
            </w:smartTag>
            <w:r w:rsidRPr="005644B5">
              <w:rPr>
                <w:sz w:val="20"/>
                <w:szCs w:val="20"/>
              </w:rPr>
              <w:t xml:space="preserve"> на </w:t>
            </w:r>
            <w:r w:rsidRPr="005644B5">
              <w:rPr>
                <w:sz w:val="20"/>
                <w:szCs w:val="20"/>
              </w:rPr>
              <w:lastRenderedPageBreak/>
              <w:t>объект</w:t>
            </w:r>
          </w:p>
        </w:tc>
        <w:tc>
          <w:tcPr>
            <w:tcW w:w="2977" w:type="dxa"/>
            <w:vAlign w:val="center"/>
          </w:tcPr>
          <w:p w:rsidR="007017A4" w:rsidRPr="005644B5" w:rsidRDefault="007017A4" w:rsidP="00D93EBB">
            <w:pPr>
              <w:pStyle w:val="a8"/>
              <w:jc w:val="center"/>
              <w:rPr>
                <w:sz w:val="20"/>
                <w:szCs w:val="20"/>
              </w:rPr>
            </w:pPr>
            <w:r w:rsidRPr="005644B5">
              <w:rPr>
                <w:sz w:val="20"/>
                <w:szCs w:val="20"/>
              </w:rPr>
              <w:lastRenderedPageBreak/>
              <w:t xml:space="preserve">Размеры земельных участков стационара и поликлиники, объединенных в одно лечебно-профилактическое учреждение, </w:t>
            </w:r>
            <w:r w:rsidRPr="005644B5">
              <w:rPr>
                <w:sz w:val="20"/>
                <w:szCs w:val="20"/>
              </w:rPr>
              <w:lastRenderedPageBreak/>
              <w:t>определяются раздельно по соответствующим нормам и затем суммируются</w:t>
            </w:r>
          </w:p>
        </w:tc>
        <w:tc>
          <w:tcPr>
            <w:tcW w:w="1382" w:type="dxa"/>
            <w:vAlign w:val="center"/>
          </w:tcPr>
          <w:p w:rsidR="007017A4" w:rsidRPr="005644B5" w:rsidRDefault="00950A77" w:rsidP="007017A4">
            <w:pPr>
              <w:pStyle w:val="a8"/>
              <w:spacing w:before="0" w:beforeAutospacing="0" w:after="0" w:afterAutospacing="0"/>
              <w:jc w:val="center"/>
              <w:rPr>
                <w:sz w:val="20"/>
                <w:szCs w:val="20"/>
              </w:rPr>
            </w:pPr>
            <w:r w:rsidRPr="005644B5">
              <w:rPr>
                <w:sz w:val="20"/>
                <w:szCs w:val="20"/>
              </w:rPr>
              <w:lastRenderedPageBreak/>
              <w:t>1000</w:t>
            </w:r>
          </w:p>
        </w:tc>
      </w:tr>
      <w:tr w:rsidR="00865758" w:rsidRPr="005644B5" w:rsidTr="00D93EBB">
        <w:tc>
          <w:tcPr>
            <w:tcW w:w="2235" w:type="dxa"/>
            <w:vAlign w:val="center"/>
          </w:tcPr>
          <w:p w:rsidR="007017A4" w:rsidRPr="005644B5" w:rsidRDefault="007017A4" w:rsidP="007017A4">
            <w:pPr>
              <w:pStyle w:val="a8"/>
              <w:rPr>
                <w:sz w:val="20"/>
                <w:szCs w:val="20"/>
              </w:rPr>
            </w:pPr>
            <w:r w:rsidRPr="005644B5">
              <w:rPr>
                <w:sz w:val="20"/>
                <w:szCs w:val="20"/>
              </w:rPr>
              <w:lastRenderedPageBreak/>
              <w:t>Фельдшерский или фельдшерско-акушерский пункт</w:t>
            </w:r>
            <w:r w:rsidR="00E605A0" w:rsidRPr="005644B5">
              <w:rPr>
                <w:sz w:val="20"/>
                <w:szCs w:val="20"/>
              </w:rPr>
              <w:t>, 1 объект</w:t>
            </w:r>
          </w:p>
        </w:tc>
        <w:tc>
          <w:tcPr>
            <w:tcW w:w="1984" w:type="dxa"/>
            <w:vAlign w:val="center"/>
          </w:tcPr>
          <w:p w:rsidR="007017A4" w:rsidRPr="005644B5" w:rsidRDefault="007017A4" w:rsidP="007017A4">
            <w:pPr>
              <w:pStyle w:val="a8"/>
              <w:jc w:val="center"/>
              <w:rPr>
                <w:sz w:val="20"/>
                <w:szCs w:val="20"/>
              </w:rPr>
            </w:pPr>
            <w:r w:rsidRPr="005644B5">
              <w:rPr>
                <w:sz w:val="20"/>
                <w:szCs w:val="20"/>
              </w:rPr>
              <w:t>По заданию на проектирование</w:t>
            </w:r>
          </w:p>
        </w:tc>
        <w:tc>
          <w:tcPr>
            <w:tcW w:w="1559" w:type="dxa"/>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0,2 га</w:t>
            </w:r>
          </w:p>
        </w:tc>
        <w:tc>
          <w:tcPr>
            <w:tcW w:w="2977" w:type="dxa"/>
            <w:vAlign w:val="center"/>
          </w:tcPr>
          <w:p w:rsidR="007017A4" w:rsidRPr="005644B5" w:rsidRDefault="007017A4" w:rsidP="007017A4">
            <w:pPr>
              <w:pStyle w:val="a8"/>
              <w:spacing w:before="0" w:beforeAutospacing="0" w:after="0" w:afterAutospacing="0"/>
              <w:jc w:val="center"/>
              <w:rPr>
                <w:sz w:val="20"/>
                <w:szCs w:val="20"/>
              </w:rPr>
            </w:pPr>
          </w:p>
        </w:tc>
        <w:tc>
          <w:tcPr>
            <w:tcW w:w="1382" w:type="dxa"/>
            <w:vAlign w:val="center"/>
          </w:tcPr>
          <w:p w:rsidR="007017A4" w:rsidRPr="005644B5" w:rsidRDefault="00462BC5" w:rsidP="007017A4">
            <w:pPr>
              <w:pStyle w:val="a8"/>
              <w:spacing w:before="0" w:beforeAutospacing="0" w:after="0" w:afterAutospacing="0"/>
              <w:jc w:val="center"/>
              <w:rPr>
                <w:sz w:val="20"/>
                <w:szCs w:val="20"/>
              </w:rPr>
            </w:pPr>
            <w:r w:rsidRPr="005644B5">
              <w:rPr>
                <w:sz w:val="20"/>
                <w:szCs w:val="20"/>
              </w:rPr>
              <w:t>10</w:t>
            </w:r>
            <w:r w:rsidR="00950A77" w:rsidRPr="005644B5">
              <w:rPr>
                <w:sz w:val="20"/>
                <w:szCs w:val="20"/>
              </w:rPr>
              <w:t>00</w:t>
            </w:r>
          </w:p>
        </w:tc>
      </w:tr>
      <w:tr w:rsidR="007017A4" w:rsidRPr="005644B5" w:rsidTr="00D93EBB">
        <w:tc>
          <w:tcPr>
            <w:tcW w:w="2235" w:type="dxa"/>
            <w:vAlign w:val="center"/>
          </w:tcPr>
          <w:p w:rsidR="007017A4" w:rsidRPr="005644B5" w:rsidRDefault="007017A4" w:rsidP="007017A4">
            <w:pPr>
              <w:pStyle w:val="a8"/>
              <w:rPr>
                <w:sz w:val="20"/>
                <w:szCs w:val="20"/>
              </w:rPr>
            </w:pPr>
            <w:r w:rsidRPr="005644B5">
              <w:rPr>
                <w:sz w:val="20"/>
                <w:szCs w:val="20"/>
              </w:rPr>
              <w:t>Выдвижной пункт медицинской помощи</w:t>
            </w:r>
            <w:r w:rsidR="00E605A0" w:rsidRPr="005644B5">
              <w:rPr>
                <w:sz w:val="20"/>
                <w:szCs w:val="20"/>
              </w:rPr>
              <w:t>, 1 автомобиль</w:t>
            </w:r>
          </w:p>
        </w:tc>
        <w:tc>
          <w:tcPr>
            <w:tcW w:w="1984" w:type="dxa"/>
            <w:vAlign w:val="center"/>
          </w:tcPr>
          <w:p w:rsidR="007017A4" w:rsidRPr="005644B5" w:rsidRDefault="00E605A0" w:rsidP="00E605A0">
            <w:pPr>
              <w:pStyle w:val="a8"/>
              <w:jc w:val="center"/>
              <w:rPr>
                <w:sz w:val="20"/>
                <w:szCs w:val="20"/>
              </w:rPr>
            </w:pPr>
            <w:r w:rsidRPr="005644B5">
              <w:rPr>
                <w:sz w:val="20"/>
                <w:szCs w:val="20"/>
              </w:rPr>
              <w:t>1</w:t>
            </w:r>
            <w:r w:rsidR="007017A4" w:rsidRPr="005644B5">
              <w:rPr>
                <w:sz w:val="20"/>
                <w:szCs w:val="20"/>
              </w:rPr>
              <w:t xml:space="preserve"> автомобил</w:t>
            </w:r>
            <w:r w:rsidRPr="005644B5">
              <w:rPr>
                <w:sz w:val="20"/>
                <w:szCs w:val="20"/>
              </w:rPr>
              <w:t>ь</w:t>
            </w:r>
          </w:p>
        </w:tc>
        <w:tc>
          <w:tcPr>
            <w:tcW w:w="1559" w:type="dxa"/>
            <w:vAlign w:val="center"/>
          </w:tcPr>
          <w:p w:rsidR="007017A4" w:rsidRPr="005644B5" w:rsidRDefault="007017A4" w:rsidP="007017A4">
            <w:pPr>
              <w:pStyle w:val="a8"/>
              <w:jc w:val="center"/>
              <w:rPr>
                <w:sz w:val="20"/>
                <w:szCs w:val="20"/>
              </w:rPr>
            </w:pPr>
            <w:smartTag w:uri="urn:schemas-microsoft-com:office:smarttags" w:element="metricconverter">
              <w:smartTagPr>
                <w:attr w:name="ProductID" w:val="0,05 га"/>
              </w:smartTagPr>
              <w:r w:rsidRPr="005644B5">
                <w:rPr>
                  <w:sz w:val="20"/>
                  <w:szCs w:val="20"/>
                </w:rPr>
                <w:t>0,05 га</w:t>
              </w:r>
            </w:smartTag>
            <w:r w:rsidRPr="005644B5">
              <w:rPr>
                <w:sz w:val="20"/>
                <w:szCs w:val="20"/>
              </w:rPr>
              <w:t xml:space="preserve"> на 1 автомобиль, но не менее </w:t>
            </w:r>
            <w:smartTag w:uri="urn:schemas-microsoft-com:office:smarttags" w:element="metricconverter">
              <w:smartTagPr>
                <w:attr w:name="ProductID" w:val="0,1 га"/>
              </w:smartTagPr>
              <w:r w:rsidRPr="005644B5">
                <w:rPr>
                  <w:sz w:val="20"/>
                  <w:szCs w:val="20"/>
                </w:rPr>
                <w:t>0,1 га</w:t>
              </w:r>
            </w:smartTag>
          </w:p>
        </w:tc>
        <w:tc>
          <w:tcPr>
            <w:tcW w:w="4359" w:type="dxa"/>
            <w:gridSpan w:val="2"/>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В пределах зоны 30-минутной доступности на специальном автомобиле</w:t>
            </w:r>
          </w:p>
        </w:tc>
      </w:tr>
      <w:tr w:rsidR="00865758" w:rsidRPr="005644B5" w:rsidTr="00D93EBB">
        <w:tc>
          <w:tcPr>
            <w:tcW w:w="2235" w:type="dxa"/>
            <w:vAlign w:val="center"/>
          </w:tcPr>
          <w:p w:rsidR="007017A4" w:rsidRPr="005644B5" w:rsidRDefault="007017A4" w:rsidP="007017A4">
            <w:pPr>
              <w:pStyle w:val="a8"/>
              <w:rPr>
                <w:sz w:val="20"/>
                <w:szCs w:val="20"/>
              </w:rPr>
            </w:pPr>
            <w:r w:rsidRPr="005644B5">
              <w:rPr>
                <w:sz w:val="20"/>
                <w:szCs w:val="20"/>
              </w:rPr>
              <w:t>Аптека</w:t>
            </w:r>
            <w:r w:rsidR="00E605A0" w:rsidRPr="005644B5">
              <w:rPr>
                <w:sz w:val="20"/>
                <w:szCs w:val="20"/>
              </w:rPr>
              <w:t xml:space="preserve">, </w:t>
            </w:r>
            <w:r w:rsidR="00E605A0" w:rsidRPr="005644B5">
              <w:rPr>
                <w:b/>
                <w:sz w:val="20"/>
                <w:szCs w:val="20"/>
              </w:rPr>
              <w:t>м</w:t>
            </w:r>
            <w:r w:rsidR="00E605A0" w:rsidRPr="005644B5">
              <w:rPr>
                <w:b/>
                <w:sz w:val="20"/>
                <w:szCs w:val="20"/>
                <w:vertAlign w:val="superscript"/>
              </w:rPr>
              <w:t xml:space="preserve">2  </w:t>
            </w:r>
            <w:r w:rsidR="00E605A0" w:rsidRPr="005644B5">
              <w:rPr>
                <w:sz w:val="20"/>
                <w:szCs w:val="20"/>
              </w:rPr>
              <w:t>общ.площади</w:t>
            </w:r>
          </w:p>
        </w:tc>
        <w:tc>
          <w:tcPr>
            <w:tcW w:w="1984" w:type="dxa"/>
            <w:vAlign w:val="center"/>
          </w:tcPr>
          <w:p w:rsidR="007017A4" w:rsidRPr="005644B5" w:rsidRDefault="007017A4" w:rsidP="007017A4">
            <w:pPr>
              <w:pStyle w:val="a8"/>
              <w:jc w:val="center"/>
              <w:rPr>
                <w:sz w:val="20"/>
                <w:szCs w:val="20"/>
              </w:rPr>
            </w:pPr>
            <w:r w:rsidRPr="005644B5">
              <w:rPr>
                <w:sz w:val="20"/>
                <w:szCs w:val="20"/>
              </w:rPr>
              <w:t>14 м</w:t>
            </w:r>
            <w:r w:rsidRPr="005644B5">
              <w:rPr>
                <w:sz w:val="20"/>
                <w:szCs w:val="20"/>
                <w:vertAlign w:val="superscript"/>
              </w:rPr>
              <w:t>2</w:t>
            </w:r>
          </w:p>
        </w:tc>
        <w:tc>
          <w:tcPr>
            <w:tcW w:w="1559" w:type="dxa"/>
            <w:vAlign w:val="center"/>
          </w:tcPr>
          <w:p w:rsidR="007017A4" w:rsidRPr="005644B5" w:rsidRDefault="007017A4" w:rsidP="007017A4">
            <w:pPr>
              <w:pStyle w:val="a8"/>
              <w:spacing w:before="0" w:beforeAutospacing="0" w:after="0" w:afterAutospacing="0"/>
              <w:jc w:val="center"/>
              <w:rPr>
                <w:sz w:val="20"/>
                <w:szCs w:val="20"/>
              </w:rPr>
            </w:pPr>
            <w:smartTag w:uri="urn:schemas-microsoft-com:office:smarttags" w:element="metricconverter">
              <w:smartTagPr>
                <w:attr w:name="ProductID" w:val="0,25 га"/>
              </w:smartTagPr>
              <w:r w:rsidRPr="005644B5">
                <w:rPr>
                  <w:sz w:val="20"/>
                  <w:szCs w:val="20"/>
                </w:rPr>
                <w:t>0,25 га</w:t>
              </w:r>
            </w:smartTag>
            <w:r w:rsidRPr="005644B5">
              <w:rPr>
                <w:sz w:val="20"/>
                <w:szCs w:val="20"/>
              </w:rPr>
              <w:t xml:space="preserve"> на объект</w:t>
            </w:r>
          </w:p>
        </w:tc>
        <w:tc>
          <w:tcPr>
            <w:tcW w:w="2977" w:type="dxa"/>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Отдельно стоящие, встроенные.</w:t>
            </w:r>
          </w:p>
        </w:tc>
        <w:tc>
          <w:tcPr>
            <w:tcW w:w="1382" w:type="dxa"/>
            <w:vAlign w:val="center"/>
          </w:tcPr>
          <w:p w:rsidR="007017A4" w:rsidRPr="005644B5" w:rsidRDefault="007017A4" w:rsidP="007017A4">
            <w:pPr>
              <w:pStyle w:val="a8"/>
              <w:spacing w:before="0" w:beforeAutospacing="0" w:after="0" w:afterAutospacing="0"/>
              <w:jc w:val="center"/>
              <w:rPr>
                <w:sz w:val="20"/>
                <w:szCs w:val="20"/>
              </w:rPr>
            </w:pPr>
            <w:r w:rsidRPr="005644B5">
              <w:rPr>
                <w:sz w:val="20"/>
                <w:szCs w:val="20"/>
              </w:rPr>
              <w:t>500</w:t>
            </w:r>
          </w:p>
        </w:tc>
      </w:tr>
    </w:tbl>
    <w:p w:rsidR="007017A4" w:rsidRPr="005644B5" w:rsidRDefault="007017A4" w:rsidP="007017A4">
      <w:pPr>
        <w:pStyle w:val="Default"/>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7017A4" w:rsidRPr="005644B5" w:rsidRDefault="007017A4" w:rsidP="007017A4">
      <w:pPr>
        <w:pStyle w:val="a8"/>
        <w:spacing w:before="0" w:beforeAutospacing="0" w:after="0" w:afterAutospacing="0"/>
        <w:ind w:firstLine="851"/>
        <w:jc w:val="both"/>
      </w:pPr>
    </w:p>
    <w:p w:rsidR="007017A4" w:rsidRPr="005644B5" w:rsidRDefault="007D422D" w:rsidP="008B75DD">
      <w:pPr>
        <w:pStyle w:val="a8"/>
        <w:spacing w:before="0" w:beforeAutospacing="0" w:after="0" w:afterAutospacing="0" w:line="276" w:lineRule="auto"/>
        <w:ind w:firstLine="851"/>
        <w:jc w:val="both"/>
      </w:pPr>
      <w:r w:rsidRPr="005644B5">
        <w:t>3</w:t>
      </w:r>
      <w:r w:rsidR="007017A4" w:rsidRPr="005644B5">
        <w:t>.3.14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7017A4" w:rsidRPr="005644B5" w:rsidRDefault="007D422D" w:rsidP="008B75DD">
      <w:pPr>
        <w:pStyle w:val="a8"/>
        <w:spacing w:before="0" w:beforeAutospacing="0" w:after="0" w:afterAutospacing="0" w:line="276" w:lineRule="auto"/>
        <w:ind w:firstLine="851"/>
        <w:jc w:val="both"/>
      </w:pPr>
      <w:r w:rsidRPr="005644B5">
        <w:t>3</w:t>
      </w:r>
      <w:r w:rsidR="007017A4" w:rsidRPr="005644B5">
        <w:t>.3.15 На территории лечебного учреждения не допускается размещение зданий, в том числе жилых, и сооружений, не связанных с ним функционально.</w:t>
      </w:r>
    </w:p>
    <w:p w:rsidR="007017A4" w:rsidRPr="005644B5" w:rsidRDefault="007D422D" w:rsidP="008B75DD">
      <w:pPr>
        <w:pStyle w:val="a8"/>
        <w:spacing w:before="0" w:beforeAutospacing="0" w:after="0" w:afterAutospacing="0" w:line="276" w:lineRule="auto"/>
        <w:ind w:firstLine="851"/>
        <w:jc w:val="both"/>
      </w:pPr>
      <w:r w:rsidRPr="005644B5">
        <w:t>3</w:t>
      </w:r>
      <w:r w:rsidR="007017A4" w:rsidRPr="005644B5">
        <w:t>.3.16 Территория лечебных учреждений должна быть благоустроена, озеленена и ограждена.</w:t>
      </w:r>
    </w:p>
    <w:p w:rsidR="007017A4" w:rsidRPr="005644B5" w:rsidRDefault="007017A4" w:rsidP="008B75DD">
      <w:pPr>
        <w:pStyle w:val="a8"/>
        <w:spacing w:before="0" w:beforeAutospacing="0" w:after="0" w:afterAutospacing="0" w:line="276" w:lineRule="auto"/>
        <w:ind w:firstLine="851"/>
        <w:jc w:val="both"/>
      </w:pPr>
      <w:r w:rsidRPr="005644B5">
        <w:t>Площадь зеленых насаждений и газонов должна составлять не менее 60% общей площади участка.</w:t>
      </w:r>
    </w:p>
    <w:p w:rsidR="007017A4" w:rsidRPr="005644B5" w:rsidRDefault="007017A4" w:rsidP="008B75DD">
      <w:pPr>
        <w:pStyle w:val="a8"/>
        <w:spacing w:before="0" w:beforeAutospacing="0" w:after="0" w:afterAutospacing="0" w:line="276" w:lineRule="auto"/>
        <w:ind w:firstLine="851"/>
        <w:jc w:val="both"/>
      </w:pPr>
      <w:r w:rsidRPr="005644B5">
        <w:t xml:space="preserve">Деревья должны размещаться на расстоянии не менее </w:t>
      </w:r>
      <w:smartTag w:uri="urn:schemas-microsoft-com:office:smarttags" w:element="metricconverter">
        <w:smartTagPr>
          <w:attr w:name="ProductID" w:val="15 метров"/>
        </w:smartTagPr>
        <w:r w:rsidRPr="005644B5">
          <w:t>15 метров</w:t>
        </w:r>
      </w:smartTag>
      <w:r w:rsidRPr="005644B5">
        <w:t xml:space="preserve"> от здания, кустарники - не менее </w:t>
      </w:r>
      <w:smartTag w:uri="urn:schemas-microsoft-com:office:smarttags" w:element="metricconverter">
        <w:smartTagPr>
          <w:attr w:name="ProductID" w:val="5 метров"/>
        </w:smartTagPr>
        <w:r w:rsidRPr="005644B5">
          <w:t>5 метров</w:t>
        </w:r>
      </w:smartTag>
      <w:r w:rsidRPr="005644B5">
        <w:t>.</w:t>
      </w:r>
    </w:p>
    <w:p w:rsidR="007017A4" w:rsidRPr="005644B5" w:rsidRDefault="007D422D" w:rsidP="008B75DD">
      <w:pPr>
        <w:pStyle w:val="a8"/>
        <w:spacing w:before="0" w:beforeAutospacing="0" w:after="0" w:afterAutospacing="0" w:line="276" w:lineRule="auto"/>
        <w:ind w:firstLine="851"/>
        <w:jc w:val="both"/>
      </w:pPr>
      <w:r w:rsidRPr="005644B5">
        <w:t>3</w:t>
      </w:r>
      <w:r w:rsidR="007017A4" w:rsidRPr="005644B5">
        <w:t>.3.17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007017A4" w:rsidRPr="005644B5">
        <w:rPr>
          <w:vertAlign w:val="superscript"/>
        </w:rPr>
        <w:t xml:space="preserve">2 </w:t>
      </w:r>
      <w:r w:rsidR="007017A4" w:rsidRPr="005644B5">
        <w:t>на койку или посещение в смену, но не менее 50 м</w:t>
      </w:r>
      <w:r w:rsidR="007017A4" w:rsidRPr="005644B5">
        <w:rPr>
          <w:vertAlign w:val="superscript"/>
        </w:rPr>
        <w:t>2</w:t>
      </w:r>
      <w:r w:rsidR="007017A4" w:rsidRPr="005644B5">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7017A4" w:rsidRPr="005644B5" w:rsidRDefault="007D422D" w:rsidP="008B75DD">
      <w:pPr>
        <w:pStyle w:val="a8"/>
        <w:spacing w:before="0" w:beforeAutospacing="0" w:after="0" w:afterAutospacing="0" w:line="276" w:lineRule="auto"/>
        <w:ind w:firstLine="851"/>
        <w:jc w:val="both"/>
      </w:pPr>
      <w:r w:rsidRPr="005644B5">
        <w:t>3</w:t>
      </w:r>
      <w:r w:rsidR="007017A4" w:rsidRPr="005644B5">
        <w:t xml:space="preserve">.3.18 Площадку для мусоросборников следует размещать на территории хозяйственной зоны лечебных учреждений на расстоянии не менее </w:t>
      </w:r>
      <w:smartTag w:uri="urn:schemas-microsoft-com:office:smarttags" w:element="metricconverter">
        <w:smartTagPr>
          <w:attr w:name="ProductID" w:val="25 м"/>
        </w:smartTagPr>
        <w:r w:rsidR="007017A4" w:rsidRPr="005644B5">
          <w:t>25 м</w:t>
        </w:r>
      </w:smartTag>
      <w:r w:rsidR="007017A4" w:rsidRPr="005644B5">
        <w:t xml:space="preserve"> от лечебного корпуса и не менее </w:t>
      </w:r>
      <w:smartTag w:uri="urn:schemas-microsoft-com:office:smarttags" w:element="metricconverter">
        <w:smartTagPr>
          <w:attr w:name="ProductID" w:val="100 м"/>
        </w:smartTagPr>
        <w:r w:rsidR="007017A4" w:rsidRPr="005644B5">
          <w:t>100 м</w:t>
        </w:r>
      </w:smartTag>
      <w:r w:rsidR="007017A4" w:rsidRPr="005644B5">
        <w:t xml:space="preserve">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007017A4" w:rsidRPr="005644B5">
          <w:t>1,5 м</w:t>
        </w:r>
      </w:smartTag>
      <w:r w:rsidR="007017A4" w:rsidRPr="005644B5">
        <w:t xml:space="preserve"> во все стороны.</w:t>
      </w:r>
    </w:p>
    <w:p w:rsidR="00B62028" w:rsidRPr="005644B5" w:rsidRDefault="00B62028" w:rsidP="0033482F">
      <w:pPr>
        <w:pStyle w:val="a8"/>
        <w:spacing w:before="0" w:beforeAutospacing="0" w:after="0" w:afterAutospacing="0" w:line="276" w:lineRule="auto"/>
        <w:ind w:firstLine="851"/>
        <w:jc w:val="both"/>
        <w:outlineLvl w:val="1"/>
      </w:pPr>
    </w:p>
    <w:p w:rsidR="00807B62" w:rsidRPr="005644B5" w:rsidRDefault="00B62028" w:rsidP="0033482F">
      <w:pPr>
        <w:pStyle w:val="a8"/>
        <w:spacing w:before="0" w:beforeAutospacing="0" w:after="0" w:afterAutospacing="0" w:line="276" w:lineRule="auto"/>
        <w:ind w:firstLine="851"/>
        <w:jc w:val="center"/>
        <w:outlineLvl w:val="1"/>
        <w:rPr>
          <w:b/>
          <w:spacing w:val="2"/>
        </w:rPr>
      </w:pPr>
      <w:bookmarkStart w:id="21" w:name="_Toc405292997"/>
      <w:r w:rsidRPr="005644B5">
        <w:rPr>
          <w:b/>
        </w:rPr>
        <w:t>3.4</w:t>
      </w:r>
      <w:r w:rsidRPr="005644B5">
        <w:t xml:space="preserve"> </w:t>
      </w:r>
      <w:r w:rsidRPr="005644B5">
        <w:rPr>
          <w:b/>
          <w:spacing w:val="2"/>
        </w:rPr>
        <w:t>Предприятия торговли, общественного питания и бытового обслуживания, кредитно-финансовые учреждения и предприятия связи</w:t>
      </w:r>
      <w:bookmarkEnd w:id="21"/>
    </w:p>
    <w:p w:rsidR="00B62028" w:rsidRPr="005644B5" w:rsidRDefault="00B62028" w:rsidP="000D19EA">
      <w:pPr>
        <w:pStyle w:val="a8"/>
        <w:spacing w:before="0" w:beforeAutospacing="0" w:after="0" w:afterAutospacing="0" w:line="276" w:lineRule="auto"/>
        <w:ind w:firstLine="851"/>
        <w:jc w:val="both"/>
      </w:pPr>
    </w:p>
    <w:p w:rsidR="00225B95"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3.4.1.</w:t>
      </w:r>
      <w:r w:rsidR="00B62028" w:rsidRPr="005644B5">
        <w:rPr>
          <w:rFonts w:ascii="Times New Roman" w:eastAsia="Times New Roman" w:hAnsi="Times New Roman" w:cs="Times New Roman"/>
          <w:spacing w:val="2"/>
          <w:sz w:val="24"/>
          <w:szCs w:val="24"/>
          <w:lang w:eastAsia="ru-RU"/>
        </w:rPr>
        <w:t xml:space="preserve">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w:t>
      </w:r>
      <w:r>
        <w:rPr>
          <w:rFonts w:ascii="Times New Roman" w:eastAsia="Times New Roman" w:hAnsi="Times New Roman" w:cs="Times New Roman"/>
          <w:spacing w:val="2"/>
          <w:sz w:val="24"/>
          <w:szCs w:val="24"/>
          <w:lang w:eastAsia="ru-RU"/>
        </w:rPr>
        <w:t>19</w:t>
      </w:r>
      <w:r w:rsidR="00B62028" w:rsidRPr="005644B5">
        <w:rPr>
          <w:rFonts w:ascii="Times New Roman" w:eastAsia="Times New Roman" w:hAnsi="Times New Roman" w:cs="Times New Roman"/>
          <w:spacing w:val="2"/>
          <w:sz w:val="24"/>
          <w:szCs w:val="24"/>
          <w:lang w:eastAsia="ru-RU"/>
        </w:rPr>
        <w:t>.</w:t>
      </w:r>
    </w:p>
    <w:p w:rsidR="00D31600" w:rsidRDefault="00D31600" w:rsidP="000D19E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p w:rsidR="00B62028" w:rsidRPr="005644B5" w:rsidRDefault="00B62028" w:rsidP="000D19E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Таблица </w:t>
      </w:r>
      <w:r w:rsidR="00A912E0">
        <w:rPr>
          <w:rFonts w:ascii="Times New Roman" w:eastAsia="Times New Roman" w:hAnsi="Times New Roman" w:cs="Times New Roman"/>
          <w:spacing w:val="2"/>
          <w:sz w:val="24"/>
          <w:szCs w:val="24"/>
          <w:lang w:eastAsia="ru-RU"/>
        </w:rPr>
        <w:t>19</w:t>
      </w:r>
    </w:p>
    <w:p w:rsidR="00225B95" w:rsidRPr="005644B5" w:rsidRDefault="00225B95" w:rsidP="000D19E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4601"/>
        <w:gridCol w:w="3053"/>
        <w:gridCol w:w="2267"/>
      </w:tblGrid>
      <w:tr w:rsidR="00B62028" w:rsidRPr="005644B5" w:rsidTr="00D31600">
        <w:tc>
          <w:tcPr>
            <w:tcW w:w="4601"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43109"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Предприятия и учреждения</w:t>
            </w:r>
          </w:p>
          <w:p w:rsidR="00B62028"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повседневного обслуживания</w:t>
            </w:r>
          </w:p>
        </w:tc>
        <w:tc>
          <w:tcPr>
            <w:tcW w:w="305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2028"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Единицы измерения</w:t>
            </w:r>
          </w:p>
        </w:tc>
        <w:tc>
          <w:tcPr>
            <w:tcW w:w="226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43109"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Минимальная</w:t>
            </w:r>
          </w:p>
          <w:p w:rsidR="00B62028" w:rsidRPr="005644B5" w:rsidRDefault="00B62028" w:rsidP="000D19EA">
            <w:pPr>
              <w:spacing w:after="0"/>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обеспеченность</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Продовольственные магазины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кв. м торговой площади</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70</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Непродовольственные магазины</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товаров первой необходимости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кв. м торговой площади</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Отделение банка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Отделение связи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Предприятия бытового обслуживания</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(мастерские, ателье,</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парикмахерские и т.п.)</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рабочих мест </w:t>
            </w:r>
            <w:r w:rsidR="00043109" w:rsidRPr="005644B5">
              <w:rPr>
                <w:rFonts w:ascii="Times New Roman" w:eastAsia="Times New Roman" w:hAnsi="Times New Roman" w:cs="Times New Roman"/>
                <w:sz w:val="20"/>
                <w:szCs w:val="20"/>
                <w:lang w:eastAsia="ru-RU"/>
              </w:rPr>
              <w:t xml:space="preserve"> </w:t>
            </w:r>
            <w:r w:rsidRPr="005644B5">
              <w:rPr>
                <w:rFonts w:ascii="Times New Roman" w:eastAsia="Times New Roman" w:hAnsi="Times New Roman" w:cs="Times New Roman"/>
                <w:sz w:val="20"/>
                <w:szCs w:val="20"/>
                <w:lang w:eastAsia="ru-RU"/>
              </w:rPr>
              <w:t>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Приемный пункт прачечной, химчистки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Общественные туалеты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прибор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rPr>
                <w:rFonts w:ascii="Times New Roman" w:eastAsia="Times New Roman" w:hAnsi="Times New Roman" w:cs="Times New Roman"/>
                <w:sz w:val="20"/>
                <w:szCs w:val="20"/>
                <w:lang w:eastAsia="ru-RU"/>
              </w:rPr>
            </w:pP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Учреждения культуры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кв. м общей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r w:rsidR="00B62028" w:rsidRPr="005644B5" w:rsidTr="000D19E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Пункт охраны порядка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кв. м общей площади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0D19EA">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r>
    </w:tbl>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w:t>
      </w:r>
      <w:r w:rsidR="00B62028" w:rsidRPr="005644B5">
        <w:rPr>
          <w:rFonts w:ascii="Times New Roman" w:eastAsia="Times New Roman" w:hAnsi="Times New Roman" w:cs="Times New Roman"/>
          <w:spacing w:val="2"/>
          <w:sz w:val="24"/>
          <w:szCs w:val="24"/>
          <w:lang w:eastAsia="ru-RU"/>
        </w:rPr>
        <w:t>.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w:t>
      </w:r>
      <w:r>
        <w:rPr>
          <w:rFonts w:ascii="Times New Roman" w:eastAsia="Times New Roman" w:hAnsi="Times New Roman" w:cs="Times New Roman"/>
          <w:spacing w:val="2"/>
          <w:sz w:val="24"/>
          <w:szCs w:val="24"/>
          <w:lang w:eastAsia="ru-RU"/>
        </w:rPr>
        <w:t>0</w:t>
      </w:r>
      <w:r w:rsidR="00B62028" w:rsidRPr="005644B5">
        <w:rPr>
          <w:rFonts w:ascii="Times New Roman" w:eastAsia="Times New Roman" w:hAnsi="Times New Roman" w:cs="Times New Roman"/>
          <w:spacing w:val="2"/>
          <w:sz w:val="24"/>
          <w:szCs w:val="24"/>
          <w:lang w:eastAsia="ru-RU"/>
        </w:rPr>
        <w:t>.</w:t>
      </w:r>
    </w:p>
    <w:p w:rsidR="00225B95" w:rsidRPr="005644B5" w:rsidRDefault="00225B95"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B62028" w:rsidRPr="005644B5" w:rsidRDefault="00B62028" w:rsidP="00225B95">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2</w:t>
      </w:r>
      <w:r w:rsidR="00A912E0">
        <w:rPr>
          <w:rFonts w:ascii="Times New Roman" w:eastAsia="Times New Roman" w:hAnsi="Times New Roman" w:cs="Times New Roman"/>
          <w:spacing w:val="2"/>
          <w:sz w:val="24"/>
          <w:szCs w:val="24"/>
          <w:lang w:eastAsia="ru-RU"/>
        </w:rPr>
        <w:t>0</w:t>
      </w:r>
    </w:p>
    <w:p w:rsidR="00225B95" w:rsidRPr="005644B5" w:rsidRDefault="00225B95"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3261"/>
        <w:gridCol w:w="1842"/>
        <w:gridCol w:w="1701"/>
        <w:gridCol w:w="3117"/>
      </w:tblGrid>
      <w:tr w:rsidR="00225B95" w:rsidRPr="005644B5" w:rsidTr="00D31600">
        <w:tc>
          <w:tcPr>
            <w:tcW w:w="326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Здания (земельные участки)  учреждений и  предприятий обслуживания</w:t>
            </w:r>
          </w:p>
        </w:tc>
        <w:tc>
          <w:tcPr>
            <w:tcW w:w="6660"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Расстояния от зданий (границ участков) учреждений и предприятий обслуживания в сельских поселениях, м</w:t>
            </w:r>
          </w:p>
        </w:tc>
      </w:tr>
      <w:tr w:rsidR="00D31600" w:rsidRPr="005644B5" w:rsidTr="00EA0E0F">
        <w:tc>
          <w:tcPr>
            <w:tcW w:w="3261" w:type="dxa"/>
            <w:vMerge/>
            <w:tcBorders>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D31600" w:rsidRPr="005644B5" w:rsidRDefault="00D31600" w:rsidP="00A912E0">
            <w:pPr>
              <w:spacing w:after="0" w:line="240" w:lineRule="auto"/>
              <w:rPr>
                <w:rFonts w:ascii="Times New Roman" w:eastAsia="Times New Roman" w:hAnsi="Times New Roman" w:cs="Times New Roman"/>
                <w:b/>
                <w:sz w:val="20"/>
                <w:szCs w:val="20"/>
                <w:lang w:eastAsia="ru-RU"/>
              </w:rPr>
            </w:pPr>
          </w:p>
        </w:tc>
        <w:tc>
          <w:tcPr>
            <w:tcW w:w="1842"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D31600" w:rsidRPr="005644B5" w:rsidRDefault="00D31600"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до красной линии</w:t>
            </w:r>
          </w:p>
        </w:tc>
        <w:tc>
          <w:tcPr>
            <w:tcW w:w="170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D31600" w:rsidRPr="005644B5" w:rsidRDefault="00D31600"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до стен жилых домов</w:t>
            </w:r>
          </w:p>
        </w:tc>
        <w:tc>
          <w:tcPr>
            <w:tcW w:w="3117" w:type="dxa"/>
            <w:tcBorders>
              <w:top w:val="single" w:sz="6" w:space="0" w:color="000000"/>
              <w:left w:val="single" w:sz="6" w:space="0" w:color="000000"/>
              <w:bottom w:val="nil"/>
              <w:right w:val="single" w:sz="6" w:space="0" w:color="000000"/>
            </w:tcBorders>
            <w:shd w:val="clear" w:color="auto" w:fill="EEECE1" w:themeFill="background2"/>
            <w:tcMar>
              <w:top w:w="0" w:type="dxa"/>
              <w:left w:w="149" w:type="dxa"/>
              <w:bottom w:w="0" w:type="dxa"/>
              <w:right w:w="149" w:type="dxa"/>
            </w:tcMar>
            <w:vAlign w:val="center"/>
            <w:hideMark/>
          </w:tcPr>
          <w:p w:rsidR="00D31600" w:rsidRPr="005644B5" w:rsidRDefault="00D31600" w:rsidP="00A912E0">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до зданий общеобразовательных школ, дошкольных образовательных и лечебных учреждений</w:t>
            </w:r>
          </w:p>
        </w:tc>
      </w:tr>
      <w:tr w:rsidR="00D31600" w:rsidRPr="005644B5" w:rsidTr="00EA0E0F">
        <w:trPr>
          <w:trHeight w:val="87"/>
        </w:trPr>
        <w:tc>
          <w:tcPr>
            <w:tcW w:w="326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31600" w:rsidRPr="005644B5" w:rsidRDefault="00D31600" w:rsidP="00A912E0">
            <w:pPr>
              <w:spacing w:after="0" w:line="240" w:lineRule="auto"/>
              <w:rPr>
                <w:rFonts w:ascii="Times New Roman" w:eastAsia="Times New Roman" w:hAnsi="Times New Roman" w:cs="Times New Roman"/>
                <w:sz w:val="20"/>
                <w:szCs w:val="20"/>
                <w:lang w:eastAsia="ru-RU"/>
              </w:rPr>
            </w:pPr>
          </w:p>
        </w:tc>
        <w:tc>
          <w:tcPr>
            <w:tcW w:w="184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31600" w:rsidRPr="005644B5" w:rsidRDefault="00D31600" w:rsidP="00A912E0">
            <w:pPr>
              <w:spacing w:after="0" w:line="240" w:lineRule="auto"/>
              <w:jc w:val="center"/>
              <w:textAlignment w:val="baseline"/>
              <w:rPr>
                <w:rFonts w:ascii="Times New Roman" w:eastAsia="Times New Roman" w:hAnsi="Times New Roman" w:cs="Times New Roman"/>
                <w:sz w:val="20"/>
                <w:szCs w:val="20"/>
                <w:lang w:eastAsia="ru-RU"/>
              </w:rPr>
            </w:pPr>
          </w:p>
        </w:tc>
        <w:tc>
          <w:tcPr>
            <w:tcW w:w="170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31600" w:rsidRPr="005644B5" w:rsidRDefault="00D31600" w:rsidP="00A912E0">
            <w:pPr>
              <w:spacing w:after="0" w:line="240" w:lineRule="auto"/>
              <w:jc w:val="center"/>
              <w:rPr>
                <w:rFonts w:ascii="Times New Roman" w:eastAsia="Times New Roman" w:hAnsi="Times New Roman" w:cs="Times New Roman"/>
                <w:sz w:val="20"/>
                <w:szCs w:val="20"/>
                <w:lang w:eastAsia="ru-RU"/>
              </w:rPr>
            </w:pPr>
          </w:p>
        </w:tc>
        <w:tc>
          <w:tcPr>
            <w:tcW w:w="31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31600" w:rsidRPr="005644B5" w:rsidRDefault="00D31600" w:rsidP="00A912E0">
            <w:pPr>
              <w:spacing w:after="0" w:line="240" w:lineRule="auto"/>
              <w:jc w:val="center"/>
              <w:rPr>
                <w:rFonts w:ascii="Times New Roman" w:eastAsia="Times New Roman" w:hAnsi="Times New Roman" w:cs="Times New Roman"/>
                <w:sz w:val="20"/>
                <w:szCs w:val="20"/>
                <w:lang w:eastAsia="ru-RU"/>
              </w:rPr>
            </w:pPr>
          </w:p>
        </w:tc>
      </w:tr>
      <w:tr w:rsidR="00225B95" w:rsidRPr="005644B5" w:rsidTr="00DB654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Приемные пункты  вторичного сырья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r w:rsidR="00225B95" w:rsidRPr="005644B5" w:rsidTr="00DB654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Пожарные депо</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r w:rsidR="00225B95" w:rsidRPr="005644B5" w:rsidTr="00DB654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Кладб</w:t>
            </w:r>
            <w:r w:rsidR="00A912E0">
              <w:rPr>
                <w:rFonts w:ascii="Times New Roman" w:eastAsia="Times New Roman" w:hAnsi="Times New Roman" w:cs="Times New Roman"/>
                <w:sz w:val="20"/>
                <w:szCs w:val="20"/>
                <w:lang w:eastAsia="ru-RU"/>
              </w:rPr>
              <w:t>ища традиционного захоронения и</w:t>
            </w:r>
            <w:r w:rsidRPr="005644B5">
              <w:rPr>
                <w:rFonts w:ascii="Times New Roman" w:eastAsia="Times New Roman" w:hAnsi="Times New Roman" w:cs="Times New Roman"/>
                <w:sz w:val="20"/>
                <w:szCs w:val="20"/>
                <w:lang w:eastAsia="ru-RU"/>
              </w:rPr>
              <w:t xml:space="preserve"> крематории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300 -500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300 - 500</w:t>
            </w:r>
          </w:p>
        </w:tc>
      </w:tr>
      <w:tr w:rsidR="00225B95" w:rsidRPr="005644B5" w:rsidTr="00DB654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За</w:t>
            </w:r>
            <w:r w:rsidR="00A912E0">
              <w:rPr>
                <w:rFonts w:ascii="Times New Roman" w:eastAsia="Times New Roman" w:hAnsi="Times New Roman" w:cs="Times New Roman"/>
                <w:sz w:val="20"/>
                <w:szCs w:val="20"/>
                <w:lang w:eastAsia="ru-RU"/>
              </w:rPr>
              <w:t xml:space="preserve">крытые кладбища и  мемориальные </w:t>
            </w:r>
            <w:r w:rsidRPr="005644B5">
              <w:rPr>
                <w:rFonts w:ascii="Times New Roman" w:eastAsia="Times New Roman" w:hAnsi="Times New Roman" w:cs="Times New Roman"/>
                <w:sz w:val="20"/>
                <w:szCs w:val="20"/>
                <w:lang w:eastAsia="ru-RU"/>
              </w:rPr>
              <w:t xml:space="preserve"> комплексы, кладбища с погребением после кремации, колумбарии, сельские кладбища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25B95" w:rsidRPr="005644B5" w:rsidRDefault="00225B95" w:rsidP="00A912E0">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w:t>
            </w:r>
          </w:p>
        </w:tc>
      </w:tr>
    </w:tbl>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Примечания:</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1. Участки дошкольных образовательных учреждений не должны примыкать непосредственно к магистральным улицам.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5644B5">
        <w:rPr>
          <w:rFonts w:ascii="Times New Roman" w:eastAsia="Times New Roman" w:hAnsi="Times New Roman" w:cs="Times New Roman"/>
          <w:spacing w:val="2"/>
          <w:sz w:val="20"/>
          <w:szCs w:val="20"/>
          <w:lang w:eastAsia="ru-RU"/>
        </w:rPr>
        <w:lastRenderedPageBreak/>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.4. Радиус обслуживания населения учреждениями и предприятиями обслуживания, размещаемыми в жилой застройке в зависимости от эле</w:t>
      </w:r>
      <w:r w:rsidR="008105D9" w:rsidRPr="005644B5">
        <w:rPr>
          <w:rFonts w:ascii="Times New Roman" w:eastAsia="Times New Roman" w:hAnsi="Times New Roman" w:cs="Times New Roman"/>
          <w:spacing w:val="2"/>
          <w:sz w:val="24"/>
          <w:szCs w:val="24"/>
          <w:lang w:eastAsia="ru-RU"/>
        </w:rPr>
        <w:t xml:space="preserve">ментов планировочной структуры </w:t>
      </w:r>
      <w:r w:rsidR="00B62028" w:rsidRPr="005644B5">
        <w:rPr>
          <w:rFonts w:ascii="Times New Roman" w:eastAsia="Times New Roman" w:hAnsi="Times New Roman" w:cs="Times New Roman"/>
          <w:spacing w:val="2"/>
          <w:sz w:val="24"/>
          <w:szCs w:val="24"/>
          <w:lang w:eastAsia="ru-RU"/>
        </w:rPr>
        <w:t>следует принимать в соответствии с таблицей 2</w:t>
      </w:r>
      <w:r>
        <w:rPr>
          <w:rFonts w:ascii="Times New Roman" w:eastAsia="Times New Roman" w:hAnsi="Times New Roman" w:cs="Times New Roman"/>
          <w:spacing w:val="2"/>
          <w:sz w:val="24"/>
          <w:szCs w:val="24"/>
          <w:lang w:eastAsia="ru-RU"/>
        </w:rPr>
        <w:t>1</w:t>
      </w:r>
      <w:r w:rsidR="00B62028" w:rsidRPr="005644B5">
        <w:rPr>
          <w:rFonts w:ascii="Times New Roman" w:eastAsia="Times New Roman" w:hAnsi="Times New Roman" w:cs="Times New Roman"/>
          <w:spacing w:val="2"/>
          <w:sz w:val="24"/>
          <w:szCs w:val="24"/>
          <w:lang w:eastAsia="ru-RU"/>
        </w:rPr>
        <w:t>.</w:t>
      </w:r>
    </w:p>
    <w:p w:rsidR="008105D9" w:rsidRPr="005644B5" w:rsidRDefault="008105D9" w:rsidP="00DB654C">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p w:rsidR="00B62028" w:rsidRPr="005644B5" w:rsidRDefault="00B62028" w:rsidP="00DB654C">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Таблица 2</w:t>
      </w:r>
      <w:r w:rsidR="00A912E0">
        <w:rPr>
          <w:rFonts w:ascii="Times New Roman" w:eastAsia="Times New Roman" w:hAnsi="Times New Roman" w:cs="Times New Roman"/>
          <w:spacing w:val="2"/>
          <w:sz w:val="24"/>
          <w:szCs w:val="24"/>
          <w:lang w:eastAsia="ru-RU"/>
        </w:rPr>
        <w:t>1</w:t>
      </w:r>
    </w:p>
    <w:p w:rsidR="00DB654C" w:rsidRPr="005644B5" w:rsidRDefault="00DB654C" w:rsidP="00DB654C">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7356"/>
        <w:gridCol w:w="2565"/>
      </w:tblGrid>
      <w:tr w:rsidR="00B62028" w:rsidRPr="005644B5" w:rsidTr="00D31600">
        <w:tc>
          <w:tcPr>
            <w:tcW w:w="735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2028" w:rsidRPr="005644B5" w:rsidRDefault="00B62028" w:rsidP="00A912E0">
            <w:pPr>
              <w:spacing w:after="0" w:line="240" w:lineRule="auto"/>
              <w:ind w:firstLine="135"/>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Учреждения и предприятия обслуживания</w:t>
            </w:r>
          </w:p>
        </w:tc>
        <w:tc>
          <w:tcPr>
            <w:tcW w:w="25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2028" w:rsidRPr="005644B5" w:rsidRDefault="00B62028" w:rsidP="00A912E0">
            <w:pPr>
              <w:spacing w:after="0" w:line="240" w:lineRule="auto"/>
              <w:ind w:firstLine="135"/>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Радиус</w:t>
            </w:r>
            <w:r w:rsidR="00DB654C" w:rsidRPr="005644B5">
              <w:rPr>
                <w:rFonts w:ascii="Times New Roman" w:eastAsia="Times New Roman" w:hAnsi="Times New Roman" w:cs="Times New Roman"/>
                <w:b/>
                <w:sz w:val="20"/>
                <w:szCs w:val="20"/>
                <w:lang w:eastAsia="ru-RU"/>
              </w:rPr>
              <w:t xml:space="preserve"> </w:t>
            </w:r>
            <w:r w:rsidRPr="005644B5">
              <w:rPr>
                <w:rFonts w:ascii="Times New Roman" w:eastAsia="Times New Roman" w:hAnsi="Times New Roman" w:cs="Times New Roman"/>
                <w:b/>
                <w:sz w:val="20"/>
                <w:szCs w:val="20"/>
                <w:lang w:eastAsia="ru-RU"/>
              </w:rPr>
              <w:t>обслуживания, м</w:t>
            </w:r>
          </w:p>
        </w:tc>
      </w:tr>
      <w:tr w:rsidR="00B62028" w:rsidRPr="005644B5" w:rsidTr="00DC72A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2028" w:rsidRPr="005644B5" w:rsidRDefault="00B62028" w:rsidP="00A912E0">
            <w:pPr>
              <w:spacing w:after="0" w:line="240" w:lineRule="auto"/>
              <w:jc w:val="both"/>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Предприятия торговли, общественного питания и бытового</w:t>
            </w:r>
            <w:r w:rsidRPr="005644B5">
              <w:rPr>
                <w:rFonts w:ascii="Times New Roman" w:eastAsia="Times New Roman" w:hAnsi="Times New Roman" w:cs="Times New Roman"/>
                <w:sz w:val="20"/>
                <w:szCs w:val="20"/>
                <w:lang w:eastAsia="ru-RU"/>
              </w:rPr>
              <w:br/>
              <w:t>обслуживания местного значения</w:t>
            </w:r>
            <w:r w:rsidR="00DB654C" w:rsidRPr="005644B5">
              <w:rPr>
                <w:rFonts w:ascii="Times New Roman" w:eastAsia="Times New Roman" w:hAnsi="Times New Roman" w:cs="Times New Roman"/>
                <w:sz w:val="20"/>
                <w:szCs w:val="20"/>
                <w:lang w:eastAsia="ru-RU"/>
              </w:rPr>
              <w:t xml:space="preserve"> в сельских поселениях и населенных пунктах</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DB654C" w:rsidP="00A912E0">
            <w:pPr>
              <w:spacing w:after="0" w:line="240" w:lineRule="auto"/>
              <w:ind w:firstLine="135"/>
              <w:jc w:val="center"/>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2000</w:t>
            </w:r>
          </w:p>
        </w:tc>
      </w:tr>
      <w:tr w:rsidR="00B62028" w:rsidRPr="005644B5" w:rsidTr="00DC72A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2028" w:rsidRPr="005644B5" w:rsidRDefault="00B62028" w:rsidP="00A912E0">
            <w:pPr>
              <w:spacing w:after="0" w:line="240" w:lineRule="auto"/>
              <w:jc w:val="both"/>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Отделения связи и филиалы банков</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2028" w:rsidRPr="005644B5" w:rsidRDefault="00B62028" w:rsidP="00A912E0">
            <w:pPr>
              <w:spacing w:after="0" w:line="240" w:lineRule="auto"/>
              <w:ind w:firstLine="135"/>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500</w:t>
            </w:r>
          </w:p>
        </w:tc>
      </w:tr>
    </w:tbl>
    <w:p w:rsidR="000D19EA" w:rsidRPr="005644B5" w:rsidRDefault="000D19EA"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.1</w:t>
      </w:r>
      <w:r>
        <w:rPr>
          <w:rFonts w:ascii="Times New Roman" w:eastAsia="Times New Roman" w:hAnsi="Times New Roman" w:cs="Times New Roman"/>
          <w:spacing w:val="2"/>
          <w:sz w:val="24"/>
          <w:szCs w:val="24"/>
          <w:lang w:eastAsia="ru-RU"/>
        </w:rPr>
        <w:t>5</w:t>
      </w:r>
      <w:r w:rsidR="000D19EA" w:rsidRPr="005644B5">
        <w:rPr>
          <w:rFonts w:ascii="Times New Roman" w:eastAsia="Times New Roman" w:hAnsi="Times New Roman" w:cs="Times New Roman"/>
          <w:spacing w:val="2"/>
          <w:sz w:val="24"/>
          <w:szCs w:val="24"/>
          <w:lang w:eastAsia="ru-RU"/>
        </w:rPr>
        <w:t>.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0D19EA" w:rsidRPr="005644B5" w:rsidRDefault="000D19EA"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Указанные учреждения и предприятия могут иметь центроформирующее значение и размещаться в центральной части жилого образования.</w:t>
      </w:r>
    </w:p>
    <w:p w:rsidR="00391A04" w:rsidRPr="005644B5" w:rsidRDefault="00391A04"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Нормы предоставления земельных участков для строительства устанавливаются в следующих размерах:</w:t>
      </w:r>
    </w:p>
    <w:p w:rsidR="00391A04" w:rsidRPr="005644B5" w:rsidRDefault="00391A04"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строительства магазина, согласно строительным нормам и правилам планировки и застройки поселений Первомайского района, но не менее 0,02 га;</w:t>
      </w:r>
    </w:p>
    <w:p w:rsidR="00391A04" w:rsidRPr="005644B5" w:rsidRDefault="00391A04"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установки некапитального (временного) объекта торговли ( вагончик, павильон, киоск)</w:t>
      </w:r>
      <w:r w:rsidR="002F220E" w:rsidRPr="005644B5">
        <w:rPr>
          <w:rFonts w:ascii="Times New Roman" w:eastAsia="Times New Roman" w:hAnsi="Times New Roman" w:cs="Times New Roman"/>
          <w:spacing w:val="2"/>
          <w:sz w:val="24"/>
          <w:szCs w:val="24"/>
          <w:lang w:eastAsia="ru-RU"/>
        </w:rPr>
        <w:t>, согласно строительным нормам и правилам планировки и застройки поселений Первомайского района, но не менее 0,0008 га.</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6</w:t>
      </w:r>
      <w:r w:rsidR="000D19EA" w:rsidRPr="005644B5">
        <w:rPr>
          <w:rFonts w:ascii="Times New Roman" w:eastAsia="Times New Roman" w:hAnsi="Times New Roman" w:cs="Times New Roman"/>
          <w:spacing w:val="2"/>
          <w:sz w:val="24"/>
          <w:szCs w:val="24"/>
          <w:lang w:eastAsia="ru-RU"/>
        </w:rPr>
        <w:t>.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7</w:t>
      </w:r>
      <w:r w:rsidR="000D19EA" w:rsidRPr="005644B5">
        <w:rPr>
          <w:rFonts w:ascii="Times New Roman" w:eastAsia="Times New Roman" w:hAnsi="Times New Roman" w:cs="Times New Roman"/>
          <w:spacing w:val="2"/>
          <w:sz w:val="24"/>
          <w:szCs w:val="24"/>
          <w:lang w:eastAsia="ru-RU"/>
        </w:rPr>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8</w:t>
      </w:r>
      <w:r w:rsidR="000D19EA" w:rsidRPr="005644B5">
        <w:rPr>
          <w:rFonts w:ascii="Times New Roman" w:eastAsia="Times New Roman" w:hAnsi="Times New Roman" w:cs="Times New Roman"/>
          <w:spacing w:val="2"/>
          <w:sz w:val="24"/>
          <w:szCs w:val="24"/>
          <w:lang w:eastAsia="ru-RU"/>
        </w:rPr>
        <w:t>.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0D19EA" w:rsidRPr="005644B5" w:rsidRDefault="000D19EA"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Перед входом в здание необходимо предусматривать стоянку для транспортных средств.</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9</w:t>
      </w:r>
      <w:r w:rsidR="000D19EA" w:rsidRPr="005644B5">
        <w:rPr>
          <w:rFonts w:ascii="Times New Roman" w:eastAsia="Times New Roman" w:hAnsi="Times New Roman" w:cs="Times New Roman"/>
          <w:spacing w:val="2"/>
          <w:sz w:val="24"/>
          <w:szCs w:val="24"/>
          <w:lang w:eastAsia="ru-RU"/>
        </w:rPr>
        <w:t xml:space="preserve">. В </w:t>
      </w:r>
      <w:r w:rsidR="00DC72AA" w:rsidRPr="005644B5">
        <w:rPr>
          <w:rFonts w:ascii="Times New Roman" w:eastAsia="Times New Roman" w:hAnsi="Times New Roman" w:cs="Times New Roman"/>
          <w:spacing w:val="2"/>
          <w:sz w:val="24"/>
          <w:szCs w:val="24"/>
          <w:lang w:eastAsia="ru-RU"/>
        </w:rPr>
        <w:t>МО Сергиевский сельсовет</w:t>
      </w:r>
      <w:r w:rsidR="000D19EA" w:rsidRPr="005644B5">
        <w:rPr>
          <w:rFonts w:ascii="Times New Roman" w:eastAsia="Times New Roman" w:hAnsi="Times New Roman" w:cs="Times New Roman"/>
          <w:spacing w:val="2"/>
          <w:sz w:val="24"/>
          <w:szCs w:val="24"/>
          <w:lang w:eastAsia="ru-RU"/>
        </w:rPr>
        <w:t xml:space="preserve">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w:t>
      </w:r>
      <w:r w:rsidR="008D599C" w:rsidRPr="005644B5">
        <w:rPr>
          <w:rFonts w:ascii="Times New Roman" w:eastAsia="Times New Roman" w:hAnsi="Times New Roman" w:cs="Times New Roman"/>
          <w:spacing w:val="2"/>
          <w:sz w:val="24"/>
          <w:szCs w:val="24"/>
          <w:lang w:eastAsia="ru-RU"/>
        </w:rPr>
        <w:t>муниципальное образование</w:t>
      </w:r>
      <w:r w:rsidR="000D19EA" w:rsidRPr="005644B5">
        <w:rPr>
          <w:rFonts w:ascii="Times New Roman" w:eastAsia="Times New Roman" w:hAnsi="Times New Roman" w:cs="Times New Roman"/>
          <w:spacing w:val="2"/>
          <w:sz w:val="24"/>
          <w:szCs w:val="24"/>
          <w:lang w:eastAsia="ru-RU"/>
        </w:rPr>
        <w:t xml:space="preserve">, размещаемые в административном центре </w:t>
      </w:r>
      <w:r w:rsidR="008D599C" w:rsidRPr="005644B5">
        <w:rPr>
          <w:rFonts w:ascii="Times New Roman" w:eastAsia="Times New Roman" w:hAnsi="Times New Roman" w:cs="Times New Roman"/>
          <w:spacing w:val="2"/>
          <w:sz w:val="24"/>
          <w:szCs w:val="24"/>
          <w:lang w:eastAsia="ru-RU"/>
        </w:rPr>
        <w:t>сельсовета</w:t>
      </w:r>
      <w:r w:rsidR="000D19EA" w:rsidRPr="005644B5">
        <w:rPr>
          <w:rFonts w:ascii="Times New Roman" w:eastAsia="Times New Roman" w:hAnsi="Times New Roman" w:cs="Times New Roman"/>
          <w:spacing w:val="2"/>
          <w:sz w:val="24"/>
          <w:szCs w:val="24"/>
          <w:lang w:eastAsia="ru-RU"/>
        </w:rPr>
        <w:t>. Помимо стационарных зданий необходимо предусматривать передвижные средства и сезонные сооружения.</w:t>
      </w:r>
    </w:p>
    <w:p w:rsidR="000D19EA" w:rsidRPr="005644B5" w:rsidRDefault="00A912E0" w:rsidP="000D19E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3</w:t>
      </w:r>
      <w:r w:rsidR="000D19E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0D19EA" w:rsidRPr="005644B5">
        <w:rPr>
          <w:rFonts w:ascii="Times New Roman" w:eastAsia="Times New Roman" w:hAnsi="Times New Roman" w:cs="Times New Roman"/>
          <w:spacing w:val="2"/>
          <w:sz w:val="24"/>
          <w:szCs w:val="24"/>
          <w:lang w:eastAsia="ru-RU"/>
        </w:rPr>
        <w:t xml:space="preserve">.10.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w:t>
      </w:r>
      <w:r w:rsidR="008D599C" w:rsidRPr="005644B5">
        <w:rPr>
          <w:rFonts w:ascii="Times New Roman" w:eastAsia="Times New Roman" w:hAnsi="Times New Roman" w:cs="Times New Roman"/>
          <w:spacing w:val="2"/>
          <w:sz w:val="24"/>
          <w:szCs w:val="24"/>
          <w:lang w:eastAsia="ru-RU"/>
        </w:rPr>
        <w:t>сельсовета</w:t>
      </w:r>
      <w:r w:rsidR="000D19EA" w:rsidRPr="005644B5">
        <w:rPr>
          <w:rFonts w:ascii="Times New Roman" w:eastAsia="Times New Roman" w:hAnsi="Times New Roman" w:cs="Times New Roman"/>
          <w:spacing w:val="2"/>
          <w:sz w:val="24"/>
          <w:szCs w:val="24"/>
          <w:lang w:eastAsia="ru-RU"/>
        </w:rPr>
        <w:t xml:space="preserve">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11</w:t>
      </w:r>
      <w:r w:rsidR="00B62028" w:rsidRPr="005644B5">
        <w:rPr>
          <w:rFonts w:ascii="Times New Roman" w:eastAsia="Times New Roman" w:hAnsi="Times New Roman" w:cs="Times New Roman"/>
          <w:spacing w:val="2"/>
          <w:sz w:val="24"/>
          <w:szCs w:val="24"/>
          <w:lang w:eastAsia="ru-RU"/>
        </w:rPr>
        <w:t>.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12</w:t>
      </w:r>
      <w:r w:rsidR="00B62028" w:rsidRPr="005644B5">
        <w:rPr>
          <w:rFonts w:ascii="Times New Roman" w:eastAsia="Times New Roman" w:hAnsi="Times New Roman" w:cs="Times New Roman"/>
          <w:spacing w:val="2"/>
          <w:sz w:val="24"/>
          <w:szCs w:val="24"/>
          <w:lang w:eastAsia="ru-RU"/>
        </w:rPr>
        <w:t>. Розничные рынки следует проектировать на самостоятельном земельном участке по согласованию с органами Федеральной службы Роспотребнадзора.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13</w:t>
      </w:r>
      <w:r w:rsidR="00B62028" w:rsidRPr="005644B5">
        <w:rPr>
          <w:rFonts w:ascii="Times New Roman" w:eastAsia="Times New Roman" w:hAnsi="Times New Roman" w:cs="Times New Roman"/>
          <w:spacing w:val="2"/>
          <w:sz w:val="24"/>
          <w:szCs w:val="24"/>
          <w:lang w:eastAsia="ru-RU"/>
        </w:rPr>
        <w:t>.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- 14 кв. м - при торговой площади до 600 кв.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- 7 кв. м - при торговой площади свыше 3000 кв.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Площадь одного торгового места принимается </w:t>
      </w:r>
      <w:r w:rsidR="00495BAA" w:rsidRPr="005644B5">
        <w:rPr>
          <w:rFonts w:ascii="Times New Roman" w:eastAsia="Times New Roman" w:hAnsi="Times New Roman" w:cs="Times New Roman"/>
          <w:spacing w:val="2"/>
          <w:sz w:val="24"/>
          <w:szCs w:val="24"/>
          <w:lang w:eastAsia="ru-RU"/>
        </w:rPr>
        <w:t xml:space="preserve">за </w:t>
      </w:r>
      <w:r w:rsidRPr="005644B5">
        <w:rPr>
          <w:rFonts w:ascii="Times New Roman" w:eastAsia="Times New Roman" w:hAnsi="Times New Roman" w:cs="Times New Roman"/>
          <w:spacing w:val="2"/>
          <w:sz w:val="24"/>
          <w:szCs w:val="24"/>
          <w:lang w:eastAsia="ru-RU"/>
        </w:rPr>
        <w:t>6 кв. м торговой площади.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Рекомендуется обеспечивать минимальную плотность застройки территории розничных рынков не менее 50 %.</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14</w:t>
      </w:r>
      <w:r w:rsidR="00B62028" w:rsidRPr="005644B5">
        <w:rPr>
          <w:rFonts w:ascii="Times New Roman" w:eastAsia="Times New Roman" w:hAnsi="Times New Roman" w:cs="Times New Roman"/>
          <w:spacing w:val="2"/>
          <w:sz w:val="24"/>
          <w:szCs w:val="24"/>
          <w:lang w:eastAsia="ru-RU"/>
        </w:rPr>
        <w:t>. Торговые места могут проектироваться в крытом розничном рынке (здании, сооружении), а также на открытой площадке территории розничного рынка.</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15</w:t>
      </w:r>
      <w:r w:rsidR="00B62028" w:rsidRPr="005644B5">
        <w:rPr>
          <w:rFonts w:ascii="Times New Roman" w:eastAsia="Times New Roman" w:hAnsi="Times New Roman" w:cs="Times New Roman"/>
          <w:spacing w:val="2"/>
          <w:sz w:val="24"/>
          <w:szCs w:val="24"/>
          <w:lang w:eastAsia="ru-RU"/>
        </w:rPr>
        <w:t>.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16</w:t>
      </w:r>
      <w:r w:rsidR="00B62028" w:rsidRPr="005644B5">
        <w:rPr>
          <w:rFonts w:ascii="Times New Roman" w:eastAsia="Times New Roman" w:hAnsi="Times New Roman" w:cs="Times New Roman"/>
          <w:spacing w:val="2"/>
          <w:sz w:val="24"/>
          <w:szCs w:val="24"/>
          <w:lang w:eastAsia="ru-RU"/>
        </w:rPr>
        <w:t>. На земельном участке проектируются следующие функциональные зоны: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торговая зона (с подзонами продовольственных и непродовольственных торговых помещений);</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административно-складская зона;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хозяйственная зона;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зона стоянки автотранспорта;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зона приема и распределения связанных с рынком пешеходных потоков;</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зона озеленения и отдыха покупателей.</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17</w:t>
      </w:r>
      <w:r w:rsidR="00B62028" w:rsidRPr="005644B5">
        <w:rPr>
          <w:rFonts w:ascii="Times New Roman" w:eastAsia="Times New Roman" w:hAnsi="Times New Roman" w:cs="Times New Roman"/>
          <w:spacing w:val="2"/>
          <w:sz w:val="24"/>
          <w:szCs w:val="24"/>
          <w:lang w:eastAsia="ru-RU"/>
        </w:rPr>
        <w:t>. В административно-складской зоне продовольственных рынков необходимо предусматривать размещение ветеринарно-санитарной экспертизы.</w:t>
      </w:r>
    </w:p>
    <w:p w:rsidR="00B62028" w:rsidRPr="005644B5" w:rsidRDefault="00A912E0"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18</w:t>
      </w:r>
      <w:r w:rsidR="00B62028" w:rsidRPr="005644B5">
        <w:rPr>
          <w:rFonts w:ascii="Times New Roman" w:eastAsia="Times New Roman" w:hAnsi="Times New Roman" w:cs="Times New Roman"/>
          <w:spacing w:val="2"/>
          <w:sz w:val="24"/>
          <w:szCs w:val="24"/>
          <w:lang w:eastAsia="ru-RU"/>
        </w:rPr>
        <w:t>. В хозяйственной зоне следует проектировать помещения (навесы) для хранения тары и площадки для сбора мусора и пищевых отходов.</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19</w:t>
      </w:r>
      <w:r w:rsidR="00B62028" w:rsidRPr="005644B5">
        <w:rPr>
          <w:rFonts w:ascii="Times New Roman" w:eastAsia="Times New Roman" w:hAnsi="Times New Roman" w:cs="Times New Roman"/>
          <w:spacing w:val="2"/>
          <w:sz w:val="24"/>
          <w:szCs w:val="24"/>
          <w:lang w:eastAsia="ru-RU"/>
        </w:rPr>
        <w:t>. Требуемое расчетное количество машино-мест для парковки легковых автомобилей проектируется из расчета 1 машино-место на 1 торговое место.</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20</w:t>
      </w:r>
      <w:r w:rsidR="00B62028" w:rsidRPr="005644B5">
        <w:rPr>
          <w:rFonts w:ascii="Times New Roman" w:eastAsia="Times New Roman" w:hAnsi="Times New Roman" w:cs="Times New Roman"/>
          <w:spacing w:val="2"/>
          <w:sz w:val="24"/>
          <w:szCs w:val="24"/>
          <w:lang w:eastAsia="ru-RU"/>
        </w:rPr>
        <w:t>.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Территория розничного рынка должна быть благоустроена, озеленена и ограждена.</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21</w:t>
      </w:r>
      <w:r w:rsidR="00B62028" w:rsidRPr="005644B5">
        <w:rPr>
          <w:rFonts w:ascii="Times New Roman" w:eastAsia="Times New Roman" w:hAnsi="Times New Roman" w:cs="Times New Roman"/>
          <w:spacing w:val="2"/>
          <w:sz w:val="24"/>
          <w:szCs w:val="24"/>
          <w:lang w:eastAsia="ru-RU"/>
        </w:rPr>
        <w:t>. При проектировании розничных рынков необходимо обеспечивать:</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безопасность пешеходного передвижения в пределах пешеходной зоны;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пешеходную доступность от остановок общественного пассажирского транспорта не более 250 метров;</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места парковки автомобилей на расстоянии не более 400 м от любой точки рынка;</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длину перехода между наиболее удаленными объектами рынков не более 400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длину перехода из любой точки рынка до общественного туалета не более 200 м.</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22</w:t>
      </w:r>
      <w:r w:rsidR="00B62028" w:rsidRPr="005644B5">
        <w:rPr>
          <w:rFonts w:ascii="Times New Roman" w:eastAsia="Times New Roman" w:hAnsi="Times New Roman" w:cs="Times New Roman"/>
          <w:spacing w:val="2"/>
          <w:sz w:val="24"/>
          <w:szCs w:val="24"/>
          <w:lang w:eastAsia="ru-RU"/>
        </w:rPr>
        <w:t>.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Через каждые 300 м по фронту проезда следует предусматривать сквозные проезды для пожарных автомашин.</w:t>
      </w:r>
    </w:p>
    <w:p w:rsidR="00B62028" w:rsidRPr="005644B5" w:rsidRDefault="00423F0D"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w:t>
      </w:r>
      <w:r w:rsidR="00B62028"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23</w:t>
      </w:r>
      <w:r w:rsidR="00B62028" w:rsidRPr="005644B5">
        <w:rPr>
          <w:rFonts w:ascii="Times New Roman" w:eastAsia="Times New Roman" w:hAnsi="Times New Roman" w:cs="Times New Roman"/>
          <w:spacing w:val="2"/>
          <w:sz w:val="24"/>
          <w:szCs w:val="24"/>
          <w:lang w:eastAsia="ru-RU"/>
        </w:rPr>
        <w:t>.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На территории розничных рынков следует проектировать:</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раздельные водопроводы технической и питьевой воды;</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раздельные системы бытовой и производственной канализации с самостоятельными выпусками;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устройство дождевой канализации.</w:t>
      </w:r>
    </w:p>
    <w:p w:rsidR="00B62028" w:rsidRPr="005644B5" w:rsidRDefault="00B62028" w:rsidP="00C67455">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B62028" w:rsidRPr="005644B5" w:rsidRDefault="00B62028" w:rsidP="00807B62">
      <w:pPr>
        <w:pStyle w:val="a8"/>
        <w:spacing w:before="0" w:beforeAutospacing="0" w:after="0" w:afterAutospacing="0"/>
        <w:ind w:firstLine="851"/>
        <w:jc w:val="both"/>
      </w:pPr>
    </w:p>
    <w:p w:rsidR="00150874" w:rsidRPr="005644B5" w:rsidRDefault="007D422D" w:rsidP="00150874">
      <w:pPr>
        <w:pStyle w:val="a8"/>
        <w:spacing w:before="0" w:beforeAutospacing="0" w:after="0" w:afterAutospacing="0"/>
        <w:ind w:firstLine="851"/>
        <w:jc w:val="center"/>
        <w:outlineLvl w:val="1"/>
        <w:rPr>
          <w:b/>
        </w:rPr>
      </w:pPr>
      <w:bookmarkStart w:id="22" w:name="_Toc396469472"/>
      <w:bookmarkStart w:id="23" w:name="_Toc396469569"/>
      <w:bookmarkStart w:id="24" w:name="_Toc405292998"/>
      <w:r w:rsidRPr="005644B5">
        <w:rPr>
          <w:b/>
        </w:rPr>
        <w:t>3</w:t>
      </w:r>
      <w:r w:rsidR="00150874" w:rsidRPr="005644B5">
        <w:rPr>
          <w:b/>
        </w:rPr>
        <w:t>.</w:t>
      </w:r>
      <w:r w:rsidR="00565957" w:rsidRPr="005644B5">
        <w:rPr>
          <w:b/>
        </w:rPr>
        <w:t>5</w:t>
      </w:r>
      <w:r w:rsidR="00150874" w:rsidRPr="005644B5">
        <w:rPr>
          <w:b/>
        </w:rPr>
        <w:t xml:space="preserve"> Утилизация и переработка бытовых и промышленных отходов</w:t>
      </w:r>
      <w:bookmarkEnd w:id="22"/>
      <w:bookmarkEnd w:id="23"/>
      <w:bookmarkEnd w:id="24"/>
    </w:p>
    <w:p w:rsidR="00150874" w:rsidRPr="005644B5" w:rsidRDefault="00150874" w:rsidP="00DD17A2">
      <w:pPr>
        <w:pStyle w:val="Default"/>
        <w:spacing w:line="276" w:lineRule="auto"/>
        <w:ind w:firstLine="851"/>
        <w:jc w:val="both"/>
        <w:rPr>
          <w:rFonts w:ascii="Times New Roman" w:hAnsi="Times New Roman" w:cs="Times New Roman"/>
          <w:color w:val="auto"/>
        </w:rPr>
      </w:pPr>
    </w:p>
    <w:p w:rsidR="00DD17A2" w:rsidRPr="005644B5" w:rsidRDefault="007D422D" w:rsidP="00DD17A2">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 xml:space="preserve">.1 </w:t>
      </w:r>
      <w:r w:rsidR="00DD17A2" w:rsidRPr="005644B5">
        <w:t>Пр</w:t>
      </w:r>
      <w:r w:rsidR="00281756" w:rsidRPr="005644B5">
        <w:t xml:space="preserve">облема безопасного </w:t>
      </w:r>
      <w:r w:rsidR="00B13EB4" w:rsidRPr="005644B5">
        <w:t xml:space="preserve">обращения с </w:t>
      </w:r>
      <w:r w:rsidR="00281756" w:rsidRPr="005644B5">
        <w:t xml:space="preserve">отходами  производства и </w:t>
      </w:r>
      <w:r w:rsidR="00DD17A2" w:rsidRPr="005644B5">
        <w:t xml:space="preserve">потребления, </w:t>
      </w:r>
      <w:r w:rsidR="00B13EB4" w:rsidRPr="005644B5">
        <w:t>образовавшимися в</w:t>
      </w:r>
      <w:r w:rsidR="00DD17A2" w:rsidRPr="005644B5">
        <w:t xml:space="preserve"> процес</w:t>
      </w:r>
      <w:r w:rsidR="00281756" w:rsidRPr="005644B5">
        <w:t xml:space="preserve">се хозяйственной </w:t>
      </w:r>
      <w:r w:rsidR="00B13EB4" w:rsidRPr="005644B5">
        <w:t>деятельности</w:t>
      </w:r>
      <w:r w:rsidR="00281756" w:rsidRPr="005644B5">
        <w:t xml:space="preserve"> предприятий, организаций</w:t>
      </w:r>
      <w:r w:rsidR="00DD17A2" w:rsidRPr="005644B5">
        <w:t xml:space="preserve"> и </w:t>
      </w:r>
      <w:r w:rsidR="00B13EB4" w:rsidRPr="005644B5">
        <w:t>населения, является</w:t>
      </w:r>
      <w:r w:rsidR="00DD17A2" w:rsidRPr="005644B5">
        <w:t xml:space="preserve"> одно</w:t>
      </w:r>
      <w:r w:rsidR="00281756" w:rsidRPr="005644B5">
        <w:t>й из основных</w:t>
      </w:r>
      <w:r w:rsidR="00B13EB4" w:rsidRPr="005644B5">
        <w:t xml:space="preserve"> экологических проблем. При этом</w:t>
      </w:r>
      <w:r w:rsidR="00DD17A2" w:rsidRPr="005644B5">
        <w:t xml:space="preserve"> ТБО размещаются на не санкционированных объектах.</w:t>
      </w:r>
      <w:r w:rsidR="00B13EB4" w:rsidRPr="005644B5">
        <w:t xml:space="preserve"> </w:t>
      </w:r>
      <w:r w:rsidR="00DD17A2" w:rsidRPr="005644B5">
        <w:t>П</w:t>
      </w:r>
      <w:r w:rsidR="00B13EB4" w:rsidRPr="005644B5">
        <w:t>ромышленные методы утилизации</w:t>
      </w:r>
      <w:r w:rsidR="00DD17A2" w:rsidRPr="005644B5">
        <w:t xml:space="preserve"> отходов, </w:t>
      </w:r>
      <w:r w:rsidR="00B13EB4" w:rsidRPr="005644B5">
        <w:lastRenderedPageBreak/>
        <w:t xml:space="preserve">обеспечивающие гигиеническую </w:t>
      </w:r>
      <w:r w:rsidR="00DD17A2" w:rsidRPr="005644B5">
        <w:t xml:space="preserve">и </w:t>
      </w:r>
      <w:r w:rsidR="00B13EB4" w:rsidRPr="005644B5">
        <w:t>экологическую надежность, не</w:t>
      </w:r>
      <w:r w:rsidR="00DD17A2" w:rsidRPr="005644B5">
        <w:t xml:space="preserve"> применяются</w:t>
      </w:r>
      <w:r w:rsidR="00B13EB4" w:rsidRPr="005644B5">
        <w:t xml:space="preserve">. Основным видом утилизации </w:t>
      </w:r>
      <w:r w:rsidR="00DD17A2" w:rsidRPr="005644B5">
        <w:t>служат захоронение в земляных котлованах и низкотемпературное сжигание. Система санитарной очистки и уборки террит</w:t>
      </w:r>
      <w:r w:rsidR="00B13EB4" w:rsidRPr="005644B5">
        <w:t xml:space="preserve">ории </w:t>
      </w:r>
      <w:r w:rsidR="00266C5F" w:rsidRPr="005644B5">
        <w:t>Сергиевского</w:t>
      </w:r>
      <w:r w:rsidR="00B13EB4" w:rsidRPr="005644B5">
        <w:t xml:space="preserve"> </w:t>
      </w:r>
      <w:r w:rsidR="00DD17A2" w:rsidRPr="005644B5">
        <w:t xml:space="preserve">сельсовета должна </w:t>
      </w:r>
      <w:r w:rsidR="00B13EB4" w:rsidRPr="005644B5">
        <w:t xml:space="preserve">предусматривать рациональный </w:t>
      </w:r>
      <w:r w:rsidR="00DD17A2" w:rsidRPr="005644B5">
        <w:t>сбор</w:t>
      </w:r>
      <w:r w:rsidR="00B13EB4" w:rsidRPr="005644B5">
        <w:t>, быстрое удаление,</w:t>
      </w:r>
      <w:r w:rsidR="00DD17A2" w:rsidRPr="005644B5">
        <w:t xml:space="preserve"> надежное</w:t>
      </w:r>
      <w:r w:rsidR="00B13EB4" w:rsidRPr="005644B5">
        <w:t xml:space="preserve"> обезвреживание</w:t>
      </w:r>
      <w:r w:rsidR="00DD17A2" w:rsidRPr="005644B5">
        <w:t xml:space="preserve"> и экономически целесообразную утилизацию бытовых отходов.</w:t>
      </w:r>
    </w:p>
    <w:p w:rsidR="00DD17A2" w:rsidRPr="005644B5" w:rsidRDefault="00DD17A2" w:rsidP="00DD17A2">
      <w:pPr>
        <w:pStyle w:val="a8"/>
        <w:spacing w:before="0" w:beforeAutospacing="0" w:after="0" w:afterAutospacing="0" w:line="276" w:lineRule="auto"/>
        <w:ind w:firstLine="851"/>
        <w:jc w:val="both"/>
      </w:pPr>
      <w:r w:rsidRPr="005644B5">
        <w:t>Для обес</w:t>
      </w:r>
      <w:r w:rsidR="00B13EB4" w:rsidRPr="005644B5">
        <w:t>печения должного санитарного уровня</w:t>
      </w:r>
      <w:r w:rsidRPr="005644B5">
        <w:t xml:space="preserve"> </w:t>
      </w:r>
      <w:r w:rsidR="00266C5F" w:rsidRPr="005644B5">
        <w:t>Сергиевского</w:t>
      </w:r>
      <w:r w:rsidR="00B13EB4" w:rsidRPr="005644B5">
        <w:t xml:space="preserve"> сельсовета,</w:t>
      </w:r>
      <w:r w:rsidRPr="005644B5">
        <w:t xml:space="preserve"> бытовые </w:t>
      </w:r>
      <w:r w:rsidR="00B13EB4" w:rsidRPr="005644B5">
        <w:t>отходы следует удалять по единой централизованной систем</w:t>
      </w:r>
      <w:r w:rsidRPr="005644B5">
        <w:t xml:space="preserve"> специализированными </w:t>
      </w:r>
    </w:p>
    <w:p w:rsidR="00DD17A2" w:rsidRPr="005644B5" w:rsidRDefault="00DD17A2" w:rsidP="00DD17A2">
      <w:pPr>
        <w:pStyle w:val="a8"/>
        <w:spacing w:before="0" w:beforeAutospacing="0" w:after="0" w:afterAutospacing="0" w:line="276" w:lineRule="auto"/>
        <w:ind w:firstLine="851"/>
        <w:jc w:val="both"/>
      </w:pPr>
      <w:r w:rsidRPr="005644B5">
        <w:t>транспортными коммунальными предприятиями. Перечень отходов в период</w:t>
      </w:r>
      <w:r w:rsidR="00B13EB4" w:rsidRPr="005644B5">
        <w:t xml:space="preserve"> эксплуатации объектов жилой застройки включает </w:t>
      </w:r>
      <w:r w:rsidRPr="005644B5">
        <w:t>в себя:</w:t>
      </w:r>
    </w:p>
    <w:p w:rsidR="00DD17A2" w:rsidRPr="005644B5" w:rsidRDefault="00DD17A2" w:rsidP="00DD17A2">
      <w:pPr>
        <w:pStyle w:val="a8"/>
        <w:spacing w:before="0" w:beforeAutospacing="0" w:after="0" w:afterAutospacing="0" w:line="276" w:lineRule="auto"/>
        <w:ind w:firstLine="851"/>
        <w:jc w:val="both"/>
      </w:pPr>
      <w:r w:rsidRPr="005644B5">
        <w:t>- твердые бытовые отходы от жилого фонда;</w:t>
      </w:r>
    </w:p>
    <w:p w:rsidR="00DD17A2" w:rsidRPr="005644B5" w:rsidRDefault="00DD17A2" w:rsidP="00DD17A2">
      <w:pPr>
        <w:pStyle w:val="a8"/>
        <w:spacing w:before="0" w:beforeAutospacing="0" w:after="0" w:afterAutospacing="0" w:line="276" w:lineRule="auto"/>
        <w:ind w:firstLine="851"/>
        <w:jc w:val="both"/>
      </w:pPr>
      <w:r w:rsidRPr="005644B5">
        <w:t>- твердые бытовые отходы от детских дошкольных учреждений;</w:t>
      </w:r>
    </w:p>
    <w:p w:rsidR="00DD17A2" w:rsidRPr="005644B5" w:rsidRDefault="00DD17A2" w:rsidP="00DD17A2">
      <w:pPr>
        <w:pStyle w:val="a8"/>
        <w:spacing w:before="0" w:beforeAutospacing="0" w:after="0" w:afterAutospacing="0" w:line="276" w:lineRule="auto"/>
        <w:ind w:firstLine="851"/>
        <w:jc w:val="both"/>
      </w:pPr>
      <w:r w:rsidRPr="005644B5">
        <w:t xml:space="preserve">- твердые бытовые отходы от школ основного (полного) образования; </w:t>
      </w:r>
    </w:p>
    <w:p w:rsidR="00DD17A2" w:rsidRPr="005644B5" w:rsidRDefault="00DD17A2" w:rsidP="00DD17A2">
      <w:pPr>
        <w:pStyle w:val="a8"/>
        <w:spacing w:before="0" w:beforeAutospacing="0" w:after="0" w:afterAutospacing="0" w:line="276" w:lineRule="auto"/>
        <w:ind w:firstLine="851"/>
        <w:jc w:val="both"/>
      </w:pPr>
      <w:r w:rsidRPr="005644B5">
        <w:t>- твердые бытовые отходы от предприятий торговли;</w:t>
      </w:r>
    </w:p>
    <w:p w:rsidR="00DD17A2" w:rsidRPr="005644B5" w:rsidRDefault="00DD17A2" w:rsidP="00DD17A2">
      <w:pPr>
        <w:pStyle w:val="a8"/>
        <w:spacing w:before="0" w:beforeAutospacing="0" w:after="0" w:afterAutospacing="0" w:line="276" w:lineRule="auto"/>
        <w:ind w:firstLine="851"/>
        <w:jc w:val="both"/>
      </w:pPr>
      <w:r w:rsidRPr="005644B5">
        <w:t>- твердые бытовые отходы от объектов обслуживания и прочих нежилых помещений.</w:t>
      </w:r>
    </w:p>
    <w:p w:rsidR="00DD17A2" w:rsidRPr="005644B5" w:rsidRDefault="00DD17A2" w:rsidP="00DD17A2">
      <w:pPr>
        <w:pStyle w:val="a8"/>
        <w:spacing w:before="0" w:beforeAutospacing="0" w:after="0" w:afterAutospacing="0" w:line="276" w:lineRule="auto"/>
        <w:ind w:firstLine="851"/>
        <w:jc w:val="both"/>
      </w:pPr>
    </w:p>
    <w:p w:rsidR="00150874" w:rsidRPr="005644B5" w:rsidRDefault="007D422D" w:rsidP="00DD17A2">
      <w:pPr>
        <w:pStyle w:val="a8"/>
        <w:spacing w:before="0" w:beforeAutospacing="0" w:after="0" w:afterAutospacing="0" w:line="276" w:lineRule="auto"/>
        <w:ind w:firstLine="851"/>
        <w:jc w:val="both"/>
        <w:rPr>
          <w:sz w:val="22"/>
        </w:rPr>
      </w:pPr>
      <w:r w:rsidRPr="005644B5">
        <w:t>3</w:t>
      </w:r>
      <w:r w:rsidR="00150874" w:rsidRPr="005644B5">
        <w:t>.</w:t>
      </w:r>
      <w:r w:rsidR="00423F0D">
        <w:t>5</w:t>
      </w:r>
      <w:r w:rsidR="00150874" w:rsidRPr="005644B5">
        <w:t xml:space="preserve">.2 </w:t>
      </w:r>
      <w:r w:rsidR="00150874" w:rsidRPr="005644B5">
        <w:rPr>
          <w:spacing w:val="2"/>
          <w:szCs w:val="28"/>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 xml:space="preserve">.4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00150874" w:rsidRPr="005644B5">
          <w:t>20 м</w:t>
        </w:r>
      </w:smartTag>
      <w:r w:rsidR="00150874" w:rsidRPr="005644B5">
        <w:t xml:space="preserve">, но не более </w:t>
      </w:r>
      <w:smartTag w:uri="urn:schemas-microsoft-com:office:smarttags" w:element="metricconverter">
        <w:smartTagPr>
          <w:attr w:name="ProductID" w:val="100 м"/>
        </w:smartTagPr>
        <w:r w:rsidR="00150874" w:rsidRPr="005644B5">
          <w:t>100 м</w:t>
        </w:r>
      </w:smartTag>
      <w:r w:rsidR="00150874" w:rsidRPr="005644B5">
        <w:t>. Размер площадок должен быть рассчитан на установку необходимого числа контейнеров, но не более 5.</w:t>
      </w: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 xml:space="preserve">.6 Нормы накопления бытовых отходов принимаются в соответствии с таблицей </w:t>
      </w:r>
      <w:r w:rsidR="00423F0D">
        <w:t>22</w:t>
      </w:r>
      <w:r w:rsidR="00150874" w:rsidRPr="005644B5">
        <w:t>.</w:t>
      </w:r>
    </w:p>
    <w:p w:rsidR="00150874" w:rsidRPr="005644B5" w:rsidRDefault="00150874" w:rsidP="008B75DD">
      <w:pPr>
        <w:spacing w:after="0"/>
        <w:rPr>
          <w:rFonts w:ascii="Times New Roman" w:eastAsia="Times New Roman" w:hAnsi="Times New Roman" w:cs="Times New Roman"/>
          <w:sz w:val="24"/>
          <w:szCs w:val="24"/>
          <w:lang w:eastAsia="ru-RU"/>
        </w:rPr>
      </w:pPr>
    </w:p>
    <w:p w:rsidR="00150874" w:rsidRPr="005644B5" w:rsidRDefault="00150874" w:rsidP="008B75DD">
      <w:pPr>
        <w:pStyle w:val="a8"/>
        <w:spacing w:before="0" w:beforeAutospacing="0" w:after="0" w:afterAutospacing="0" w:line="276" w:lineRule="auto"/>
        <w:ind w:firstLine="851"/>
        <w:jc w:val="right"/>
      </w:pPr>
      <w:r w:rsidRPr="005644B5">
        <w:t xml:space="preserve">Таблица </w:t>
      </w:r>
      <w:r w:rsidR="00423F0D">
        <w:t>22</w:t>
      </w:r>
    </w:p>
    <w:p w:rsidR="00150874" w:rsidRPr="005644B5" w:rsidRDefault="00150874" w:rsidP="00150874">
      <w:pPr>
        <w:pStyle w:val="a8"/>
        <w:spacing w:before="0" w:beforeAutospacing="0" w:after="0" w:afterAutospacing="0"/>
        <w:ind w:firstLine="851"/>
        <w:jc w:val="right"/>
      </w:pPr>
    </w:p>
    <w:tbl>
      <w:tblPr>
        <w:tblStyle w:val="a9"/>
        <w:tblW w:w="0" w:type="auto"/>
        <w:tblLook w:val="0000"/>
      </w:tblPr>
      <w:tblGrid>
        <w:gridCol w:w="6475"/>
        <w:gridCol w:w="1668"/>
        <w:gridCol w:w="1994"/>
      </w:tblGrid>
      <w:tr w:rsidR="00150874" w:rsidRPr="005644B5" w:rsidTr="00D31600">
        <w:tc>
          <w:tcPr>
            <w:tcW w:w="0" w:type="auto"/>
            <w:vMerge w:val="restart"/>
            <w:shd w:val="clear" w:color="auto" w:fill="EEECE1" w:themeFill="background2"/>
            <w:vAlign w:val="center"/>
          </w:tcPr>
          <w:p w:rsidR="00150874" w:rsidRPr="005644B5" w:rsidRDefault="00150874" w:rsidP="00223B98">
            <w:pPr>
              <w:pStyle w:val="a8"/>
              <w:spacing w:before="0" w:beforeAutospacing="0" w:after="0" w:afterAutospacing="0"/>
              <w:jc w:val="center"/>
              <w:rPr>
                <w:b/>
                <w:sz w:val="20"/>
              </w:rPr>
            </w:pPr>
            <w:r w:rsidRPr="005644B5">
              <w:rPr>
                <w:b/>
                <w:sz w:val="20"/>
              </w:rPr>
              <w:t>Бытовые отходы</w:t>
            </w:r>
          </w:p>
        </w:tc>
        <w:tc>
          <w:tcPr>
            <w:tcW w:w="0" w:type="auto"/>
            <w:gridSpan w:val="2"/>
            <w:shd w:val="clear" w:color="auto" w:fill="EEECE1" w:themeFill="background2"/>
            <w:vAlign w:val="center"/>
          </w:tcPr>
          <w:p w:rsidR="00150874" w:rsidRPr="005644B5" w:rsidRDefault="00150874" w:rsidP="00223B98">
            <w:pPr>
              <w:pStyle w:val="a8"/>
              <w:spacing w:before="0" w:beforeAutospacing="0" w:after="0" w:afterAutospacing="0"/>
              <w:jc w:val="center"/>
              <w:rPr>
                <w:b/>
                <w:sz w:val="20"/>
              </w:rPr>
            </w:pPr>
            <w:r w:rsidRPr="005644B5">
              <w:rPr>
                <w:b/>
                <w:sz w:val="20"/>
              </w:rPr>
              <w:t>Количество бытовых отходов на 1 человека в год</w:t>
            </w:r>
          </w:p>
        </w:tc>
      </w:tr>
      <w:tr w:rsidR="00150874" w:rsidRPr="005644B5" w:rsidTr="00D31600">
        <w:trPr>
          <w:trHeight w:val="244"/>
        </w:trPr>
        <w:tc>
          <w:tcPr>
            <w:tcW w:w="0" w:type="auto"/>
            <w:vMerge/>
            <w:shd w:val="clear" w:color="auto" w:fill="EEECE1" w:themeFill="background2"/>
            <w:vAlign w:val="center"/>
          </w:tcPr>
          <w:p w:rsidR="00150874" w:rsidRPr="005644B5" w:rsidRDefault="00150874" w:rsidP="00223B98">
            <w:pPr>
              <w:jc w:val="center"/>
              <w:rPr>
                <w:rFonts w:ascii="Times New Roman" w:hAnsi="Times New Roman" w:cs="Times New Roman"/>
                <w:b/>
                <w:sz w:val="20"/>
              </w:rPr>
            </w:pPr>
          </w:p>
        </w:tc>
        <w:tc>
          <w:tcPr>
            <w:tcW w:w="0" w:type="auto"/>
            <w:vMerge w:val="restart"/>
            <w:shd w:val="clear" w:color="auto" w:fill="EEECE1" w:themeFill="background2"/>
            <w:vAlign w:val="center"/>
          </w:tcPr>
          <w:p w:rsidR="00150874" w:rsidRPr="005644B5" w:rsidRDefault="00150874" w:rsidP="00223B98">
            <w:pPr>
              <w:pStyle w:val="a8"/>
              <w:spacing w:before="0" w:beforeAutospacing="0" w:after="0" w:afterAutospacing="0"/>
              <w:jc w:val="center"/>
              <w:rPr>
                <w:b/>
                <w:sz w:val="20"/>
              </w:rPr>
            </w:pPr>
            <w:r w:rsidRPr="005644B5">
              <w:rPr>
                <w:b/>
                <w:sz w:val="20"/>
              </w:rPr>
              <w:t>кг</w:t>
            </w:r>
          </w:p>
        </w:tc>
        <w:tc>
          <w:tcPr>
            <w:tcW w:w="0" w:type="auto"/>
            <w:vMerge w:val="restart"/>
            <w:shd w:val="clear" w:color="auto" w:fill="EEECE1" w:themeFill="background2"/>
            <w:vAlign w:val="center"/>
          </w:tcPr>
          <w:p w:rsidR="00150874" w:rsidRPr="005644B5" w:rsidRDefault="00150874" w:rsidP="00223B98">
            <w:pPr>
              <w:pStyle w:val="a8"/>
              <w:spacing w:before="0" w:beforeAutospacing="0" w:after="0" w:afterAutospacing="0"/>
              <w:jc w:val="center"/>
              <w:rPr>
                <w:b/>
                <w:sz w:val="20"/>
              </w:rPr>
            </w:pPr>
            <w:r w:rsidRPr="005644B5">
              <w:rPr>
                <w:b/>
                <w:sz w:val="20"/>
              </w:rPr>
              <w:t>л</w:t>
            </w:r>
          </w:p>
        </w:tc>
      </w:tr>
      <w:tr w:rsidR="00150874" w:rsidRPr="005644B5" w:rsidTr="00223B98">
        <w:tc>
          <w:tcPr>
            <w:tcW w:w="0" w:type="auto"/>
            <w:vAlign w:val="center"/>
          </w:tcPr>
          <w:p w:rsidR="00150874" w:rsidRPr="005644B5" w:rsidRDefault="00150874" w:rsidP="00223B98">
            <w:pPr>
              <w:pStyle w:val="a8"/>
              <w:spacing w:before="0" w:beforeAutospacing="0" w:after="0" w:afterAutospacing="0"/>
              <w:rPr>
                <w:sz w:val="20"/>
              </w:rPr>
            </w:pPr>
            <w:r w:rsidRPr="005644B5">
              <w:rPr>
                <w:sz w:val="20"/>
              </w:rPr>
              <w:t>Твердые:</w:t>
            </w:r>
          </w:p>
        </w:tc>
        <w:tc>
          <w:tcPr>
            <w:tcW w:w="0" w:type="auto"/>
            <w:vMerge/>
          </w:tcPr>
          <w:p w:rsidR="00150874" w:rsidRPr="005644B5" w:rsidRDefault="00150874" w:rsidP="00223B98">
            <w:pPr>
              <w:jc w:val="both"/>
              <w:rPr>
                <w:rFonts w:ascii="Times New Roman" w:hAnsi="Times New Roman" w:cs="Times New Roman"/>
                <w:sz w:val="20"/>
              </w:rPr>
            </w:pPr>
          </w:p>
        </w:tc>
        <w:tc>
          <w:tcPr>
            <w:tcW w:w="0" w:type="auto"/>
            <w:vMerge/>
          </w:tcPr>
          <w:p w:rsidR="00150874" w:rsidRPr="005644B5" w:rsidRDefault="00150874" w:rsidP="00223B98">
            <w:pPr>
              <w:jc w:val="both"/>
              <w:rPr>
                <w:rFonts w:ascii="Times New Roman" w:hAnsi="Times New Roman" w:cs="Times New Roman"/>
                <w:sz w:val="20"/>
              </w:rPr>
            </w:pPr>
          </w:p>
        </w:tc>
      </w:tr>
      <w:tr w:rsidR="00150874" w:rsidRPr="005644B5" w:rsidTr="00223B98">
        <w:tc>
          <w:tcPr>
            <w:tcW w:w="0" w:type="auto"/>
            <w:vAlign w:val="center"/>
          </w:tcPr>
          <w:p w:rsidR="00150874" w:rsidRPr="005644B5" w:rsidRDefault="00150874" w:rsidP="00223B98">
            <w:pPr>
              <w:pStyle w:val="a8"/>
              <w:spacing w:before="0" w:beforeAutospacing="0" w:after="0" w:afterAutospacing="0"/>
              <w:rPr>
                <w:sz w:val="20"/>
              </w:rPr>
            </w:pPr>
            <w:r w:rsidRPr="005644B5">
              <w:rPr>
                <w:sz w:val="20"/>
              </w:rPr>
              <w:t>от жилых зданий, оборудованных водопроводом, канализацией, центральным отоплением и газом</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190 - 225</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900 - 1000</w:t>
            </w:r>
          </w:p>
        </w:tc>
      </w:tr>
      <w:tr w:rsidR="00150874" w:rsidRPr="005644B5" w:rsidTr="00223B98">
        <w:tc>
          <w:tcPr>
            <w:tcW w:w="0" w:type="auto"/>
            <w:vAlign w:val="center"/>
          </w:tcPr>
          <w:p w:rsidR="00150874" w:rsidRPr="005644B5" w:rsidRDefault="00150874" w:rsidP="00223B98">
            <w:pPr>
              <w:pStyle w:val="a8"/>
              <w:spacing w:before="0" w:beforeAutospacing="0" w:after="0" w:afterAutospacing="0"/>
              <w:rPr>
                <w:sz w:val="20"/>
              </w:rPr>
            </w:pPr>
            <w:r w:rsidRPr="005644B5">
              <w:rPr>
                <w:sz w:val="20"/>
              </w:rPr>
              <w:t>от прочих жилых зданий</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300 - 450</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1100 - 1500</w:t>
            </w:r>
          </w:p>
        </w:tc>
      </w:tr>
      <w:tr w:rsidR="00150874" w:rsidRPr="005644B5" w:rsidTr="00223B98">
        <w:tc>
          <w:tcPr>
            <w:tcW w:w="0" w:type="auto"/>
            <w:vAlign w:val="center"/>
          </w:tcPr>
          <w:p w:rsidR="00150874" w:rsidRPr="005644B5" w:rsidRDefault="00150874" w:rsidP="00223B98">
            <w:pPr>
              <w:pStyle w:val="a8"/>
              <w:spacing w:before="0" w:beforeAutospacing="0" w:after="0" w:afterAutospacing="0"/>
              <w:rPr>
                <w:sz w:val="20"/>
              </w:rPr>
            </w:pPr>
            <w:r w:rsidRPr="005644B5">
              <w:rPr>
                <w:sz w:val="20"/>
              </w:rPr>
              <w:t>Общее количество по городскому округу, поселению с учетом общественных зданий</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280 - 300</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1400 - 1500</w:t>
            </w:r>
          </w:p>
        </w:tc>
      </w:tr>
      <w:tr w:rsidR="00150874" w:rsidRPr="005644B5" w:rsidTr="00223B98">
        <w:tc>
          <w:tcPr>
            <w:tcW w:w="0" w:type="auto"/>
            <w:vAlign w:val="center"/>
          </w:tcPr>
          <w:p w:rsidR="00150874" w:rsidRPr="005644B5" w:rsidRDefault="00150874" w:rsidP="00223B98">
            <w:pPr>
              <w:pStyle w:val="a8"/>
              <w:spacing w:before="0" w:beforeAutospacing="0" w:after="0" w:afterAutospacing="0"/>
              <w:rPr>
                <w:sz w:val="20"/>
              </w:rPr>
            </w:pPr>
            <w:r w:rsidRPr="005644B5">
              <w:rPr>
                <w:sz w:val="20"/>
              </w:rPr>
              <w:t>Жидкие из выгребов (при отсутствии канализации)</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2000 - 3500</w:t>
            </w:r>
          </w:p>
        </w:tc>
      </w:tr>
      <w:tr w:rsidR="00150874" w:rsidRPr="005644B5" w:rsidTr="00223B98">
        <w:tc>
          <w:tcPr>
            <w:tcW w:w="0" w:type="auto"/>
            <w:vAlign w:val="center"/>
          </w:tcPr>
          <w:p w:rsidR="00150874" w:rsidRPr="005644B5" w:rsidRDefault="00150874" w:rsidP="00223B98">
            <w:pPr>
              <w:pStyle w:val="a8"/>
              <w:spacing w:before="0" w:beforeAutospacing="0" w:after="0" w:afterAutospacing="0"/>
              <w:rPr>
                <w:sz w:val="20"/>
              </w:rPr>
            </w:pPr>
            <w:r w:rsidRPr="005644B5">
              <w:rPr>
                <w:sz w:val="20"/>
              </w:rPr>
              <w:t>Смет с 1м</w:t>
            </w:r>
            <w:r w:rsidRPr="005644B5">
              <w:rPr>
                <w:sz w:val="20"/>
                <w:vertAlign w:val="superscript"/>
              </w:rPr>
              <w:t>2</w:t>
            </w:r>
            <w:r w:rsidRPr="005644B5">
              <w:rPr>
                <w:sz w:val="20"/>
              </w:rPr>
              <w:t xml:space="preserve"> твердых покрытий улиц, площадей и парков</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5 - 15</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8 - 20</w:t>
            </w:r>
          </w:p>
        </w:tc>
      </w:tr>
    </w:tbl>
    <w:p w:rsidR="00150874" w:rsidRPr="005644B5" w:rsidRDefault="00150874" w:rsidP="00150874">
      <w:pPr>
        <w:pStyle w:val="a8"/>
        <w:spacing w:before="0" w:beforeAutospacing="0" w:after="0" w:afterAutospacing="0"/>
        <w:ind w:firstLine="851"/>
        <w:jc w:val="both"/>
        <w:rPr>
          <w:sz w:val="20"/>
        </w:rPr>
      </w:pPr>
    </w:p>
    <w:p w:rsidR="00150874" w:rsidRPr="005644B5" w:rsidRDefault="00150874" w:rsidP="00150874">
      <w:pPr>
        <w:pStyle w:val="a8"/>
        <w:spacing w:before="0" w:beforeAutospacing="0" w:after="0" w:afterAutospacing="0"/>
        <w:ind w:firstLine="851"/>
        <w:jc w:val="both"/>
        <w:rPr>
          <w:sz w:val="20"/>
        </w:rPr>
      </w:pPr>
      <w:r w:rsidRPr="005644B5">
        <w:rPr>
          <w:sz w:val="20"/>
        </w:rPr>
        <w:t>Примечания:</w:t>
      </w:r>
    </w:p>
    <w:p w:rsidR="00150874" w:rsidRPr="005644B5" w:rsidRDefault="00150874" w:rsidP="00150874">
      <w:pPr>
        <w:pStyle w:val="a8"/>
        <w:spacing w:before="0" w:beforeAutospacing="0" w:after="0" w:afterAutospacing="0"/>
        <w:ind w:firstLine="851"/>
        <w:jc w:val="both"/>
        <w:rPr>
          <w:sz w:val="20"/>
        </w:rPr>
      </w:pPr>
      <w:r w:rsidRPr="005644B5">
        <w:rPr>
          <w:sz w:val="20"/>
        </w:rPr>
        <w:lastRenderedPageBreak/>
        <w:t>1. Большие значения норм накопления отходов следует принимать для крупных и больших городских округов и поселений.</w:t>
      </w:r>
    </w:p>
    <w:p w:rsidR="00150874" w:rsidRPr="005644B5" w:rsidRDefault="00150874" w:rsidP="00150874">
      <w:pPr>
        <w:pStyle w:val="a8"/>
        <w:spacing w:before="0" w:beforeAutospacing="0" w:after="0" w:afterAutospacing="0"/>
        <w:ind w:firstLine="851"/>
        <w:jc w:val="both"/>
        <w:rPr>
          <w:sz w:val="20"/>
        </w:rPr>
      </w:pPr>
      <w:r w:rsidRPr="005644B5">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50874" w:rsidRPr="005644B5" w:rsidRDefault="00150874" w:rsidP="00150874">
      <w:pPr>
        <w:pStyle w:val="a8"/>
        <w:spacing w:before="0" w:beforeAutospacing="0" w:after="0" w:afterAutospacing="0"/>
        <w:ind w:firstLine="851"/>
        <w:jc w:val="both"/>
      </w:pP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 xml:space="preserve">.7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00150874" w:rsidRPr="005644B5">
          <w:t>3 м</w:t>
        </w:r>
      </w:smartTag>
      <w:r w:rsidR="00150874" w:rsidRPr="005644B5">
        <w:t>.</w:t>
      </w:r>
    </w:p>
    <w:p w:rsidR="00150874" w:rsidRPr="005644B5" w:rsidRDefault="00150874" w:rsidP="008B75DD">
      <w:pPr>
        <w:pStyle w:val="a8"/>
        <w:spacing w:before="0" w:beforeAutospacing="0" w:after="0" w:afterAutospacing="0" w:line="276" w:lineRule="auto"/>
        <w:ind w:firstLine="851"/>
        <w:jc w:val="both"/>
      </w:pPr>
      <w:r w:rsidRPr="005644B5">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5644B5">
          <w:t>100 м</w:t>
        </w:r>
      </w:smartTag>
      <w:r w:rsidRPr="005644B5">
        <w:t>.</w:t>
      </w:r>
    </w:p>
    <w:p w:rsidR="00150874" w:rsidRPr="005644B5" w:rsidRDefault="00150874" w:rsidP="008B75DD">
      <w:pPr>
        <w:pStyle w:val="a8"/>
        <w:spacing w:before="0" w:beforeAutospacing="0" w:after="0" w:afterAutospacing="0" w:line="276" w:lineRule="auto"/>
        <w:ind w:firstLine="851"/>
        <w:jc w:val="both"/>
      </w:pPr>
      <w:r w:rsidRPr="005644B5">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5644B5">
          <w:t>50 м</w:t>
        </w:r>
      </w:smartTag>
      <w:r w:rsidRPr="005644B5">
        <w:t>.</w:t>
      </w:r>
    </w:p>
    <w:p w:rsidR="00150874" w:rsidRPr="005644B5" w:rsidRDefault="00150874" w:rsidP="008B75DD">
      <w:pPr>
        <w:pStyle w:val="a8"/>
        <w:spacing w:before="0" w:beforeAutospacing="0" w:after="0" w:afterAutospacing="0" w:line="276" w:lineRule="auto"/>
        <w:ind w:firstLine="851"/>
        <w:jc w:val="both"/>
      </w:pPr>
      <w:r w:rsidRPr="005644B5">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5644B5">
          <w:t>10 метров</w:t>
        </w:r>
      </w:smartTag>
      <w:r w:rsidRPr="005644B5">
        <w:t>.</w:t>
      </w:r>
    </w:p>
    <w:p w:rsidR="00150874" w:rsidRPr="005644B5" w:rsidRDefault="00150874" w:rsidP="008B75DD">
      <w:pPr>
        <w:pStyle w:val="a8"/>
        <w:spacing w:before="0" w:beforeAutospacing="0" w:after="0" w:afterAutospacing="0" w:line="276" w:lineRule="auto"/>
        <w:ind w:firstLine="851"/>
        <w:jc w:val="both"/>
      </w:pPr>
      <w:r w:rsidRPr="005644B5">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5644B5">
          <w:t>4 метров</w:t>
        </w:r>
      </w:smartTag>
      <w:r w:rsidRPr="005644B5">
        <w:t xml:space="preserve"> от границ участка домовладения.</w:t>
      </w: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 xml:space="preserve">.9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w:t>
      </w:r>
      <w:r w:rsidR="00281756" w:rsidRPr="005644B5">
        <w:t>2</w:t>
      </w:r>
      <w:r w:rsidR="00423F0D">
        <w:t>3</w:t>
      </w:r>
      <w:r w:rsidR="00150874" w:rsidRPr="005644B5">
        <w:t>.</w:t>
      </w:r>
    </w:p>
    <w:p w:rsidR="00150874" w:rsidRPr="005644B5" w:rsidRDefault="00150874">
      <w:pPr>
        <w:rPr>
          <w:rFonts w:ascii="Times New Roman" w:eastAsia="Times New Roman" w:hAnsi="Times New Roman" w:cs="Times New Roman"/>
          <w:sz w:val="24"/>
          <w:szCs w:val="24"/>
          <w:lang w:eastAsia="ru-RU"/>
        </w:rPr>
      </w:pPr>
    </w:p>
    <w:p w:rsidR="00150874" w:rsidRPr="005644B5" w:rsidRDefault="00150874" w:rsidP="00150874">
      <w:pPr>
        <w:pStyle w:val="a8"/>
        <w:tabs>
          <w:tab w:val="left" w:pos="2400"/>
        </w:tabs>
        <w:spacing w:before="0" w:beforeAutospacing="0" w:after="0" w:afterAutospacing="0"/>
        <w:jc w:val="right"/>
      </w:pPr>
      <w:r w:rsidRPr="005644B5">
        <w:t xml:space="preserve">Таблица </w:t>
      </w:r>
      <w:r w:rsidR="00281756" w:rsidRPr="005644B5">
        <w:t>2</w:t>
      </w:r>
      <w:r w:rsidR="00423F0D">
        <w:t>3</w:t>
      </w:r>
    </w:p>
    <w:p w:rsidR="00150874" w:rsidRPr="005644B5" w:rsidRDefault="00150874" w:rsidP="00150874">
      <w:pPr>
        <w:pStyle w:val="a8"/>
        <w:tabs>
          <w:tab w:val="left" w:pos="2400"/>
        </w:tabs>
        <w:spacing w:before="0" w:beforeAutospacing="0" w:after="0" w:afterAutospacing="0"/>
        <w:jc w:val="both"/>
      </w:pPr>
    </w:p>
    <w:tbl>
      <w:tblPr>
        <w:tblStyle w:val="a9"/>
        <w:tblW w:w="0" w:type="auto"/>
        <w:tblLook w:val="0000"/>
      </w:tblPr>
      <w:tblGrid>
        <w:gridCol w:w="4584"/>
        <w:gridCol w:w="3698"/>
        <w:gridCol w:w="1855"/>
      </w:tblGrid>
      <w:tr w:rsidR="00150874" w:rsidRPr="005644B5" w:rsidTr="00D31600">
        <w:tc>
          <w:tcPr>
            <w:tcW w:w="0" w:type="auto"/>
            <w:shd w:val="clear" w:color="auto" w:fill="EEECE1" w:themeFill="background2"/>
            <w:vAlign w:val="center"/>
          </w:tcPr>
          <w:p w:rsidR="00150874" w:rsidRPr="005644B5" w:rsidRDefault="00150874" w:rsidP="00223B98">
            <w:pPr>
              <w:pStyle w:val="a8"/>
              <w:spacing w:before="0" w:beforeAutospacing="0" w:after="0" w:afterAutospacing="0"/>
              <w:jc w:val="center"/>
              <w:rPr>
                <w:b/>
                <w:sz w:val="20"/>
              </w:rPr>
            </w:pPr>
            <w:r w:rsidRPr="005644B5">
              <w:rPr>
                <w:b/>
                <w:sz w:val="20"/>
              </w:rPr>
              <w:t>Предприятия и сооружения</w:t>
            </w:r>
          </w:p>
        </w:tc>
        <w:tc>
          <w:tcPr>
            <w:tcW w:w="0" w:type="auto"/>
            <w:shd w:val="clear" w:color="auto" w:fill="EEECE1" w:themeFill="background2"/>
            <w:vAlign w:val="center"/>
          </w:tcPr>
          <w:p w:rsidR="00150874" w:rsidRPr="005644B5" w:rsidRDefault="00150874" w:rsidP="00223B98">
            <w:pPr>
              <w:pStyle w:val="a8"/>
              <w:spacing w:before="0" w:beforeAutospacing="0" w:after="0" w:afterAutospacing="0"/>
              <w:jc w:val="center"/>
              <w:rPr>
                <w:b/>
                <w:sz w:val="20"/>
              </w:rPr>
            </w:pPr>
            <w:r w:rsidRPr="005644B5">
              <w:rPr>
                <w:b/>
                <w:sz w:val="20"/>
              </w:rPr>
              <w:t>Размеры земельных участков на 1000 т твердых бытовых отходов в год, га</w:t>
            </w:r>
          </w:p>
        </w:tc>
        <w:tc>
          <w:tcPr>
            <w:tcW w:w="0" w:type="auto"/>
            <w:shd w:val="clear" w:color="auto" w:fill="EEECE1" w:themeFill="background2"/>
            <w:vAlign w:val="center"/>
          </w:tcPr>
          <w:p w:rsidR="00150874" w:rsidRPr="005644B5" w:rsidRDefault="00150874" w:rsidP="00223B98">
            <w:pPr>
              <w:pStyle w:val="a8"/>
              <w:spacing w:before="0" w:beforeAutospacing="0" w:after="0" w:afterAutospacing="0"/>
              <w:jc w:val="center"/>
              <w:rPr>
                <w:b/>
                <w:sz w:val="20"/>
              </w:rPr>
            </w:pPr>
            <w:r w:rsidRPr="005644B5">
              <w:rPr>
                <w:b/>
                <w:sz w:val="20"/>
              </w:rPr>
              <w:t>Санитарно-защитная зона</w:t>
            </w: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Предприятия по промышленной переработке бытовых отходов мощностью, тыс. т в год:</w:t>
            </w:r>
          </w:p>
        </w:tc>
        <w:tc>
          <w:tcPr>
            <w:tcW w:w="0" w:type="auto"/>
            <w:vAlign w:val="center"/>
          </w:tcPr>
          <w:p w:rsidR="00150874" w:rsidRPr="005644B5" w:rsidRDefault="00150874" w:rsidP="00223B98">
            <w:pPr>
              <w:jc w:val="center"/>
              <w:rPr>
                <w:rFonts w:ascii="Times New Roman" w:hAnsi="Times New Roman" w:cs="Times New Roman"/>
                <w:sz w:val="20"/>
              </w:rPr>
            </w:pPr>
          </w:p>
        </w:tc>
        <w:tc>
          <w:tcPr>
            <w:tcW w:w="0" w:type="auto"/>
            <w:vAlign w:val="center"/>
          </w:tcPr>
          <w:p w:rsidR="00150874" w:rsidRPr="005644B5" w:rsidRDefault="00150874" w:rsidP="00223B98">
            <w:pPr>
              <w:jc w:val="center"/>
              <w:rPr>
                <w:rFonts w:ascii="Times New Roman" w:hAnsi="Times New Roman" w:cs="Times New Roman"/>
                <w:sz w:val="20"/>
              </w:rPr>
            </w:pP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до 100</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0,05</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300</w:t>
            </w: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свыше 100</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0,05</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500</w:t>
            </w: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Склады свежего компоста</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0,04</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500</w:t>
            </w: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Полигоны *</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0,02 - 0,05</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500</w:t>
            </w: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Поля компостирования</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0,5 - 1,0</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500</w:t>
            </w: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Поля ассенизации</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2 - 4</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1 000</w:t>
            </w: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Сливные станции</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0,2</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300</w:t>
            </w: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Мусороперегрузочные станции</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0,04</w:t>
            </w:r>
          </w:p>
        </w:tc>
        <w:tc>
          <w:tcPr>
            <w:tcW w:w="0" w:type="auto"/>
            <w:vAlign w:val="center"/>
          </w:tcPr>
          <w:p w:rsidR="00150874" w:rsidRPr="005644B5" w:rsidRDefault="00150874" w:rsidP="00223B98">
            <w:pPr>
              <w:pStyle w:val="a8"/>
              <w:spacing w:before="0" w:beforeAutospacing="0" w:after="0" w:afterAutospacing="0"/>
              <w:jc w:val="center"/>
              <w:rPr>
                <w:sz w:val="20"/>
              </w:rPr>
            </w:pPr>
            <w:r w:rsidRPr="005644B5">
              <w:rPr>
                <w:sz w:val="20"/>
              </w:rPr>
              <w:t>100</w:t>
            </w:r>
          </w:p>
        </w:tc>
      </w:tr>
      <w:tr w:rsidR="00150874" w:rsidRPr="005644B5" w:rsidTr="00223B98">
        <w:tc>
          <w:tcPr>
            <w:tcW w:w="0" w:type="auto"/>
          </w:tcPr>
          <w:p w:rsidR="00150874" w:rsidRPr="005644B5" w:rsidRDefault="00150874" w:rsidP="00223B98">
            <w:pPr>
              <w:pStyle w:val="a8"/>
              <w:spacing w:before="0" w:beforeAutospacing="0" w:after="0" w:afterAutospacing="0"/>
              <w:jc w:val="both"/>
              <w:rPr>
                <w:sz w:val="20"/>
              </w:rPr>
            </w:pPr>
            <w:r w:rsidRPr="005644B5">
              <w:rPr>
                <w:sz w:val="20"/>
              </w:rPr>
              <w:t>Поля складирования и захоронения обезвреженных осадков (по сухому веществу)</w:t>
            </w:r>
          </w:p>
        </w:tc>
        <w:tc>
          <w:tcPr>
            <w:tcW w:w="0" w:type="auto"/>
          </w:tcPr>
          <w:p w:rsidR="00150874" w:rsidRPr="005644B5" w:rsidRDefault="00150874" w:rsidP="00223B98">
            <w:pPr>
              <w:pStyle w:val="a8"/>
              <w:spacing w:before="0" w:beforeAutospacing="0" w:after="0" w:afterAutospacing="0"/>
              <w:jc w:val="both"/>
              <w:rPr>
                <w:sz w:val="20"/>
              </w:rPr>
            </w:pPr>
            <w:r w:rsidRPr="005644B5">
              <w:rPr>
                <w:sz w:val="20"/>
              </w:rPr>
              <w:t>0,3</w:t>
            </w:r>
          </w:p>
        </w:tc>
        <w:tc>
          <w:tcPr>
            <w:tcW w:w="0" w:type="auto"/>
          </w:tcPr>
          <w:p w:rsidR="00150874" w:rsidRPr="005644B5" w:rsidRDefault="00150874" w:rsidP="00223B98">
            <w:pPr>
              <w:pStyle w:val="a8"/>
              <w:spacing w:before="0" w:beforeAutospacing="0" w:after="0" w:afterAutospacing="0"/>
              <w:jc w:val="both"/>
              <w:rPr>
                <w:sz w:val="20"/>
              </w:rPr>
            </w:pPr>
            <w:r w:rsidRPr="005644B5">
              <w:rPr>
                <w:sz w:val="20"/>
              </w:rPr>
              <w:t>1 000</w:t>
            </w:r>
          </w:p>
        </w:tc>
      </w:tr>
    </w:tbl>
    <w:p w:rsidR="00150874" w:rsidRPr="005644B5" w:rsidRDefault="00150874" w:rsidP="00150874">
      <w:pPr>
        <w:pStyle w:val="a8"/>
        <w:spacing w:before="0" w:beforeAutospacing="0" w:after="0" w:afterAutospacing="0"/>
        <w:ind w:firstLine="851"/>
        <w:jc w:val="both"/>
        <w:rPr>
          <w:sz w:val="20"/>
        </w:rPr>
      </w:pPr>
    </w:p>
    <w:p w:rsidR="00150874" w:rsidRPr="005644B5" w:rsidRDefault="00150874" w:rsidP="00150874">
      <w:pPr>
        <w:pStyle w:val="a8"/>
        <w:spacing w:before="0" w:beforeAutospacing="0" w:after="0" w:afterAutospacing="0"/>
        <w:ind w:firstLine="851"/>
        <w:jc w:val="both"/>
        <w:rPr>
          <w:sz w:val="20"/>
        </w:rPr>
      </w:pPr>
      <w:r w:rsidRPr="005644B5">
        <w:rPr>
          <w:sz w:val="20"/>
        </w:rPr>
        <w:t>* Кроме полигонов по обезвреживанию и захоронению токсичных промышленных отходов</w:t>
      </w:r>
    </w:p>
    <w:p w:rsidR="00150874" w:rsidRPr="005644B5" w:rsidRDefault="00150874" w:rsidP="00150874">
      <w:pPr>
        <w:pStyle w:val="a8"/>
        <w:spacing w:before="0" w:beforeAutospacing="0" w:after="0" w:afterAutospacing="0"/>
        <w:jc w:val="both"/>
      </w:pP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 xml:space="preserve">.10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w:t>
      </w:r>
      <w:r w:rsidR="00423F0D">
        <w:t>23</w:t>
      </w:r>
      <w:r w:rsidR="00150874" w:rsidRPr="005644B5">
        <w:t>, следует принимать в соответствии с санитарными нормами.</w:t>
      </w: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23F0D">
        <w:t>5</w:t>
      </w:r>
      <w:r w:rsidR="00150874" w:rsidRPr="005644B5">
        <w:t>.11 На территории рынков:</w:t>
      </w:r>
    </w:p>
    <w:p w:rsidR="00150874" w:rsidRPr="005644B5" w:rsidRDefault="00150874" w:rsidP="008B75DD">
      <w:pPr>
        <w:pStyle w:val="a8"/>
        <w:spacing w:before="0" w:beforeAutospacing="0" w:after="0" w:afterAutospacing="0" w:line="276" w:lineRule="auto"/>
        <w:ind w:firstLine="851"/>
        <w:jc w:val="both"/>
      </w:pPr>
      <w:r w:rsidRPr="005644B5">
        <w:lastRenderedPageBreak/>
        <w:t xml:space="preserve">-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Pr="005644B5">
          <w:t>30 м</w:t>
        </w:r>
      </w:smartTag>
      <w:r w:rsidRPr="005644B5">
        <w:t xml:space="preserve"> от мест торговли;</w:t>
      </w:r>
    </w:p>
    <w:p w:rsidR="00150874" w:rsidRPr="004F3317" w:rsidRDefault="00150874" w:rsidP="008B75DD">
      <w:pPr>
        <w:pStyle w:val="a8"/>
        <w:spacing w:before="0" w:beforeAutospacing="0" w:after="0" w:afterAutospacing="0" w:line="276" w:lineRule="auto"/>
        <w:ind w:firstLine="851"/>
        <w:jc w:val="both"/>
      </w:pPr>
      <w:r w:rsidRPr="005644B5">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5644B5">
          <w:t>50 м</w:t>
        </w:r>
      </w:smartTag>
      <w:r w:rsidRPr="005644B5">
        <w:t xml:space="preserve"> от места торговли. Число расчетных мест в них </w:t>
      </w:r>
      <w:r w:rsidRPr="004F3317">
        <w:t>должно быть не менее одного на каждые 50 торговых мест.</w:t>
      </w:r>
    </w:p>
    <w:p w:rsidR="00150874" w:rsidRPr="005644B5" w:rsidRDefault="007D422D" w:rsidP="008B75DD">
      <w:pPr>
        <w:pStyle w:val="a8"/>
        <w:spacing w:before="0" w:beforeAutospacing="0" w:after="0" w:afterAutospacing="0" w:line="276" w:lineRule="auto"/>
        <w:ind w:firstLine="851"/>
        <w:jc w:val="both"/>
      </w:pPr>
      <w:r w:rsidRPr="004F3317">
        <w:t>3</w:t>
      </w:r>
      <w:r w:rsidR="00150874" w:rsidRPr="004F3317">
        <w:t>.</w:t>
      </w:r>
      <w:r w:rsidR="00423F0D" w:rsidRPr="004F3317">
        <w:t>5</w:t>
      </w:r>
      <w:r w:rsidR="00150874" w:rsidRPr="004F3317">
        <w:t>.12</w:t>
      </w:r>
      <w:r w:rsidR="00150874" w:rsidRPr="005644B5">
        <w:t xml:space="preserve"> На территории парков:</w:t>
      </w:r>
    </w:p>
    <w:p w:rsidR="00150874" w:rsidRPr="005644B5" w:rsidRDefault="00150874" w:rsidP="008B75DD">
      <w:pPr>
        <w:pStyle w:val="a8"/>
        <w:spacing w:before="0" w:beforeAutospacing="0" w:after="0" w:afterAutospacing="0" w:line="276" w:lineRule="auto"/>
        <w:ind w:firstLine="851"/>
        <w:jc w:val="both"/>
      </w:pPr>
      <w:r w:rsidRPr="005644B5">
        <w:t xml:space="preserve">-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5644B5">
          <w:t>50 м</w:t>
        </w:r>
      </w:smartTag>
      <w:r w:rsidRPr="005644B5">
        <w:t xml:space="preserve"> от мест массового скопления отдыхающих (танцплощадки, эстрады, фонтаны и др.);</w:t>
      </w:r>
    </w:p>
    <w:p w:rsidR="00150874" w:rsidRPr="005644B5" w:rsidRDefault="00150874" w:rsidP="008B75DD">
      <w:pPr>
        <w:pStyle w:val="a8"/>
        <w:spacing w:before="0" w:beforeAutospacing="0" w:after="0" w:afterAutospacing="0" w:line="276" w:lineRule="auto"/>
        <w:ind w:firstLine="851"/>
        <w:jc w:val="both"/>
      </w:pPr>
      <w:r w:rsidRPr="005644B5">
        <w:t>- при определении числа контейнеров для хозяйственных площадок следует исходить из среднего накопления отходов за 3 дня;</w:t>
      </w:r>
    </w:p>
    <w:p w:rsidR="00150874" w:rsidRPr="005644B5" w:rsidRDefault="00150874" w:rsidP="008B75DD">
      <w:pPr>
        <w:pStyle w:val="a8"/>
        <w:spacing w:before="0" w:beforeAutospacing="0" w:after="0" w:afterAutospacing="0" w:line="276" w:lineRule="auto"/>
        <w:ind w:firstLine="851"/>
        <w:jc w:val="both"/>
      </w:pPr>
      <w:r w:rsidRPr="005644B5">
        <w:t xml:space="preserve">- общественные туалеты необходимо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5644B5">
          <w:t>50 м</w:t>
        </w:r>
      </w:smartTag>
      <w:r w:rsidRPr="005644B5">
        <w:t xml:space="preserve"> от мест массового скопления отдыхающих.</w:t>
      </w:r>
    </w:p>
    <w:p w:rsidR="00150874" w:rsidRPr="005644B5" w:rsidRDefault="007D422D" w:rsidP="008B75DD">
      <w:pPr>
        <w:pStyle w:val="a8"/>
        <w:spacing w:before="0" w:beforeAutospacing="0" w:after="0" w:afterAutospacing="0" w:line="276" w:lineRule="auto"/>
        <w:ind w:firstLine="851"/>
        <w:jc w:val="both"/>
      </w:pPr>
      <w:r w:rsidRPr="005644B5">
        <w:t>3</w:t>
      </w:r>
      <w:r w:rsidR="00150874" w:rsidRPr="005644B5">
        <w:t>.</w:t>
      </w:r>
      <w:r w:rsidR="004F3317">
        <w:t>5</w:t>
      </w:r>
      <w:r w:rsidR="00150874" w:rsidRPr="005644B5">
        <w:t xml:space="preserve">.13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м2"/>
        </w:smartTagPr>
        <w:r w:rsidR="00150874" w:rsidRPr="005644B5">
          <w:t>40 м</w:t>
        </w:r>
        <w:r w:rsidR="00150874" w:rsidRPr="005644B5">
          <w:rPr>
            <w:vertAlign w:val="superscript"/>
          </w:rPr>
          <w:t>2</w:t>
        </w:r>
      </w:smartTag>
      <w:r w:rsidR="00150874" w:rsidRPr="005644B5">
        <w:t xml:space="preserve"> и располагаться на расстоянии не ближе </w:t>
      </w:r>
      <w:smartTag w:uri="urn:schemas-microsoft-com:office:smarttags" w:element="metricconverter">
        <w:smartTagPr>
          <w:attr w:name="ProductID" w:val="25 м"/>
        </w:smartTagPr>
        <w:r w:rsidR="00150874" w:rsidRPr="005644B5">
          <w:t>25 м</w:t>
        </w:r>
      </w:smartTag>
      <w:r w:rsidR="00150874" w:rsidRPr="005644B5">
        <w:t xml:space="preserve"> от лечебных учреждений.</w:t>
      </w:r>
    </w:p>
    <w:p w:rsidR="00150874" w:rsidRPr="005644B5" w:rsidRDefault="00150874" w:rsidP="008B75DD">
      <w:pPr>
        <w:pStyle w:val="a8"/>
        <w:spacing w:before="0" w:beforeAutospacing="0" w:after="0" w:afterAutospacing="0" w:line="276" w:lineRule="auto"/>
        <w:ind w:firstLine="851"/>
        <w:jc w:val="both"/>
      </w:pPr>
      <w:r w:rsidRPr="005644B5">
        <w:t>Сбор, хранение и удаление отходов лечебно-профилактических учреждений должны осуществляться в соответствии с требованиями СанПиН 2.1.7.728-99.</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50874" w:rsidRPr="005644B5">
        <w:rPr>
          <w:rFonts w:ascii="Times New Roman" w:hAnsi="Times New Roman" w:cs="Times New Roman"/>
          <w:sz w:val="24"/>
          <w:szCs w:val="24"/>
        </w:rPr>
        <w:t>.</w:t>
      </w:r>
      <w:r w:rsidR="004F3317">
        <w:rPr>
          <w:rFonts w:ascii="Times New Roman" w:hAnsi="Times New Roman" w:cs="Times New Roman"/>
          <w:sz w:val="24"/>
          <w:szCs w:val="24"/>
        </w:rPr>
        <w:t>5</w:t>
      </w:r>
      <w:r w:rsidR="00150874" w:rsidRPr="005644B5">
        <w:rPr>
          <w:rFonts w:ascii="Times New Roman" w:hAnsi="Times New Roman" w:cs="Times New Roman"/>
          <w:sz w:val="24"/>
          <w:szCs w:val="24"/>
        </w:rPr>
        <w:t xml:space="preserve">.14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50874" w:rsidRPr="005644B5">
        <w:rPr>
          <w:rFonts w:ascii="Times New Roman" w:hAnsi="Times New Roman" w:cs="Times New Roman"/>
          <w:sz w:val="24"/>
          <w:szCs w:val="24"/>
        </w:rPr>
        <w:t>.</w:t>
      </w:r>
      <w:r w:rsidR="004F3317">
        <w:rPr>
          <w:rFonts w:ascii="Times New Roman" w:hAnsi="Times New Roman" w:cs="Times New Roman"/>
          <w:sz w:val="24"/>
          <w:szCs w:val="24"/>
        </w:rPr>
        <w:t>5</w:t>
      </w:r>
      <w:r w:rsidR="00150874" w:rsidRPr="005644B5">
        <w:rPr>
          <w:rFonts w:ascii="Times New Roman" w:hAnsi="Times New Roman" w:cs="Times New Roman"/>
          <w:sz w:val="24"/>
          <w:szCs w:val="24"/>
        </w:rPr>
        <w:t xml:space="preserve">.15 Полигоны ТБО размещаются за пределами жилой зоны, на обособленных территориях с обеспечением нормативных санитарно-защитных зон.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50874" w:rsidRPr="005644B5">
        <w:rPr>
          <w:rFonts w:ascii="Times New Roman" w:hAnsi="Times New Roman" w:cs="Times New Roman"/>
          <w:sz w:val="24"/>
          <w:szCs w:val="24"/>
        </w:rPr>
        <w:t>.</w:t>
      </w:r>
      <w:r w:rsidR="004F3317">
        <w:rPr>
          <w:rFonts w:ascii="Times New Roman" w:hAnsi="Times New Roman" w:cs="Times New Roman"/>
          <w:sz w:val="24"/>
          <w:szCs w:val="24"/>
        </w:rPr>
        <w:t>5</w:t>
      </w:r>
      <w:r w:rsidR="00150874" w:rsidRPr="005644B5">
        <w:rPr>
          <w:rFonts w:ascii="Times New Roman" w:hAnsi="Times New Roman" w:cs="Times New Roman"/>
          <w:sz w:val="24"/>
          <w:szCs w:val="24"/>
        </w:rPr>
        <w:t xml:space="preserve">.16 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Санитарно-защитная зона должна иметь зеленые насаждения.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50874" w:rsidRPr="005644B5">
        <w:rPr>
          <w:rFonts w:ascii="Times New Roman" w:hAnsi="Times New Roman" w:cs="Times New Roman"/>
          <w:sz w:val="24"/>
          <w:szCs w:val="24"/>
        </w:rPr>
        <w:t>.</w:t>
      </w:r>
      <w:r w:rsidR="004F3317">
        <w:rPr>
          <w:rFonts w:ascii="Times New Roman" w:hAnsi="Times New Roman" w:cs="Times New Roman"/>
          <w:sz w:val="24"/>
          <w:szCs w:val="24"/>
        </w:rPr>
        <w:t>5</w:t>
      </w:r>
      <w:r w:rsidR="00150874" w:rsidRPr="005644B5">
        <w:rPr>
          <w:rFonts w:ascii="Times New Roman" w:hAnsi="Times New Roman" w:cs="Times New Roman"/>
          <w:sz w:val="24"/>
          <w:szCs w:val="24"/>
        </w:rPr>
        <w:t xml:space="preserve">.17 Не допускается размещение полигонов: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на территории зон санитарной охраны водоисточников и минеральных источников;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во всех зонах охраны курортов;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местах выхода на поверхность трещиноватых пород;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местах выклинивания водоносных горизонтов;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местах массового отдыха населения и оздоровительных учреждений.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.18</w:t>
      </w:r>
      <w:r w:rsidR="00150874" w:rsidRPr="005644B5">
        <w:rPr>
          <w:rFonts w:ascii="Times New Roman" w:hAnsi="Times New Roman" w:cs="Times New Roman"/>
          <w:sz w:val="24"/>
          <w:szCs w:val="24"/>
        </w:rPr>
        <w:t xml:space="preserve">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w:t>
      </w:r>
      <w:r w:rsidR="00150874" w:rsidRPr="005644B5">
        <w:rPr>
          <w:rFonts w:ascii="Times New Roman" w:hAnsi="Times New Roman" w:cs="Times New Roman"/>
          <w:sz w:val="24"/>
          <w:szCs w:val="24"/>
        </w:rPr>
        <w:lastRenderedPageBreak/>
        <w:t xml:space="preserve">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.19 </w:t>
      </w:r>
      <w:r w:rsidR="00150874" w:rsidRPr="005644B5">
        <w:rPr>
          <w:rFonts w:ascii="Times New Roman" w:hAnsi="Times New Roman" w:cs="Times New Roman"/>
          <w:sz w:val="24"/>
          <w:szCs w:val="24"/>
        </w:rPr>
        <w:t>Для полигонов, принимающих менее 120 тыс. м</w:t>
      </w:r>
      <w:r w:rsidR="00150874" w:rsidRPr="005644B5">
        <w:rPr>
          <w:rFonts w:ascii="Times New Roman" w:hAnsi="Times New Roman" w:cs="Times New Roman"/>
          <w:sz w:val="24"/>
          <w:szCs w:val="24"/>
          <w:vertAlign w:val="superscript"/>
        </w:rPr>
        <w:t>3</w:t>
      </w:r>
      <w:r w:rsidR="00150874" w:rsidRPr="005644B5">
        <w:rPr>
          <w:rFonts w:ascii="Times New Roman" w:hAnsi="Times New Roman" w:cs="Times New Roman"/>
          <w:sz w:val="24"/>
          <w:szCs w:val="24"/>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Длина одной траншеи должна устраиваться с учетом времени заполнения траншей: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период температур выше 0 °С в течение 1-2 месяцев; </w:t>
      </w:r>
    </w:p>
    <w:p w:rsidR="00150874" w:rsidRPr="005644B5" w:rsidRDefault="00150874"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 xml:space="preserve">- в период температур ниже 0 °С – на весь период промерзания грунтов.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.20 </w:t>
      </w:r>
      <w:r w:rsidR="00150874" w:rsidRPr="005644B5">
        <w:rPr>
          <w:rFonts w:ascii="Times New Roman" w:hAnsi="Times New Roman" w:cs="Times New Roman"/>
          <w:sz w:val="24"/>
          <w:szCs w:val="24"/>
        </w:rPr>
        <w:t xml:space="preserve">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.21 </w:t>
      </w:r>
      <w:r w:rsidR="00150874" w:rsidRPr="005644B5">
        <w:rPr>
          <w:rFonts w:ascii="Times New Roman" w:hAnsi="Times New Roman" w:cs="Times New Roman"/>
          <w:sz w:val="24"/>
          <w:szCs w:val="24"/>
        </w:rPr>
        <w:t xml:space="preserve">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.22</w:t>
      </w:r>
      <w:r w:rsidR="00150874" w:rsidRPr="005644B5">
        <w:rPr>
          <w:rFonts w:ascii="Times New Roman" w:hAnsi="Times New Roman" w:cs="Times New Roman"/>
          <w:sz w:val="24"/>
          <w:szCs w:val="24"/>
        </w:rPr>
        <w:t xml:space="preserve"> Территория хозяйственной зоны бетонируется или асфальтируется, освещается, имеет легкое ограждение.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.23 </w:t>
      </w:r>
      <w:r w:rsidR="00150874" w:rsidRPr="005644B5">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.24 </w:t>
      </w:r>
      <w:r w:rsidR="00150874" w:rsidRPr="005644B5">
        <w:rPr>
          <w:rFonts w:ascii="Times New Roman" w:hAnsi="Times New Roman" w:cs="Times New Roman"/>
          <w:sz w:val="24"/>
          <w:szCs w:val="24"/>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.25 </w:t>
      </w:r>
      <w:r w:rsidR="00150874" w:rsidRPr="005644B5">
        <w:rPr>
          <w:rFonts w:ascii="Times New Roman" w:hAnsi="Times New Roman" w:cs="Times New Roman"/>
          <w:sz w:val="24"/>
          <w:szCs w:val="24"/>
        </w:rPr>
        <w:t xml:space="preserve">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.26 </w:t>
      </w:r>
      <w:r w:rsidR="00150874" w:rsidRPr="005644B5">
        <w:rPr>
          <w:rFonts w:ascii="Times New Roman" w:hAnsi="Times New Roman" w:cs="Times New Roman"/>
          <w:sz w:val="24"/>
          <w:szCs w:val="24"/>
        </w:rPr>
        <w:t xml:space="preserve">Сооружения по контролю качества грунтовых и поверхностных вод должны иметь подъезды для автотранспорта. </w:t>
      </w:r>
    </w:p>
    <w:p w:rsidR="00150874" w:rsidRPr="005644B5" w:rsidRDefault="007D422D" w:rsidP="008B75DD">
      <w:pPr>
        <w:spacing w:after="0"/>
        <w:ind w:firstLine="851"/>
        <w:jc w:val="both"/>
        <w:rPr>
          <w:rFonts w:ascii="Times New Roman" w:hAnsi="Times New Roman" w:cs="Times New Roman"/>
          <w:sz w:val="24"/>
          <w:szCs w:val="24"/>
        </w:rPr>
      </w:pPr>
      <w:r w:rsidRPr="005644B5">
        <w:rPr>
          <w:rFonts w:ascii="Times New Roman" w:hAnsi="Times New Roman" w:cs="Times New Roman"/>
          <w:sz w:val="24"/>
          <w:szCs w:val="24"/>
        </w:rPr>
        <w:t>3</w:t>
      </w:r>
      <w:r w:rsidR="00164713" w:rsidRPr="005644B5">
        <w:rPr>
          <w:rFonts w:ascii="Times New Roman" w:hAnsi="Times New Roman" w:cs="Times New Roman"/>
          <w:sz w:val="24"/>
          <w:szCs w:val="24"/>
        </w:rPr>
        <w:t>.</w:t>
      </w:r>
      <w:r w:rsidR="004F3317">
        <w:rPr>
          <w:rFonts w:ascii="Times New Roman" w:hAnsi="Times New Roman" w:cs="Times New Roman"/>
          <w:sz w:val="24"/>
          <w:szCs w:val="24"/>
        </w:rPr>
        <w:t>5</w:t>
      </w:r>
      <w:r w:rsidR="00164713" w:rsidRPr="005644B5">
        <w:rPr>
          <w:rFonts w:ascii="Times New Roman" w:hAnsi="Times New Roman" w:cs="Times New Roman"/>
          <w:sz w:val="24"/>
          <w:szCs w:val="24"/>
        </w:rPr>
        <w:t xml:space="preserve">.27 </w:t>
      </w:r>
      <w:r w:rsidR="00150874" w:rsidRPr="005644B5">
        <w:rPr>
          <w:rFonts w:ascii="Times New Roman" w:hAnsi="Times New Roman" w:cs="Times New Roman"/>
          <w:sz w:val="24"/>
          <w:szCs w:val="24"/>
        </w:rPr>
        <w:t>К полигонам ТБО проектируются подъездные пути.</w:t>
      </w:r>
    </w:p>
    <w:p w:rsidR="00807B62" w:rsidRPr="005644B5" w:rsidRDefault="00807B62" w:rsidP="00807B62">
      <w:pPr>
        <w:pStyle w:val="a8"/>
        <w:spacing w:before="0" w:beforeAutospacing="0" w:after="0" w:afterAutospacing="0"/>
        <w:ind w:firstLine="851"/>
        <w:jc w:val="both"/>
      </w:pPr>
    </w:p>
    <w:p w:rsidR="001B6832" w:rsidRPr="005644B5" w:rsidRDefault="007D422D" w:rsidP="001B6832">
      <w:pPr>
        <w:pStyle w:val="2"/>
        <w:spacing w:before="0" w:line="240" w:lineRule="auto"/>
        <w:jc w:val="center"/>
        <w:rPr>
          <w:rFonts w:ascii="Times New Roman" w:hAnsi="Times New Roman" w:cs="Times New Roman"/>
          <w:color w:val="auto"/>
          <w:sz w:val="24"/>
          <w:szCs w:val="24"/>
        </w:rPr>
      </w:pPr>
      <w:bookmarkStart w:id="25" w:name="_Toc396469473"/>
      <w:bookmarkStart w:id="26" w:name="_Toc396469570"/>
      <w:bookmarkStart w:id="27" w:name="_Toc405292999"/>
      <w:r w:rsidRPr="005644B5">
        <w:rPr>
          <w:rFonts w:ascii="Times New Roman" w:hAnsi="Times New Roman" w:cs="Times New Roman"/>
          <w:color w:val="auto"/>
          <w:sz w:val="24"/>
          <w:szCs w:val="24"/>
        </w:rPr>
        <w:t>3</w:t>
      </w:r>
      <w:r w:rsidR="001B6832" w:rsidRPr="005644B5">
        <w:rPr>
          <w:rFonts w:ascii="Times New Roman" w:hAnsi="Times New Roman" w:cs="Times New Roman"/>
          <w:color w:val="auto"/>
          <w:sz w:val="24"/>
          <w:szCs w:val="24"/>
        </w:rPr>
        <w:t>.</w:t>
      </w:r>
      <w:r w:rsidR="00565957" w:rsidRPr="005644B5">
        <w:rPr>
          <w:rFonts w:ascii="Times New Roman" w:hAnsi="Times New Roman" w:cs="Times New Roman"/>
          <w:color w:val="auto"/>
          <w:sz w:val="24"/>
          <w:szCs w:val="24"/>
        </w:rPr>
        <w:t>6</w:t>
      </w:r>
      <w:r w:rsidR="001B6832" w:rsidRPr="005644B5">
        <w:rPr>
          <w:rFonts w:ascii="Times New Roman" w:hAnsi="Times New Roman" w:cs="Times New Roman"/>
          <w:color w:val="auto"/>
          <w:sz w:val="24"/>
          <w:szCs w:val="24"/>
        </w:rPr>
        <w:t xml:space="preserve"> Автомобильные дороги местного значения</w:t>
      </w:r>
      <w:bookmarkEnd w:id="25"/>
      <w:bookmarkEnd w:id="26"/>
      <w:bookmarkEnd w:id="27"/>
    </w:p>
    <w:p w:rsidR="001B6832" w:rsidRPr="005644B5" w:rsidRDefault="001B6832" w:rsidP="001B6832">
      <w:pPr>
        <w:spacing w:after="0" w:line="240" w:lineRule="auto"/>
        <w:ind w:firstLine="851"/>
        <w:jc w:val="center"/>
        <w:rPr>
          <w:rFonts w:ascii="Times New Roman" w:hAnsi="Times New Roman" w:cs="Times New Roman"/>
          <w:b/>
          <w:sz w:val="24"/>
          <w:szCs w:val="24"/>
        </w:rPr>
      </w:pPr>
    </w:p>
    <w:p w:rsidR="001B6832" w:rsidRPr="005644B5" w:rsidRDefault="007D422D" w:rsidP="008B75DD">
      <w:pPr>
        <w:pStyle w:val="Default"/>
        <w:spacing w:line="276" w:lineRule="auto"/>
        <w:ind w:firstLine="851"/>
        <w:jc w:val="both"/>
        <w:rPr>
          <w:rFonts w:ascii="Times New Roman" w:hAnsi="Times New Roman" w:cs="Times New Roman"/>
          <w:color w:val="auto"/>
          <w:shd w:val="clear" w:color="auto" w:fill="FFFFFF"/>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 xml:space="preserve">.1 </w:t>
      </w:r>
      <w:r w:rsidR="001B6832" w:rsidRPr="005644B5">
        <w:rPr>
          <w:rFonts w:ascii="Times New Roman" w:hAnsi="Times New Roman" w:cs="Times New Roman"/>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B6832" w:rsidRPr="005644B5" w:rsidRDefault="007D422D" w:rsidP="00573E28">
      <w:pPr>
        <w:pStyle w:val="Default"/>
        <w:spacing w:line="276" w:lineRule="auto"/>
        <w:ind w:firstLine="851"/>
        <w:jc w:val="both"/>
        <w:rPr>
          <w:rFonts w:ascii="Times New Roman" w:hAnsi="Times New Roman" w:cs="Times New Roman"/>
          <w:color w:val="auto"/>
          <w:shd w:val="clear" w:color="auto" w:fill="FFFFFF"/>
        </w:rPr>
      </w:pPr>
      <w:r w:rsidRPr="005644B5">
        <w:rPr>
          <w:rFonts w:ascii="Times New Roman" w:hAnsi="Times New Roman" w:cs="Times New Roman"/>
          <w:color w:val="auto"/>
          <w:shd w:val="clear" w:color="auto" w:fill="FFFFFF"/>
        </w:rPr>
        <w:t>3</w:t>
      </w:r>
      <w:r w:rsidR="001B6832" w:rsidRPr="005644B5">
        <w:rPr>
          <w:rFonts w:ascii="Times New Roman" w:hAnsi="Times New Roman" w:cs="Times New Roman"/>
          <w:color w:val="auto"/>
          <w:shd w:val="clear" w:color="auto" w:fill="FFFFFF"/>
        </w:rPr>
        <w:t>.</w:t>
      </w:r>
      <w:r w:rsidR="004F3317">
        <w:rPr>
          <w:rFonts w:ascii="Times New Roman" w:hAnsi="Times New Roman" w:cs="Times New Roman"/>
          <w:color w:val="auto"/>
          <w:shd w:val="clear" w:color="auto" w:fill="FFFFFF"/>
        </w:rPr>
        <w:t>6</w:t>
      </w:r>
      <w:r w:rsidR="001B6832" w:rsidRPr="005644B5">
        <w:rPr>
          <w:rFonts w:ascii="Times New Roman" w:hAnsi="Times New Roman" w:cs="Times New Roman"/>
          <w:color w:val="auto"/>
          <w:shd w:val="clear" w:color="auto" w:fill="FFFFFF"/>
        </w:rPr>
        <w:t xml:space="preserve">.2 Автомобильными дорогами общего пользования местного значения </w:t>
      </w:r>
      <w:r w:rsidR="00C023C4" w:rsidRPr="005644B5">
        <w:rPr>
          <w:rFonts w:ascii="Times New Roman" w:hAnsi="Times New Roman" w:cs="Times New Roman"/>
          <w:color w:val="auto"/>
          <w:shd w:val="clear" w:color="auto" w:fill="FFFFFF"/>
        </w:rPr>
        <w:t>сельсовета</w:t>
      </w:r>
      <w:r w:rsidR="001B6832" w:rsidRPr="005644B5">
        <w:rPr>
          <w:rFonts w:ascii="Times New Roman" w:hAnsi="Times New Roman" w:cs="Times New Roman"/>
          <w:color w:val="auto"/>
          <w:shd w:val="clear" w:color="auto" w:fill="FFFFFF"/>
        </w:rPr>
        <w:t xml:space="preserve"> являются автомобильные дороги общего пользования в границах населенных пунктов </w:t>
      </w:r>
      <w:r w:rsidR="008E650F" w:rsidRPr="005644B5">
        <w:rPr>
          <w:rFonts w:ascii="Times New Roman" w:hAnsi="Times New Roman" w:cs="Times New Roman"/>
          <w:color w:val="auto"/>
          <w:shd w:val="clear" w:color="auto" w:fill="FFFFFF"/>
        </w:rPr>
        <w:t>сельсовета</w:t>
      </w:r>
      <w:r w:rsidR="001B6832" w:rsidRPr="005644B5">
        <w:rPr>
          <w:rFonts w:ascii="Times New Roman" w:hAnsi="Times New Roman" w:cs="Times New Roman"/>
          <w:color w:val="auto"/>
          <w:shd w:val="clear" w:color="auto" w:fill="FFFFFF"/>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865758" w:rsidRPr="005644B5">
        <w:rPr>
          <w:rFonts w:ascii="Times New Roman" w:hAnsi="Times New Roman" w:cs="Times New Roman"/>
          <w:color w:val="auto"/>
          <w:shd w:val="clear" w:color="auto" w:fill="FFFFFF"/>
        </w:rPr>
        <w:t>сельсовета</w:t>
      </w:r>
      <w:r w:rsidR="001B6832" w:rsidRPr="005644B5">
        <w:rPr>
          <w:rFonts w:ascii="Times New Roman" w:hAnsi="Times New Roman" w:cs="Times New Roman"/>
          <w:color w:val="auto"/>
          <w:shd w:val="clear" w:color="auto" w:fill="FFFFFF"/>
        </w:rPr>
        <w:t xml:space="preserve"> может утверждаться органом местного самоуправления </w:t>
      </w:r>
      <w:r w:rsidR="00865758" w:rsidRPr="005644B5">
        <w:rPr>
          <w:rFonts w:ascii="Times New Roman" w:hAnsi="Times New Roman" w:cs="Times New Roman"/>
          <w:color w:val="auto"/>
          <w:shd w:val="clear" w:color="auto" w:fill="FFFFFF"/>
        </w:rPr>
        <w:t>сельсовета</w:t>
      </w:r>
      <w:r w:rsidR="001B6832" w:rsidRPr="005644B5">
        <w:rPr>
          <w:rFonts w:ascii="Times New Roman" w:hAnsi="Times New Roman" w:cs="Times New Roman"/>
          <w:color w:val="auto"/>
          <w:shd w:val="clear" w:color="auto" w:fill="FFFFFF"/>
        </w:rPr>
        <w:t>.</w:t>
      </w:r>
    </w:p>
    <w:p w:rsidR="00573E28" w:rsidRPr="005644B5" w:rsidRDefault="007D422D" w:rsidP="00573E28">
      <w:pPr>
        <w:spacing w:after="0"/>
        <w:ind w:firstLine="709"/>
        <w:jc w:val="both"/>
        <w:rPr>
          <w:rFonts w:ascii="Times New Roman" w:hAnsi="Times New Roman" w:cs="Times New Roman"/>
          <w:sz w:val="24"/>
          <w:szCs w:val="24"/>
        </w:rPr>
      </w:pPr>
      <w:r w:rsidRPr="005644B5">
        <w:rPr>
          <w:rFonts w:ascii="Times New Roman" w:hAnsi="Times New Roman" w:cs="Times New Roman"/>
          <w:sz w:val="24"/>
          <w:szCs w:val="24"/>
          <w:shd w:val="clear" w:color="auto" w:fill="FFFFFF"/>
        </w:rPr>
        <w:t>3</w:t>
      </w:r>
      <w:r w:rsidR="001B6832" w:rsidRPr="005644B5">
        <w:rPr>
          <w:rFonts w:ascii="Times New Roman" w:hAnsi="Times New Roman" w:cs="Times New Roman"/>
          <w:sz w:val="24"/>
          <w:szCs w:val="24"/>
          <w:shd w:val="clear" w:color="auto" w:fill="FFFFFF"/>
        </w:rPr>
        <w:t>.</w:t>
      </w:r>
      <w:r w:rsidR="004F3317">
        <w:rPr>
          <w:rFonts w:ascii="Times New Roman" w:hAnsi="Times New Roman" w:cs="Times New Roman"/>
          <w:sz w:val="24"/>
          <w:szCs w:val="24"/>
          <w:shd w:val="clear" w:color="auto" w:fill="FFFFFF"/>
        </w:rPr>
        <w:t>6</w:t>
      </w:r>
      <w:r w:rsidR="001B6832" w:rsidRPr="005644B5">
        <w:rPr>
          <w:rFonts w:ascii="Times New Roman" w:hAnsi="Times New Roman" w:cs="Times New Roman"/>
          <w:sz w:val="24"/>
          <w:szCs w:val="24"/>
          <w:shd w:val="clear" w:color="auto" w:fill="FFFFFF"/>
        </w:rPr>
        <w:t>.3</w:t>
      </w:r>
      <w:r w:rsidR="001B6832" w:rsidRPr="005644B5">
        <w:rPr>
          <w:sz w:val="24"/>
          <w:szCs w:val="24"/>
          <w:shd w:val="clear" w:color="auto" w:fill="FFFFFF"/>
        </w:rPr>
        <w:t xml:space="preserve"> </w:t>
      </w:r>
      <w:r w:rsidR="00D71136" w:rsidRPr="005644B5">
        <w:rPr>
          <w:rFonts w:ascii="Times New Roman" w:hAnsi="Times New Roman" w:cs="Times New Roman"/>
          <w:sz w:val="24"/>
          <w:szCs w:val="24"/>
          <w:shd w:val="clear" w:color="auto" w:fill="FFFFFF"/>
        </w:rPr>
        <w:t xml:space="preserve">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w:t>
      </w:r>
      <w:r w:rsidR="00D71136" w:rsidRPr="005644B5">
        <w:rPr>
          <w:rFonts w:ascii="Times New Roman" w:hAnsi="Times New Roman" w:cs="Times New Roman"/>
          <w:sz w:val="24"/>
          <w:szCs w:val="24"/>
          <w:shd w:val="clear" w:color="auto" w:fill="FFFFFF"/>
        </w:rPr>
        <w:lastRenderedPageBreak/>
        <w:t xml:space="preserve">им на баланс. </w:t>
      </w:r>
      <w:r w:rsidR="00573E28" w:rsidRPr="005644B5">
        <w:rPr>
          <w:rFonts w:ascii="Times New Roman" w:hAnsi="Times New Roman" w:cs="Times New Roman"/>
          <w:sz w:val="24"/>
          <w:szCs w:val="24"/>
        </w:rPr>
        <w:t xml:space="preserve">Протяженность автомобильных дорог общего пользования на территории сельсовета составляет 55,8 км </w:t>
      </w:r>
    </w:p>
    <w:p w:rsidR="001B6832" w:rsidRPr="005644B5" w:rsidRDefault="007D422D" w:rsidP="00573E28">
      <w:pPr>
        <w:spacing w:after="0"/>
        <w:ind w:firstLine="709"/>
        <w:jc w:val="both"/>
        <w:rPr>
          <w:rFonts w:ascii="Times New Roman" w:hAnsi="Times New Roman" w:cs="Times New Roman"/>
          <w:sz w:val="24"/>
          <w:szCs w:val="24"/>
        </w:rPr>
      </w:pPr>
      <w:r w:rsidRPr="005644B5">
        <w:rPr>
          <w:rFonts w:ascii="Times New Roman" w:hAnsi="Times New Roman" w:cs="Times New Roman"/>
          <w:sz w:val="24"/>
          <w:szCs w:val="24"/>
        </w:rPr>
        <w:t>3</w:t>
      </w:r>
      <w:r w:rsidR="001B6832" w:rsidRPr="005644B5">
        <w:rPr>
          <w:rFonts w:ascii="Times New Roman" w:hAnsi="Times New Roman" w:cs="Times New Roman"/>
          <w:sz w:val="24"/>
          <w:szCs w:val="24"/>
        </w:rPr>
        <w:t>.</w:t>
      </w:r>
      <w:r w:rsidR="004F3317">
        <w:rPr>
          <w:rFonts w:ascii="Times New Roman" w:hAnsi="Times New Roman" w:cs="Times New Roman"/>
          <w:sz w:val="24"/>
          <w:szCs w:val="24"/>
        </w:rPr>
        <w:t>6</w:t>
      </w:r>
      <w:r w:rsidR="001B6832" w:rsidRPr="005644B5">
        <w:rPr>
          <w:rFonts w:ascii="Times New Roman" w:hAnsi="Times New Roman" w:cs="Times New Roman"/>
          <w:sz w:val="24"/>
          <w:szCs w:val="24"/>
        </w:rPr>
        <w:t xml:space="preserve">.4 В целях устойчивого развития населенных пунктов, входящих в состав </w:t>
      </w:r>
      <w:r w:rsidR="004F356A" w:rsidRPr="005644B5">
        <w:rPr>
          <w:rFonts w:ascii="Times New Roman" w:hAnsi="Times New Roman" w:cs="Times New Roman"/>
          <w:sz w:val="24"/>
          <w:szCs w:val="24"/>
        </w:rPr>
        <w:t>МО</w:t>
      </w:r>
      <w:r w:rsidR="001B6832" w:rsidRPr="005644B5">
        <w:rPr>
          <w:rFonts w:ascii="Times New Roman" w:hAnsi="Times New Roman" w:cs="Times New Roman"/>
          <w:sz w:val="24"/>
          <w:szCs w:val="24"/>
        </w:rPr>
        <w:t xml:space="preserve"> </w:t>
      </w:r>
      <w:r w:rsidR="00266C5F" w:rsidRPr="005644B5">
        <w:rPr>
          <w:rFonts w:ascii="Times New Roman" w:hAnsi="Times New Roman" w:cs="Times New Roman"/>
          <w:sz w:val="24"/>
          <w:szCs w:val="24"/>
        </w:rPr>
        <w:t>Сергиевский</w:t>
      </w:r>
      <w:r w:rsidR="001B6832" w:rsidRPr="005644B5">
        <w:rPr>
          <w:rFonts w:ascii="Times New Roman" w:hAnsi="Times New Roman" w:cs="Times New Roman"/>
          <w:sz w:val="24"/>
          <w:szCs w:val="24"/>
        </w:rPr>
        <w:t xml:space="preserve"> </w:t>
      </w:r>
      <w:r w:rsidR="00D71136" w:rsidRPr="005644B5">
        <w:rPr>
          <w:rFonts w:ascii="Times New Roman" w:hAnsi="Times New Roman" w:cs="Times New Roman"/>
          <w:sz w:val="24"/>
          <w:szCs w:val="24"/>
        </w:rPr>
        <w:t>сельсовет</w:t>
      </w:r>
      <w:r w:rsidR="001B6832" w:rsidRPr="005644B5">
        <w:rPr>
          <w:rFonts w:ascii="Times New Roman" w:hAnsi="Times New Roman" w:cs="Times New Roman"/>
          <w:sz w:val="24"/>
          <w:szCs w:val="24"/>
        </w:rPr>
        <w:t xml:space="preserve"> </w:t>
      </w:r>
      <w:r w:rsidR="00D71136" w:rsidRPr="005644B5">
        <w:rPr>
          <w:rFonts w:ascii="Times New Roman" w:hAnsi="Times New Roman" w:cs="Times New Roman"/>
          <w:sz w:val="24"/>
          <w:szCs w:val="24"/>
        </w:rPr>
        <w:t>Первомайского</w:t>
      </w:r>
      <w:r w:rsidR="001B6832" w:rsidRPr="005644B5">
        <w:rPr>
          <w:rFonts w:ascii="Times New Roman" w:hAnsi="Times New Roman" w:cs="Times New Roman"/>
          <w:sz w:val="24"/>
          <w:szCs w:val="24"/>
        </w:rPr>
        <w:t xml:space="preserve"> района Оренбургской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B6832" w:rsidRPr="005644B5" w:rsidRDefault="001B6832"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При разр</w:t>
      </w:r>
      <w:r w:rsidR="006C55B9" w:rsidRPr="005644B5">
        <w:rPr>
          <w:rFonts w:ascii="Times New Roman" w:hAnsi="Times New Roman" w:cs="Times New Roman"/>
          <w:color w:val="auto"/>
          <w:sz w:val="23"/>
          <w:szCs w:val="23"/>
        </w:rPr>
        <w:t xml:space="preserve">аботке генерального плана МО </w:t>
      </w:r>
      <w:r w:rsidR="00266C5F" w:rsidRPr="005644B5">
        <w:rPr>
          <w:rFonts w:ascii="Times New Roman" w:hAnsi="Times New Roman" w:cs="Times New Roman"/>
          <w:color w:val="auto"/>
          <w:sz w:val="23"/>
          <w:szCs w:val="23"/>
        </w:rPr>
        <w:t>Сергиевский</w:t>
      </w:r>
      <w:r w:rsidR="00D71136" w:rsidRPr="005644B5">
        <w:rPr>
          <w:rFonts w:ascii="Times New Roman" w:hAnsi="Times New Roman" w:cs="Times New Roman"/>
          <w:color w:val="auto"/>
          <w:sz w:val="23"/>
          <w:szCs w:val="23"/>
        </w:rPr>
        <w:t xml:space="preserve"> </w:t>
      </w:r>
      <w:r w:rsidRPr="005644B5">
        <w:rPr>
          <w:rFonts w:ascii="Times New Roman" w:hAnsi="Times New Roman" w:cs="Times New Roman"/>
          <w:color w:val="auto"/>
          <w:sz w:val="23"/>
          <w:szCs w:val="23"/>
        </w:rPr>
        <w:t xml:space="preserve">сельсовет </w:t>
      </w:r>
      <w:r w:rsidR="00D71136" w:rsidRPr="005644B5">
        <w:rPr>
          <w:rFonts w:ascii="Times New Roman" w:hAnsi="Times New Roman" w:cs="Times New Roman"/>
          <w:color w:val="auto"/>
          <w:sz w:val="23"/>
          <w:szCs w:val="23"/>
        </w:rPr>
        <w:t xml:space="preserve">Первомайского </w:t>
      </w:r>
      <w:r w:rsidRPr="005644B5">
        <w:rPr>
          <w:rFonts w:ascii="Times New Roman" w:hAnsi="Times New Roman" w:cs="Times New Roman"/>
          <w:color w:val="auto"/>
          <w:sz w:val="23"/>
          <w:szCs w:val="23"/>
        </w:rPr>
        <w:t xml:space="preserve">района Оренбургской области следует предусматривать единую систему транспорта и улично-дорожной сети в увязке с планировочной структурой </w:t>
      </w:r>
      <w:r w:rsidR="00C023C4" w:rsidRPr="005644B5">
        <w:rPr>
          <w:rFonts w:ascii="Times New Roman" w:hAnsi="Times New Roman" w:cs="Times New Roman"/>
          <w:color w:val="auto"/>
          <w:sz w:val="23"/>
          <w:szCs w:val="23"/>
        </w:rPr>
        <w:t>сельсовета</w:t>
      </w:r>
      <w:r w:rsidRPr="005644B5">
        <w:rPr>
          <w:rFonts w:ascii="Times New Roman" w:hAnsi="Times New Roman" w:cs="Times New Roman"/>
          <w:color w:val="auto"/>
          <w:sz w:val="23"/>
          <w:szCs w:val="23"/>
        </w:rPr>
        <w:t xml:space="preserve"> и прилегающей к нему территории, обеспечивающую удобные быстрые и безопасные связи со всеми функциональными зонами, другими </w:t>
      </w:r>
      <w:r w:rsidR="00C023C4" w:rsidRPr="005644B5">
        <w:rPr>
          <w:rFonts w:ascii="Times New Roman" w:hAnsi="Times New Roman" w:cs="Times New Roman"/>
          <w:color w:val="auto"/>
          <w:sz w:val="23"/>
          <w:szCs w:val="23"/>
        </w:rPr>
        <w:t>сельсовета</w:t>
      </w:r>
      <w:r w:rsidRPr="005644B5">
        <w:rPr>
          <w:rFonts w:ascii="Times New Roman" w:hAnsi="Times New Roman" w:cs="Times New Roman"/>
          <w:color w:val="auto"/>
          <w:sz w:val="23"/>
          <w:szCs w:val="23"/>
        </w:rPr>
        <w:t xml:space="preserve">ми, объектами внешнего транспорта и автомобильными дорогами общей сети. </w:t>
      </w:r>
    </w:p>
    <w:p w:rsidR="001B6832"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 xml:space="preserve">.5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1B6832"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 xml:space="preserve">.6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1B6832" w:rsidRPr="005644B5" w:rsidRDefault="001B6832"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1B6832"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.7</w:t>
      </w:r>
      <w:r w:rsidR="001B6832" w:rsidRPr="005644B5">
        <w:rPr>
          <w:rFonts w:ascii="Times New Roman" w:hAnsi="Times New Roman" w:cs="Times New Roman"/>
          <w:i/>
          <w:iCs/>
          <w:color w:val="auto"/>
        </w:rPr>
        <w:t xml:space="preserve"> </w:t>
      </w:r>
      <w:r w:rsidR="001B6832" w:rsidRPr="005644B5">
        <w:rPr>
          <w:rFonts w:ascii="Times New Roman" w:hAnsi="Times New Roman" w:cs="Times New Roman"/>
          <w:color w:val="auto"/>
        </w:rPr>
        <w:t xml:space="preserve">Для жителей МО </w:t>
      </w:r>
      <w:r w:rsidR="00266C5F" w:rsidRPr="005644B5">
        <w:rPr>
          <w:rFonts w:ascii="Times New Roman" w:hAnsi="Times New Roman" w:cs="Times New Roman"/>
          <w:color w:val="auto"/>
          <w:sz w:val="23"/>
          <w:szCs w:val="23"/>
        </w:rPr>
        <w:t>Сергиевский</w:t>
      </w:r>
      <w:r w:rsidR="00D71136" w:rsidRPr="005644B5">
        <w:rPr>
          <w:rFonts w:ascii="Times New Roman" w:hAnsi="Times New Roman" w:cs="Times New Roman"/>
          <w:color w:val="auto"/>
          <w:sz w:val="23"/>
          <w:szCs w:val="23"/>
        </w:rPr>
        <w:t xml:space="preserve"> сельсовет Первомайского </w:t>
      </w:r>
      <w:r w:rsidR="001B6832" w:rsidRPr="005644B5">
        <w:rPr>
          <w:rFonts w:ascii="Times New Roman" w:hAnsi="Times New Roman" w:cs="Times New Roman"/>
          <w:color w:val="auto"/>
        </w:rPr>
        <w:t xml:space="preserve">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D71136" w:rsidRPr="005644B5" w:rsidRDefault="007D422D" w:rsidP="00D71136">
      <w:pPr>
        <w:pStyle w:val="Default"/>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.8</w:t>
      </w:r>
      <w:r w:rsidR="00D71136" w:rsidRPr="005644B5">
        <w:rPr>
          <w:rFonts w:ascii="Times New Roman" w:hAnsi="Times New Roman" w:cs="Times New Roman"/>
          <w:color w:val="auto"/>
        </w:rPr>
        <w:t xml:space="preserve"> Развитие транспортной инфраструктуры в муниципальном образовании должно основываться на следующих позициях:</w:t>
      </w:r>
    </w:p>
    <w:p w:rsidR="00D71136" w:rsidRPr="005644B5" w:rsidRDefault="00D71136" w:rsidP="00D71136">
      <w:pPr>
        <w:pStyle w:val="Default"/>
        <w:ind w:firstLine="851"/>
        <w:jc w:val="both"/>
        <w:rPr>
          <w:rFonts w:ascii="Times New Roman" w:hAnsi="Times New Roman" w:cs="Times New Roman"/>
          <w:color w:val="auto"/>
        </w:rPr>
      </w:pPr>
      <w:r w:rsidRPr="005644B5">
        <w:rPr>
          <w:rFonts w:ascii="Times New Roman" w:hAnsi="Times New Roman" w:cs="Times New Roman"/>
          <w:color w:val="auto"/>
        </w:rPr>
        <w:t xml:space="preserve">-  развитие транспортно-логистических функций территории </w:t>
      </w:r>
      <w:r w:rsidR="00266C5F" w:rsidRPr="005644B5">
        <w:rPr>
          <w:rFonts w:ascii="Times New Roman" w:hAnsi="Times New Roman" w:cs="Times New Roman"/>
          <w:color w:val="auto"/>
        </w:rPr>
        <w:t>Сергиевского</w:t>
      </w:r>
      <w:r w:rsidRPr="005644B5">
        <w:rPr>
          <w:rFonts w:ascii="Times New Roman" w:hAnsi="Times New Roman" w:cs="Times New Roman"/>
          <w:color w:val="auto"/>
        </w:rPr>
        <w:t xml:space="preserve"> сельсовета</w:t>
      </w:r>
      <w:r w:rsidR="0046624C" w:rsidRPr="005644B5">
        <w:rPr>
          <w:rFonts w:ascii="Times New Roman" w:hAnsi="Times New Roman" w:cs="Times New Roman"/>
          <w:color w:val="auto"/>
        </w:rPr>
        <w:t xml:space="preserve"> </w:t>
      </w:r>
      <w:r w:rsidRPr="005644B5">
        <w:rPr>
          <w:rFonts w:ascii="Times New Roman" w:hAnsi="Times New Roman" w:cs="Times New Roman"/>
          <w:color w:val="auto"/>
        </w:rPr>
        <w:t>в рамках существующих и перспективных транспортных коридоров;</w:t>
      </w:r>
    </w:p>
    <w:p w:rsidR="00D71136" w:rsidRPr="005644B5" w:rsidRDefault="00D71136" w:rsidP="00D71136">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реализация транзитного потенциала территории.</w:t>
      </w:r>
    </w:p>
    <w:p w:rsidR="001B6832" w:rsidRPr="005644B5" w:rsidRDefault="007D422D" w:rsidP="00D71136">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1B6832"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1B6832"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 xml:space="preserve">.11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B6832"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 xml:space="preserve">.12 Прокладка трассы автомобильных дорог следует выполнять с учетом минимального воздействия на окружающую среду. </w:t>
      </w:r>
    </w:p>
    <w:p w:rsidR="001B6832" w:rsidRPr="005644B5" w:rsidRDefault="001B6832"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сельскохозяйственных угодьях трассы следует прокладывать по границам полей севооборота или хозяйств. </w:t>
      </w:r>
    </w:p>
    <w:p w:rsidR="001B6832" w:rsidRPr="005644B5" w:rsidRDefault="001B6832"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Не допускается прокладка трасс по зонам особо охраняемых природных территорий. </w:t>
      </w:r>
    </w:p>
    <w:p w:rsidR="001B6832" w:rsidRPr="005644B5" w:rsidRDefault="001B6832"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Вдоль рек, озер и других водных объектов трассы следует прокладывать за пределами установленных для них защитных зон. </w:t>
      </w:r>
    </w:p>
    <w:p w:rsidR="001B6832" w:rsidRPr="005644B5" w:rsidRDefault="001B6832"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По лесным массивам трассы следует прокладывать, по возможности, с использованием просек и противопожарных разрывов. </w:t>
      </w:r>
    </w:p>
    <w:p w:rsidR="001B6832"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 xml:space="preserve">.13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1B6832" w:rsidRPr="005644B5" w:rsidRDefault="001B6832"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1B6832" w:rsidRPr="005644B5" w:rsidRDefault="007D422D"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B6832" w:rsidRPr="005644B5" w:rsidRDefault="007D422D" w:rsidP="004F3317">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1B6832" w:rsidRPr="005644B5">
        <w:rPr>
          <w:rFonts w:ascii="Times New Roman" w:hAnsi="Times New Roman" w:cs="Times New Roman"/>
          <w:color w:val="auto"/>
        </w:rPr>
        <w:t>.</w:t>
      </w:r>
      <w:r w:rsidR="004F3317">
        <w:rPr>
          <w:rFonts w:ascii="Times New Roman" w:hAnsi="Times New Roman" w:cs="Times New Roman"/>
          <w:color w:val="auto"/>
        </w:rPr>
        <w:t>6</w:t>
      </w:r>
      <w:r w:rsidR="001B6832" w:rsidRPr="005644B5">
        <w:rPr>
          <w:rFonts w:ascii="Times New Roman" w:hAnsi="Times New Roman" w:cs="Times New Roman"/>
          <w:color w:val="auto"/>
        </w:rPr>
        <w:t xml:space="preserve">.15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сети в пределах сельского населенного пункта и сельского совета  принимаются в соответствии с таблицей </w:t>
      </w:r>
      <w:r w:rsidR="008E650F" w:rsidRPr="005644B5">
        <w:rPr>
          <w:rFonts w:ascii="Times New Roman" w:hAnsi="Times New Roman" w:cs="Times New Roman"/>
          <w:color w:val="auto"/>
        </w:rPr>
        <w:t>2</w:t>
      </w:r>
      <w:r w:rsidR="004F3317">
        <w:rPr>
          <w:rFonts w:ascii="Times New Roman" w:hAnsi="Times New Roman" w:cs="Times New Roman"/>
          <w:color w:val="auto"/>
        </w:rPr>
        <w:t>4</w:t>
      </w:r>
      <w:r w:rsidR="001B6832" w:rsidRPr="005644B5">
        <w:rPr>
          <w:rFonts w:ascii="Times New Roman" w:hAnsi="Times New Roman" w:cs="Times New Roman"/>
          <w:color w:val="auto"/>
        </w:rPr>
        <w:t>.</w:t>
      </w:r>
    </w:p>
    <w:p w:rsidR="001B6832" w:rsidRPr="005644B5" w:rsidRDefault="001B6832" w:rsidP="004F3317">
      <w:pPr>
        <w:pStyle w:val="a8"/>
        <w:spacing w:before="0" w:beforeAutospacing="0" w:after="0" w:afterAutospacing="0" w:line="276" w:lineRule="auto"/>
        <w:jc w:val="right"/>
      </w:pPr>
      <w:r w:rsidRPr="005644B5">
        <w:t xml:space="preserve">Таблица </w:t>
      </w:r>
      <w:r w:rsidR="008E650F" w:rsidRPr="005644B5">
        <w:t>2</w:t>
      </w:r>
      <w:r w:rsidR="004F3317">
        <w:t>4</w:t>
      </w:r>
    </w:p>
    <w:p w:rsidR="001B6832" w:rsidRPr="005644B5" w:rsidRDefault="001B6832" w:rsidP="001B6832">
      <w:pPr>
        <w:pStyle w:val="a8"/>
        <w:spacing w:before="0" w:beforeAutospacing="0" w:after="0" w:afterAutospacing="0"/>
        <w:jc w:val="right"/>
      </w:pPr>
    </w:p>
    <w:tbl>
      <w:tblPr>
        <w:tblStyle w:val="a9"/>
        <w:tblW w:w="0" w:type="auto"/>
        <w:tblLook w:val="0000"/>
      </w:tblPr>
      <w:tblGrid>
        <w:gridCol w:w="2235"/>
        <w:gridCol w:w="2136"/>
        <w:gridCol w:w="1862"/>
        <w:gridCol w:w="1588"/>
        <w:gridCol w:w="2316"/>
      </w:tblGrid>
      <w:tr w:rsidR="001B6832" w:rsidRPr="005644B5" w:rsidTr="00D31600">
        <w:tc>
          <w:tcPr>
            <w:tcW w:w="2235" w:type="dxa"/>
            <w:shd w:val="clear" w:color="auto" w:fill="EEECE1" w:themeFill="background2"/>
            <w:vAlign w:val="center"/>
          </w:tcPr>
          <w:p w:rsidR="001B6832" w:rsidRPr="005644B5" w:rsidRDefault="001B6832" w:rsidP="004F3317">
            <w:pPr>
              <w:pStyle w:val="a8"/>
              <w:spacing w:before="0" w:beforeAutospacing="0" w:after="0" w:afterAutospacing="0"/>
              <w:jc w:val="center"/>
              <w:rPr>
                <w:b/>
                <w:sz w:val="20"/>
              </w:rPr>
            </w:pPr>
            <w:r w:rsidRPr="005644B5">
              <w:rPr>
                <w:b/>
                <w:sz w:val="20"/>
              </w:rPr>
              <w:t>Категория сельских улиц и дорог</w:t>
            </w:r>
          </w:p>
        </w:tc>
        <w:tc>
          <w:tcPr>
            <w:tcW w:w="2136" w:type="dxa"/>
            <w:shd w:val="clear" w:color="auto" w:fill="EEECE1" w:themeFill="background2"/>
            <w:vAlign w:val="center"/>
          </w:tcPr>
          <w:p w:rsidR="001B6832" w:rsidRPr="005644B5" w:rsidRDefault="001B6832" w:rsidP="004F3317">
            <w:pPr>
              <w:pStyle w:val="a8"/>
              <w:spacing w:before="0" w:beforeAutospacing="0" w:after="0" w:afterAutospacing="0"/>
              <w:jc w:val="center"/>
              <w:rPr>
                <w:b/>
                <w:sz w:val="20"/>
              </w:rPr>
            </w:pPr>
            <w:r w:rsidRPr="005644B5">
              <w:rPr>
                <w:b/>
                <w:sz w:val="20"/>
              </w:rPr>
              <w:t>Расчетная скорость движения, км/ч</w:t>
            </w:r>
          </w:p>
        </w:tc>
        <w:tc>
          <w:tcPr>
            <w:tcW w:w="0" w:type="auto"/>
            <w:shd w:val="clear" w:color="auto" w:fill="EEECE1" w:themeFill="background2"/>
            <w:vAlign w:val="center"/>
          </w:tcPr>
          <w:p w:rsidR="001B6832" w:rsidRPr="005644B5" w:rsidRDefault="001B6832" w:rsidP="004F3317">
            <w:pPr>
              <w:pStyle w:val="a8"/>
              <w:spacing w:before="0" w:beforeAutospacing="0" w:after="0" w:afterAutospacing="0"/>
              <w:jc w:val="center"/>
              <w:rPr>
                <w:b/>
                <w:sz w:val="20"/>
              </w:rPr>
            </w:pPr>
            <w:r w:rsidRPr="005644B5">
              <w:rPr>
                <w:b/>
                <w:sz w:val="20"/>
              </w:rPr>
              <w:t>Ширина полосы движения, м</w:t>
            </w:r>
          </w:p>
        </w:tc>
        <w:tc>
          <w:tcPr>
            <w:tcW w:w="0" w:type="auto"/>
            <w:shd w:val="clear" w:color="auto" w:fill="EEECE1" w:themeFill="background2"/>
            <w:vAlign w:val="center"/>
          </w:tcPr>
          <w:p w:rsidR="001B6832" w:rsidRPr="005644B5" w:rsidRDefault="001B6832" w:rsidP="004F3317">
            <w:pPr>
              <w:pStyle w:val="a8"/>
              <w:spacing w:before="0" w:beforeAutospacing="0" w:after="0" w:afterAutospacing="0"/>
              <w:jc w:val="center"/>
              <w:rPr>
                <w:b/>
                <w:sz w:val="20"/>
              </w:rPr>
            </w:pPr>
            <w:r w:rsidRPr="005644B5">
              <w:rPr>
                <w:b/>
                <w:sz w:val="20"/>
              </w:rPr>
              <w:t>Число полос движения</w:t>
            </w:r>
          </w:p>
        </w:tc>
        <w:tc>
          <w:tcPr>
            <w:tcW w:w="0" w:type="auto"/>
            <w:shd w:val="clear" w:color="auto" w:fill="EEECE1" w:themeFill="background2"/>
            <w:vAlign w:val="center"/>
          </w:tcPr>
          <w:p w:rsidR="001B6832" w:rsidRPr="005644B5" w:rsidRDefault="001B6832" w:rsidP="004F3317">
            <w:pPr>
              <w:pStyle w:val="a8"/>
              <w:spacing w:before="0" w:beforeAutospacing="0" w:after="0" w:afterAutospacing="0"/>
              <w:jc w:val="center"/>
              <w:rPr>
                <w:b/>
                <w:sz w:val="20"/>
              </w:rPr>
            </w:pPr>
            <w:r w:rsidRPr="005644B5">
              <w:rPr>
                <w:b/>
                <w:sz w:val="20"/>
              </w:rPr>
              <w:t>Ширина пешеходной части тротуара, м</w:t>
            </w:r>
          </w:p>
        </w:tc>
      </w:tr>
      <w:tr w:rsidR="001B6832" w:rsidRPr="005644B5" w:rsidTr="00223B98">
        <w:tc>
          <w:tcPr>
            <w:tcW w:w="2235" w:type="dxa"/>
          </w:tcPr>
          <w:p w:rsidR="001B6832" w:rsidRPr="005644B5" w:rsidRDefault="001B6832" w:rsidP="004F3317">
            <w:pPr>
              <w:pStyle w:val="a8"/>
              <w:spacing w:before="0" w:beforeAutospacing="0" w:after="0" w:afterAutospacing="0"/>
              <w:rPr>
                <w:sz w:val="20"/>
              </w:rPr>
            </w:pPr>
            <w:r w:rsidRPr="005644B5">
              <w:rPr>
                <w:sz w:val="20"/>
              </w:rPr>
              <w:t>Поселковая дорога</w:t>
            </w:r>
          </w:p>
        </w:tc>
        <w:tc>
          <w:tcPr>
            <w:tcW w:w="2136" w:type="dxa"/>
            <w:vAlign w:val="center"/>
          </w:tcPr>
          <w:p w:rsidR="001B6832" w:rsidRPr="005644B5" w:rsidRDefault="001B6832" w:rsidP="004F3317">
            <w:pPr>
              <w:pStyle w:val="a8"/>
              <w:spacing w:before="0" w:beforeAutospacing="0" w:after="0" w:afterAutospacing="0"/>
              <w:jc w:val="center"/>
              <w:rPr>
                <w:sz w:val="20"/>
              </w:rPr>
            </w:pPr>
            <w:r w:rsidRPr="005644B5">
              <w:rPr>
                <w:sz w:val="20"/>
              </w:rPr>
              <w:t>60</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3,5</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w:t>
            </w:r>
          </w:p>
        </w:tc>
      </w:tr>
      <w:tr w:rsidR="001B6832" w:rsidRPr="005644B5" w:rsidTr="00223B98">
        <w:tc>
          <w:tcPr>
            <w:tcW w:w="2235" w:type="dxa"/>
          </w:tcPr>
          <w:p w:rsidR="001B6832" w:rsidRPr="005644B5" w:rsidRDefault="001B6832" w:rsidP="004F3317">
            <w:pPr>
              <w:pStyle w:val="a8"/>
              <w:spacing w:before="0" w:beforeAutospacing="0" w:after="0" w:afterAutospacing="0"/>
              <w:rPr>
                <w:sz w:val="20"/>
              </w:rPr>
            </w:pPr>
            <w:r w:rsidRPr="005644B5">
              <w:rPr>
                <w:sz w:val="20"/>
              </w:rPr>
              <w:t>Главная улица</w:t>
            </w:r>
          </w:p>
        </w:tc>
        <w:tc>
          <w:tcPr>
            <w:tcW w:w="2136" w:type="dxa"/>
            <w:vAlign w:val="center"/>
          </w:tcPr>
          <w:p w:rsidR="001B6832" w:rsidRPr="005644B5" w:rsidRDefault="001B6832" w:rsidP="004F3317">
            <w:pPr>
              <w:pStyle w:val="a8"/>
              <w:spacing w:before="0" w:beforeAutospacing="0" w:after="0" w:afterAutospacing="0"/>
              <w:jc w:val="center"/>
              <w:rPr>
                <w:sz w:val="20"/>
              </w:rPr>
            </w:pPr>
            <w:r w:rsidRPr="005644B5">
              <w:rPr>
                <w:sz w:val="20"/>
              </w:rPr>
              <w:t>40</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3,5</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2 - 3</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1,5 - 2,25</w:t>
            </w:r>
          </w:p>
        </w:tc>
      </w:tr>
      <w:tr w:rsidR="001B6832" w:rsidRPr="005644B5" w:rsidTr="00D31600">
        <w:tc>
          <w:tcPr>
            <w:tcW w:w="0" w:type="auto"/>
            <w:gridSpan w:val="5"/>
            <w:shd w:val="clear" w:color="auto" w:fill="EEECE1" w:themeFill="background2"/>
          </w:tcPr>
          <w:p w:rsidR="001B6832" w:rsidRPr="005644B5" w:rsidRDefault="001B6832" w:rsidP="004F3317">
            <w:pPr>
              <w:jc w:val="center"/>
              <w:rPr>
                <w:rFonts w:ascii="Times New Roman" w:hAnsi="Times New Roman" w:cs="Times New Roman"/>
                <w:sz w:val="20"/>
              </w:rPr>
            </w:pPr>
            <w:r w:rsidRPr="005644B5">
              <w:rPr>
                <w:rFonts w:ascii="Times New Roman" w:hAnsi="Times New Roman" w:cs="Times New Roman"/>
                <w:sz w:val="20"/>
              </w:rPr>
              <w:t>Улица в жилой застройке:</w:t>
            </w:r>
          </w:p>
        </w:tc>
      </w:tr>
      <w:tr w:rsidR="001B6832" w:rsidRPr="005644B5" w:rsidTr="00223B98">
        <w:tc>
          <w:tcPr>
            <w:tcW w:w="2235" w:type="dxa"/>
            <w:vAlign w:val="center"/>
          </w:tcPr>
          <w:p w:rsidR="001B6832" w:rsidRPr="005644B5" w:rsidRDefault="001B6832" w:rsidP="004F3317">
            <w:pPr>
              <w:pStyle w:val="a8"/>
              <w:spacing w:before="0" w:beforeAutospacing="0" w:after="0" w:afterAutospacing="0"/>
              <w:rPr>
                <w:sz w:val="20"/>
              </w:rPr>
            </w:pPr>
            <w:r w:rsidRPr="005644B5">
              <w:rPr>
                <w:sz w:val="20"/>
              </w:rPr>
              <w:t>основная</w:t>
            </w:r>
          </w:p>
        </w:tc>
        <w:tc>
          <w:tcPr>
            <w:tcW w:w="2136" w:type="dxa"/>
            <w:vAlign w:val="center"/>
          </w:tcPr>
          <w:p w:rsidR="001B6832" w:rsidRPr="005644B5" w:rsidRDefault="001B6832" w:rsidP="004F3317">
            <w:pPr>
              <w:pStyle w:val="a8"/>
              <w:spacing w:before="0" w:beforeAutospacing="0" w:after="0" w:afterAutospacing="0"/>
              <w:jc w:val="center"/>
              <w:rPr>
                <w:sz w:val="20"/>
              </w:rPr>
            </w:pPr>
            <w:r w:rsidRPr="005644B5">
              <w:rPr>
                <w:sz w:val="20"/>
              </w:rPr>
              <w:t>40</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3,0</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1,0 - 1,5</w:t>
            </w:r>
          </w:p>
        </w:tc>
      </w:tr>
      <w:tr w:rsidR="001B6832" w:rsidRPr="005644B5" w:rsidTr="00223B98">
        <w:tc>
          <w:tcPr>
            <w:tcW w:w="2235" w:type="dxa"/>
            <w:vAlign w:val="center"/>
          </w:tcPr>
          <w:p w:rsidR="001B6832" w:rsidRPr="005644B5" w:rsidRDefault="001B6832" w:rsidP="004F3317">
            <w:pPr>
              <w:pStyle w:val="a8"/>
              <w:spacing w:before="0" w:beforeAutospacing="0" w:after="0" w:afterAutospacing="0"/>
              <w:rPr>
                <w:sz w:val="20"/>
              </w:rPr>
            </w:pPr>
            <w:r w:rsidRPr="005644B5">
              <w:rPr>
                <w:sz w:val="20"/>
              </w:rPr>
              <w:t>второстепенная (переулок)</w:t>
            </w:r>
          </w:p>
        </w:tc>
        <w:tc>
          <w:tcPr>
            <w:tcW w:w="2136" w:type="dxa"/>
            <w:vAlign w:val="center"/>
          </w:tcPr>
          <w:p w:rsidR="001B6832" w:rsidRPr="005644B5" w:rsidRDefault="001B6832" w:rsidP="004F3317">
            <w:pPr>
              <w:pStyle w:val="a8"/>
              <w:spacing w:before="0" w:beforeAutospacing="0" w:after="0" w:afterAutospacing="0"/>
              <w:jc w:val="center"/>
              <w:rPr>
                <w:sz w:val="20"/>
              </w:rPr>
            </w:pPr>
            <w:r w:rsidRPr="005644B5">
              <w:rPr>
                <w:sz w:val="20"/>
              </w:rPr>
              <w:t>30</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2,75</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1,0</w:t>
            </w:r>
          </w:p>
        </w:tc>
      </w:tr>
      <w:tr w:rsidR="001B6832" w:rsidRPr="005644B5" w:rsidTr="00223B98">
        <w:tc>
          <w:tcPr>
            <w:tcW w:w="2235" w:type="dxa"/>
            <w:vAlign w:val="center"/>
          </w:tcPr>
          <w:p w:rsidR="001B6832" w:rsidRPr="005644B5" w:rsidRDefault="001B6832" w:rsidP="004F3317">
            <w:pPr>
              <w:pStyle w:val="a8"/>
              <w:spacing w:before="0" w:beforeAutospacing="0" w:after="0" w:afterAutospacing="0"/>
              <w:rPr>
                <w:sz w:val="20"/>
              </w:rPr>
            </w:pPr>
            <w:r w:rsidRPr="005644B5">
              <w:rPr>
                <w:sz w:val="20"/>
              </w:rPr>
              <w:t>проезд</w:t>
            </w:r>
          </w:p>
        </w:tc>
        <w:tc>
          <w:tcPr>
            <w:tcW w:w="2136" w:type="dxa"/>
            <w:vAlign w:val="center"/>
          </w:tcPr>
          <w:p w:rsidR="001B6832" w:rsidRPr="005644B5" w:rsidRDefault="001B6832" w:rsidP="004F3317">
            <w:pPr>
              <w:pStyle w:val="a8"/>
              <w:spacing w:before="0" w:beforeAutospacing="0" w:after="0" w:afterAutospacing="0"/>
              <w:jc w:val="center"/>
              <w:rPr>
                <w:sz w:val="20"/>
              </w:rPr>
            </w:pPr>
            <w:r w:rsidRPr="005644B5">
              <w:rPr>
                <w:sz w:val="20"/>
              </w:rPr>
              <w:t>20</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2,75 - 3,0</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1</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0 - 1,0</w:t>
            </w:r>
          </w:p>
        </w:tc>
      </w:tr>
      <w:tr w:rsidR="001B6832" w:rsidRPr="005644B5" w:rsidTr="00223B98">
        <w:tc>
          <w:tcPr>
            <w:tcW w:w="2235" w:type="dxa"/>
            <w:vAlign w:val="center"/>
          </w:tcPr>
          <w:p w:rsidR="001B6832" w:rsidRPr="005644B5" w:rsidRDefault="001B6832" w:rsidP="004F3317">
            <w:pPr>
              <w:pStyle w:val="a8"/>
              <w:spacing w:before="0" w:beforeAutospacing="0" w:after="0" w:afterAutospacing="0"/>
              <w:rPr>
                <w:sz w:val="20"/>
              </w:rPr>
            </w:pPr>
            <w:r w:rsidRPr="005644B5">
              <w:rPr>
                <w:sz w:val="20"/>
              </w:rPr>
              <w:t>Хозяйственный проезд, скотопрогон</w:t>
            </w:r>
          </w:p>
        </w:tc>
        <w:tc>
          <w:tcPr>
            <w:tcW w:w="2136" w:type="dxa"/>
            <w:vAlign w:val="center"/>
          </w:tcPr>
          <w:p w:rsidR="001B6832" w:rsidRPr="005644B5" w:rsidRDefault="001B6832" w:rsidP="004F3317">
            <w:pPr>
              <w:pStyle w:val="a8"/>
              <w:spacing w:before="0" w:beforeAutospacing="0" w:after="0" w:afterAutospacing="0"/>
              <w:jc w:val="center"/>
              <w:rPr>
                <w:sz w:val="20"/>
              </w:rPr>
            </w:pPr>
            <w:r w:rsidRPr="005644B5">
              <w:rPr>
                <w:sz w:val="20"/>
              </w:rPr>
              <w:t>30</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4,5</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1</w:t>
            </w:r>
          </w:p>
        </w:tc>
        <w:tc>
          <w:tcPr>
            <w:tcW w:w="0" w:type="auto"/>
            <w:vAlign w:val="center"/>
          </w:tcPr>
          <w:p w:rsidR="001B6832" w:rsidRPr="005644B5" w:rsidRDefault="001B6832" w:rsidP="004F3317">
            <w:pPr>
              <w:pStyle w:val="a8"/>
              <w:spacing w:before="0" w:beforeAutospacing="0" w:after="0" w:afterAutospacing="0"/>
              <w:jc w:val="center"/>
              <w:rPr>
                <w:sz w:val="20"/>
              </w:rPr>
            </w:pPr>
            <w:r w:rsidRPr="005644B5">
              <w:rPr>
                <w:sz w:val="20"/>
              </w:rPr>
              <w:t>-</w:t>
            </w:r>
          </w:p>
        </w:tc>
      </w:tr>
    </w:tbl>
    <w:p w:rsidR="001B6832" w:rsidRPr="005644B5" w:rsidRDefault="001B6832" w:rsidP="001B6832">
      <w:pPr>
        <w:pStyle w:val="Default"/>
        <w:ind w:firstLine="851"/>
        <w:jc w:val="both"/>
        <w:rPr>
          <w:rFonts w:ascii="Times New Roman" w:hAnsi="Times New Roman" w:cs="Times New Roman"/>
          <w:color w:val="auto"/>
        </w:rPr>
      </w:pP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4F3317">
        <w:t>6</w:t>
      </w:r>
      <w:r w:rsidR="001B6832" w:rsidRPr="005644B5">
        <w:t xml:space="preserve">.16 Дороги, соединяющие населенные пункты в пределах </w:t>
      </w:r>
      <w:r w:rsidR="00C766D8" w:rsidRPr="005644B5">
        <w:t>муниципального образования</w:t>
      </w:r>
      <w:r w:rsidR="001B6832" w:rsidRPr="005644B5">
        <w:t>, единые общественные центры и производственные зоны, по возможности следует прокладывать по границам хозяйств или полей севооборота.</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4F3317">
        <w:t>6</w:t>
      </w:r>
      <w:r w:rsidR="001B6832" w:rsidRPr="005644B5">
        <w:t xml:space="preserve">.17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w:t>
      </w:r>
      <w:smartTag w:uri="urn:schemas-microsoft-com:office:smarttags" w:element="metricconverter">
        <w:smartTagPr>
          <w:attr w:name="ProductID" w:val="25 м"/>
        </w:smartTagPr>
        <w:r w:rsidR="001B6832" w:rsidRPr="005644B5">
          <w:t>25 м</w:t>
        </w:r>
      </w:smartTag>
      <w:r w:rsidR="001B6832" w:rsidRPr="005644B5">
        <w:t>.</w:t>
      </w:r>
    </w:p>
    <w:p w:rsidR="001B6832" w:rsidRPr="005644B5" w:rsidRDefault="001B6832" w:rsidP="008B75DD">
      <w:pPr>
        <w:pStyle w:val="a8"/>
        <w:spacing w:before="0" w:beforeAutospacing="0" w:after="0" w:afterAutospacing="0" w:line="276" w:lineRule="auto"/>
        <w:ind w:firstLine="851"/>
        <w:jc w:val="both"/>
      </w:pPr>
      <w:r w:rsidRPr="005644B5">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1B6832" w:rsidRPr="005644B5" w:rsidRDefault="001B6832" w:rsidP="008B75DD">
      <w:pPr>
        <w:pStyle w:val="a8"/>
        <w:spacing w:before="0" w:beforeAutospacing="0" w:after="0" w:afterAutospacing="0" w:line="276" w:lineRule="auto"/>
        <w:ind w:firstLine="851"/>
        <w:jc w:val="both"/>
      </w:pPr>
      <w:r w:rsidRPr="005644B5">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5644B5">
          <w:t>150 м</w:t>
        </w:r>
      </w:smartTag>
      <w:r w:rsidRPr="005644B5">
        <w:t xml:space="preserve"> допускается предусматривать совмещенными с </w:t>
      </w:r>
      <w:r w:rsidRPr="005644B5">
        <w:lastRenderedPageBreak/>
        <w:t xml:space="preserve">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5644B5">
          <w:t>4,2 м</w:t>
        </w:r>
      </w:smartTag>
      <w:r w:rsidRPr="005644B5">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5644B5">
          <w:t>7 м</w:t>
        </w:r>
      </w:smartTag>
      <w:r w:rsidRPr="005644B5">
        <w:t>.</w:t>
      </w:r>
    </w:p>
    <w:p w:rsidR="001B6832" w:rsidRPr="005644B5" w:rsidRDefault="001B6832" w:rsidP="008B75DD">
      <w:pPr>
        <w:pStyle w:val="a8"/>
        <w:spacing w:before="0" w:beforeAutospacing="0" w:after="0" w:afterAutospacing="0" w:line="276" w:lineRule="auto"/>
        <w:ind w:firstLine="851"/>
        <w:jc w:val="both"/>
      </w:pPr>
      <w:r w:rsidRPr="005644B5">
        <w:t xml:space="preserve">На второстепенных улицах и проездах с однополосным движением автотранспорта следует предусматривать разъездные площадки размером 7 х </w:t>
      </w:r>
      <w:smartTag w:uri="urn:schemas-microsoft-com:office:smarttags" w:element="metricconverter">
        <w:smartTagPr>
          <w:attr w:name="ProductID" w:val="15 м"/>
        </w:smartTagPr>
        <w:r w:rsidRPr="005644B5">
          <w:t>15 м</w:t>
        </w:r>
      </w:smartTag>
      <w:r w:rsidRPr="005644B5">
        <w:t xml:space="preserve"> через каждые </w:t>
      </w:r>
      <w:smartTag w:uri="urn:schemas-microsoft-com:office:smarttags" w:element="metricconverter">
        <w:smartTagPr>
          <w:attr w:name="ProductID" w:val="200 м"/>
        </w:smartTagPr>
        <w:r w:rsidRPr="005644B5">
          <w:t>200 м</w:t>
        </w:r>
      </w:smartTag>
      <w:r w:rsidRPr="005644B5">
        <w:t>.</w:t>
      </w:r>
    </w:p>
    <w:p w:rsidR="001B6832" w:rsidRPr="005644B5" w:rsidRDefault="001B6832" w:rsidP="008B75DD">
      <w:pPr>
        <w:pStyle w:val="a8"/>
        <w:spacing w:before="0" w:beforeAutospacing="0" w:after="0" w:afterAutospacing="0" w:line="276" w:lineRule="auto"/>
        <w:ind w:firstLine="851"/>
        <w:jc w:val="both"/>
      </w:pPr>
      <w:r w:rsidRPr="005644B5">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4F3317">
        <w:t>6</w:t>
      </w:r>
      <w:r w:rsidR="001B6832" w:rsidRPr="005644B5">
        <w:t xml:space="preserve">.18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w:t>
      </w:r>
      <w:r w:rsidR="008E650F" w:rsidRPr="005644B5">
        <w:t>2</w:t>
      </w:r>
      <w:r w:rsidR="004F3317">
        <w:t>5</w:t>
      </w:r>
      <w:r w:rsidR="001B6832" w:rsidRPr="005644B5">
        <w:t>.</w:t>
      </w:r>
    </w:p>
    <w:p w:rsidR="004F3317" w:rsidRDefault="004F3317" w:rsidP="008B75DD">
      <w:pPr>
        <w:pStyle w:val="a8"/>
        <w:spacing w:before="0" w:beforeAutospacing="0" w:after="0" w:afterAutospacing="0" w:line="276" w:lineRule="auto"/>
        <w:jc w:val="right"/>
      </w:pPr>
    </w:p>
    <w:p w:rsidR="001B6832" w:rsidRPr="005644B5" w:rsidRDefault="008E650F" w:rsidP="008B75DD">
      <w:pPr>
        <w:pStyle w:val="a8"/>
        <w:spacing w:before="0" w:beforeAutospacing="0" w:after="0" w:afterAutospacing="0" w:line="276" w:lineRule="auto"/>
        <w:jc w:val="right"/>
      </w:pPr>
      <w:r w:rsidRPr="005644B5">
        <w:t>Таблица 2</w:t>
      </w:r>
      <w:r w:rsidR="004F3317">
        <w:t>5</w:t>
      </w:r>
    </w:p>
    <w:p w:rsidR="001B6832" w:rsidRPr="005644B5" w:rsidRDefault="001B6832" w:rsidP="001B6832">
      <w:pPr>
        <w:pStyle w:val="a8"/>
        <w:spacing w:before="0" w:beforeAutospacing="0" w:after="0" w:afterAutospacing="0"/>
        <w:jc w:val="right"/>
      </w:pPr>
    </w:p>
    <w:tbl>
      <w:tblPr>
        <w:tblStyle w:val="a9"/>
        <w:tblW w:w="0" w:type="auto"/>
        <w:tblLook w:val="0000"/>
      </w:tblPr>
      <w:tblGrid>
        <w:gridCol w:w="7196"/>
        <w:gridCol w:w="1663"/>
        <w:gridCol w:w="1278"/>
      </w:tblGrid>
      <w:tr w:rsidR="001B6832" w:rsidRPr="005644B5" w:rsidTr="00D31600">
        <w:tc>
          <w:tcPr>
            <w:tcW w:w="7196" w:type="dxa"/>
            <w:shd w:val="clear" w:color="auto" w:fill="EEECE1" w:themeFill="background2"/>
            <w:vAlign w:val="center"/>
          </w:tcPr>
          <w:p w:rsidR="001B6832" w:rsidRPr="005644B5" w:rsidRDefault="001B6832" w:rsidP="004F3317">
            <w:pPr>
              <w:pStyle w:val="a8"/>
              <w:spacing w:before="0" w:beforeAutospacing="0" w:after="0" w:afterAutospacing="0"/>
              <w:jc w:val="center"/>
              <w:rPr>
                <w:b/>
                <w:sz w:val="20"/>
              </w:rPr>
            </w:pPr>
            <w:r w:rsidRPr="005644B5">
              <w:rPr>
                <w:b/>
                <w:sz w:val="20"/>
              </w:rPr>
              <w:t>Назначение внутрихозяйственных дорог</w:t>
            </w:r>
          </w:p>
        </w:tc>
        <w:tc>
          <w:tcPr>
            <w:tcW w:w="1663" w:type="dxa"/>
            <w:shd w:val="clear" w:color="auto" w:fill="EEECE1" w:themeFill="background2"/>
            <w:vAlign w:val="center"/>
          </w:tcPr>
          <w:p w:rsidR="001B6832" w:rsidRPr="005644B5" w:rsidRDefault="001B6832" w:rsidP="004F3317">
            <w:pPr>
              <w:pStyle w:val="a8"/>
              <w:spacing w:before="0" w:beforeAutospacing="0" w:after="0" w:afterAutospacing="0"/>
              <w:jc w:val="center"/>
              <w:rPr>
                <w:b/>
                <w:sz w:val="20"/>
              </w:rPr>
            </w:pPr>
            <w:r w:rsidRPr="005644B5">
              <w:rPr>
                <w:b/>
                <w:sz w:val="20"/>
              </w:rPr>
              <w:t>Расчетный объем грузовых перевозок, тыс. т нетто, в месяц "пик"</w:t>
            </w:r>
          </w:p>
        </w:tc>
        <w:tc>
          <w:tcPr>
            <w:tcW w:w="1278" w:type="dxa"/>
            <w:shd w:val="clear" w:color="auto" w:fill="EEECE1" w:themeFill="background2"/>
            <w:vAlign w:val="center"/>
          </w:tcPr>
          <w:p w:rsidR="001B6832" w:rsidRPr="005644B5" w:rsidRDefault="001B6832" w:rsidP="004F3317">
            <w:pPr>
              <w:pStyle w:val="a8"/>
              <w:spacing w:before="0" w:beforeAutospacing="0" w:after="0" w:afterAutospacing="0"/>
              <w:jc w:val="center"/>
              <w:rPr>
                <w:b/>
                <w:sz w:val="20"/>
              </w:rPr>
            </w:pPr>
            <w:r w:rsidRPr="005644B5">
              <w:rPr>
                <w:b/>
                <w:sz w:val="20"/>
              </w:rPr>
              <w:t>Категория дороги</w:t>
            </w:r>
          </w:p>
        </w:tc>
      </w:tr>
      <w:tr w:rsidR="001B6832" w:rsidRPr="005644B5" w:rsidTr="004F3317">
        <w:tc>
          <w:tcPr>
            <w:tcW w:w="7196" w:type="dxa"/>
            <w:vMerge w:val="restart"/>
          </w:tcPr>
          <w:p w:rsidR="001B6832" w:rsidRPr="005644B5" w:rsidRDefault="001B6832" w:rsidP="004F3317">
            <w:pPr>
              <w:pStyle w:val="a8"/>
              <w:spacing w:before="0" w:beforeAutospacing="0" w:after="0" w:afterAutospacing="0"/>
              <w:rPr>
                <w:sz w:val="20"/>
              </w:rPr>
            </w:pPr>
            <w:r w:rsidRPr="005644B5">
              <w:rPr>
                <w:sz w:val="20"/>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63" w:type="dxa"/>
            <w:vAlign w:val="center"/>
          </w:tcPr>
          <w:p w:rsidR="001B6832" w:rsidRPr="005644B5" w:rsidRDefault="001B6832" w:rsidP="004F3317">
            <w:pPr>
              <w:pStyle w:val="a8"/>
              <w:spacing w:before="0" w:beforeAutospacing="0" w:after="0" w:afterAutospacing="0"/>
              <w:jc w:val="center"/>
              <w:rPr>
                <w:sz w:val="20"/>
              </w:rPr>
            </w:pPr>
            <w:r w:rsidRPr="005644B5">
              <w:rPr>
                <w:sz w:val="20"/>
              </w:rPr>
              <w:t>свыше 10</w:t>
            </w:r>
          </w:p>
        </w:tc>
        <w:tc>
          <w:tcPr>
            <w:tcW w:w="1278" w:type="dxa"/>
            <w:vAlign w:val="center"/>
          </w:tcPr>
          <w:p w:rsidR="001B6832" w:rsidRPr="005644B5" w:rsidRDefault="001B6832" w:rsidP="004F3317">
            <w:pPr>
              <w:pStyle w:val="a8"/>
              <w:spacing w:before="0" w:beforeAutospacing="0" w:after="0" w:afterAutospacing="0"/>
              <w:jc w:val="center"/>
              <w:rPr>
                <w:sz w:val="20"/>
              </w:rPr>
            </w:pPr>
            <w:r w:rsidRPr="005644B5">
              <w:rPr>
                <w:sz w:val="20"/>
              </w:rPr>
              <w:t>I-с</w:t>
            </w:r>
          </w:p>
        </w:tc>
      </w:tr>
      <w:tr w:rsidR="001B6832" w:rsidRPr="005644B5" w:rsidTr="004F3317">
        <w:tc>
          <w:tcPr>
            <w:tcW w:w="7196" w:type="dxa"/>
            <w:vMerge/>
          </w:tcPr>
          <w:p w:rsidR="001B6832" w:rsidRPr="005644B5" w:rsidRDefault="001B6832" w:rsidP="004F3317">
            <w:pPr>
              <w:rPr>
                <w:rFonts w:ascii="Times New Roman" w:hAnsi="Times New Roman" w:cs="Times New Roman"/>
                <w:sz w:val="20"/>
              </w:rPr>
            </w:pPr>
          </w:p>
        </w:tc>
        <w:tc>
          <w:tcPr>
            <w:tcW w:w="1663" w:type="dxa"/>
            <w:vAlign w:val="center"/>
          </w:tcPr>
          <w:p w:rsidR="001B6832" w:rsidRPr="005644B5" w:rsidRDefault="001B6832" w:rsidP="004F3317">
            <w:pPr>
              <w:pStyle w:val="a8"/>
              <w:spacing w:before="0" w:beforeAutospacing="0" w:after="0" w:afterAutospacing="0"/>
              <w:jc w:val="center"/>
              <w:rPr>
                <w:sz w:val="20"/>
              </w:rPr>
            </w:pPr>
            <w:r w:rsidRPr="005644B5">
              <w:rPr>
                <w:sz w:val="20"/>
              </w:rPr>
              <w:t>до 10</w:t>
            </w:r>
          </w:p>
        </w:tc>
        <w:tc>
          <w:tcPr>
            <w:tcW w:w="1278" w:type="dxa"/>
            <w:vAlign w:val="center"/>
          </w:tcPr>
          <w:p w:rsidR="001B6832" w:rsidRPr="005644B5" w:rsidRDefault="001B6832" w:rsidP="004F3317">
            <w:pPr>
              <w:pStyle w:val="a8"/>
              <w:spacing w:before="0" w:beforeAutospacing="0" w:after="0" w:afterAutospacing="0"/>
              <w:jc w:val="center"/>
              <w:rPr>
                <w:sz w:val="20"/>
              </w:rPr>
            </w:pPr>
            <w:r w:rsidRPr="005644B5">
              <w:rPr>
                <w:sz w:val="20"/>
              </w:rPr>
              <w:t>II-с</w:t>
            </w:r>
          </w:p>
        </w:tc>
      </w:tr>
      <w:tr w:rsidR="001B6832" w:rsidRPr="005644B5" w:rsidTr="004F3317">
        <w:tc>
          <w:tcPr>
            <w:tcW w:w="7196" w:type="dxa"/>
          </w:tcPr>
          <w:p w:rsidR="001B6832" w:rsidRPr="005644B5" w:rsidRDefault="001B6832" w:rsidP="004F3317">
            <w:pPr>
              <w:pStyle w:val="a8"/>
              <w:spacing w:before="0" w:beforeAutospacing="0" w:after="0" w:afterAutospacing="0"/>
              <w:rPr>
                <w:sz w:val="20"/>
              </w:rPr>
            </w:pPr>
            <w:r w:rsidRPr="005644B5">
              <w:rPr>
                <w:sz w:val="20"/>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63" w:type="dxa"/>
            <w:vAlign w:val="center"/>
          </w:tcPr>
          <w:p w:rsidR="001B6832" w:rsidRPr="005644B5" w:rsidRDefault="001B6832" w:rsidP="004F3317">
            <w:pPr>
              <w:pStyle w:val="a8"/>
              <w:spacing w:before="0" w:beforeAutospacing="0" w:after="0" w:afterAutospacing="0"/>
              <w:jc w:val="center"/>
              <w:rPr>
                <w:sz w:val="20"/>
              </w:rPr>
            </w:pPr>
            <w:r w:rsidRPr="005644B5">
              <w:rPr>
                <w:sz w:val="20"/>
              </w:rPr>
              <w:t>-</w:t>
            </w:r>
          </w:p>
        </w:tc>
        <w:tc>
          <w:tcPr>
            <w:tcW w:w="1278" w:type="dxa"/>
            <w:vAlign w:val="center"/>
          </w:tcPr>
          <w:p w:rsidR="001B6832" w:rsidRPr="005644B5" w:rsidRDefault="001B6832" w:rsidP="004F3317">
            <w:pPr>
              <w:pStyle w:val="a8"/>
              <w:spacing w:before="0" w:beforeAutospacing="0" w:after="0" w:afterAutospacing="0"/>
              <w:jc w:val="center"/>
              <w:rPr>
                <w:sz w:val="20"/>
              </w:rPr>
            </w:pPr>
            <w:r w:rsidRPr="005644B5">
              <w:rPr>
                <w:sz w:val="20"/>
              </w:rPr>
              <w:t>III-с</w:t>
            </w:r>
          </w:p>
        </w:tc>
      </w:tr>
    </w:tbl>
    <w:p w:rsidR="001B6832" w:rsidRPr="005644B5" w:rsidRDefault="001B6832" w:rsidP="001B6832">
      <w:pPr>
        <w:pStyle w:val="a8"/>
        <w:spacing w:before="0" w:beforeAutospacing="0" w:after="0" w:afterAutospacing="0"/>
      </w:pP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4F3317">
        <w:t>6</w:t>
      </w:r>
      <w:r w:rsidR="001B6832" w:rsidRPr="005644B5">
        <w:t>.19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4F3317">
        <w:t>6</w:t>
      </w:r>
      <w:r w:rsidR="001B6832" w:rsidRPr="005644B5">
        <w:t xml:space="preserve">.20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001B6832" w:rsidRPr="005644B5">
          <w:t>1 м</w:t>
        </w:r>
      </w:smartTag>
      <w:r w:rsidR="001B6832" w:rsidRPr="005644B5">
        <w:t xml:space="preserve"> с каждой стороны дороги, откладываемых от подошвы насыпи или бровки выемки, либо от внешней кромки откоса водоотводной канавы.</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4F3317">
        <w:t>6</w:t>
      </w:r>
      <w:r w:rsidR="001B6832" w:rsidRPr="005644B5">
        <w:t xml:space="preserve">.21 Расчетные скорости движения транспортных средств для проектирования внутрихозяйственных дорог следует принимать по таблице </w:t>
      </w:r>
      <w:r w:rsidR="008E650F" w:rsidRPr="005644B5">
        <w:t>2</w:t>
      </w:r>
      <w:r w:rsidR="004F3317">
        <w:t>6</w:t>
      </w:r>
      <w:r w:rsidR="001B6832" w:rsidRPr="005644B5">
        <w:t>.</w:t>
      </w:r>
    </w:p>
    <w:p w:rsidR="001B6832" w:rsidRPr="005644B5" w:rsidRDefault="001B6832" w:rsidP="008B75DD">
      <w:pPr>
        <w:pStyle w:val="a8"/>
        <w:spacing w:before="0" w:beforeAutospacing="0" w:after="0" w:afterAutospacing="0" w:line="276" w:lineRule="auto"/>
        <w:jc w:val="right"/>
      </w:pPr>
      <w:r w:rsidRPr="005644B5">
        <w:t xml:space="preserve">Таблица </w:t>
      </w:r>
      <w:r w:rsidR="008E650F" w:rsidRPr="005644B5">
        <w:t>2</w:t>
      </w:r>
      <w:r w:rsidR="004F3317">
        <w:t>6</w:t>
      </w:r>
    </w:p>
    <w:p w:rsidR="001B6832" w:rsidRPr="005644B5" w:rsidRDefault="001B6832" w:rsidP="001B6832">
      <w:pPr>
        <w:pStyle w:val="a8"/>
        <w:spacing w:before="0" w:beforeAutospacing="0" w:after="0" w:afterAutospacing="0"/>
        <w:jc w:val="right"/>
      </w:pPr>
    </w:p>
    <w:tbl>
      <w:tblPr>
        <w:tblStyle w:val="a9"/>
        <w:tblW w:w="10173" w:type="dxa"/>
        <w:tblLook w:val="0000"/>
      </w:tblPr>
      <w:tblGrid>
        <w:gridCol w:w="1743"/>
        <w:gridCol w:w="1117"/>
        <w:gridCol w:w="1024"/>
        <w:gridCol w:w="6289"/>
      </w:tblGrid>
      <w:tr w:rsidR="001B6832" w:rsidRPr="005644B5" w:rsidTr="00D31600">
        <w:trPr>
          <w:trHeight w:val="278"/>
        </w:trPr>
        <w:tc>
          <w:tcPr>
            <w:tcW w:w="0" w:type="auto"/>
            <w:vMerge w:val="restart"/>
            <w:shd w:val="clear" w:color="auto" w:fill="EEECE1" w:themeFill="background2"/>
            <w:vAlign w:val="center"/>
          </w:tcPr>
          <w:p w:rsidR="001B6832" w:rsidRPr="005644B5" w:rsidRDefault="001B6832" w:rsidP="00223B98">
            <w:pPr>
              <w:pStyle w:val="a8"/>
              <w:jc w:val="center"/>
              <w:rPr>
                <w:b/>
                <w:sz w:val="20"/>
                <w:szCs w:val="20"/>
              </w:rPr>
            </w:pPr>
            <w:r w:rsidRPr="005644B5">
              <w:rPr>
                <w:b/>
                <w:sz w:val="20"/>
                <w:szCs w:val="20"/>
              </w:rPr>
              <w:t>Категория дорог</w:t>
            </w:r>
          </w:p>
        </w:tc>
        <w:tc>
          <w:tcPr>
            <w:tcW w:w="8411" w:type="dxa"/>
            <w:gridSpan w:val="3"/>
            <w:shd w:val="clear" w:color="auto" w:fill="EEECE1" w:themeFill="background2"/>
            <w:vAlign w:val="center"/>
          </w:tcPr>
          <w:p w:rsidR="001B6832" w:rsidRPr="005644B5" w:rsidRDefault="001B6832" w:rsidP="00223B98">
            <w:pPr>
              <w:pStyle w:val="a8"/>
              <w:jc w:val="center"/>
              <w:rPr>
                <w:b/>
                <w:sz w:val="20"/>
                <w:szCs w:val="20"/>
              </w:rPr>
            </w:pPr>
            <w:r w:rsidRPr="005644B5">
              <w:rPr>
                <w:b/>
                <w:sz w:val="20"/>
                <w:szCs w:val="20"/>
              </w:rPr>
              <w:t>Расчетные скорости движения, км/ч</w:t>
            </w:r>
          </w:p>
        </w:tc>
      </w:tr>
      <w:tr w:rsidR="001B6832" w:rsidRPr="005644B5" w:rsidTr="00D31600">
        <w:trPr>
          <w:trHeight w:val="154"/>
        </w:trPr>
        <w:tc>
          <w:tcPr>
            <w:tcW w:w="0" w:type="auto"/>
            <w:vMerge/>
            <w:shd w:val="clear" w:color="auto" w:fill="EEECE1" w:themeFill="background2"/>
            <w:vAlign w:val="center"/>
          </w:tcPr>
          <w:p w:rsidR="001B6832" w:rsidRPr="005644B5" w:rsidRDefault="001B6832" w:rsidP="00223B98">
            <w:pPr>
              <w:jc w:val="center"/>
              <w:rPr>
                <w:rFonts w:ascii="Times New Roman" w:hAnsi="Times New Roman" w:cs="Times New Roman"/>
                <w:b/>
                <w:sz w:val="20"/>
                <w:szCs w:val="20"/>
              </w:rPr>
            </w:pPr>
          </w:p>
        </w:tc>
        <w:tc>
          <w:tcPr>
            <w:tcW w:w="0" w:type="auto"/>
            <w:vMerge w:val="restart"/>
            <w:shd w:val="clear" w:color="auto" w:fill="EEECE1" w:themeFill="background2"/>
            <w:vAlign w:val="center"/>
          </w:tcPr>
          <w:p w:rsidR="001B6832" w:rsidRPr="005644B5" w:rsidRDefault="001B6832" w:rsidP="00223B98">
            <w:pPr>
              <w:pStyle w:val="a8"/>
              <w:jc w:val="center"/>
              <w:rPr>
                <w:b/>
                <w:sz w:val="20"/>
                <w:szCs w:val="20"/>
              </w:rPr>
            </w:pPr>
            <w:r w:rsidRPr="005644B5">
              <w:rPr>
                <w:b/>
                <w:sz w:val="20"/>
                <w:szCs w:val="20"/>
              </w:rPr>
              <w:t>основные</w:t>
            </w:r>
          </w:p>
        </w:tc>
        <w:tc>
          <w:tcPr>
            <w:tcW w:w="7253" w:type="dxa"/>
            <w:gridSpan w:val="2"/>
            <w:shd w:val="clear" w:color="auto" w:fill="EEECE1" w:themeFill="background2"/>
            <w:vAlign w:val="center"/>
          </w:tcPr>
          <w:p w:rsidR="001B6832" w:rsidRPr="005644B5" w:rsidRDefault="001B6832" w:rsidP="00223B98">
            <w:pPr>
              <w:pStyle w:val="a8"/>
              <w:jc w:val="center"/>
              <w:rPr>
                <w:b/>
                <w:sz w:val="20"/>
                <w:szCs w:val="20"/>
              </w:rPr>
            </w:pPr>
            <w:r w:rsidRPr="005644B5">
              <w:rPr>
                <w:b/>
                <w:sz w:val="20"/>
                <w:szCs w:val="20"/>
              </w:rPr>
              <w:t>допускаемые на участках дорог</w:t>
            </w:r>
          </w:p>
        </w:tc>
      </w:tr>
      <w:tr w:rsidR="001B6832" w:rsidRPr="005644B5" w:rsidTr="00D31600">
        <w:trPr>
          <w:trHeight w:val="154"/>
        </w:trPr>
        <w:tc>
          <w:tcPr>
            <w:tcW w:w="0" w:type="auto"/>
            <w:vMerge/>
            <w:shd w:val="clear" w:color="auto" w:fill="EEECE1" w:themeFill="background2"/>
            <w:vAlign w:val="center"/>
          </w:tcPr>
          <w:p w:rsidR="001B6832" w:rsidRPr="005644B5" w:rsidRDefault="001B6832" w:rsidP="00223B98">
            <w:pPr>
              <w:jc w:val="center"/>
              <w:rPr>
                <w:rFonts w:ascii="Times New Roman" w:hAnsi="Times New Roman" w:cs="Times New Roman"/>
                <w:b/>
                <w:sz w:val="20"/>
                <w:szCs w:val="20"/>
              </w:rPr>
            </w:pPr>
          </w:p>
        </w:tc>
        <w:tc>
          <w:tcPr>
            <w:tcW w:w="0" w:type="auto"/>
            <w:vMerge/>
            <w:shd w:val="clear" w:color="auto" w:fill="EEECE1" w:themeFill="background2"/>
            <w:vAlign w:val="center"/>
          </w:tcPr>
          <w:p w:rsidR="001B6832" w:rsidRPr="005644B5" w:rsidRDefault="001B6832" w:rsidP="00223B98">
            <w:pPr>
              <w:jc w:val="center"/>
              <w:rPr>
                <w:rFonts w:ascii="Times New Roman" w:hAnsi="Times New Roman" w:cs="Times New Roman"/>
                <w:b/>
                <w:sz w:val="20"/>
                <w:szCs w:val="20"/>
              </w:rPr>
            </w:pPr>
          </w:p>
        </w:tc>
        <w:tc>
          <w:tcPr>
            <w:tcW w:w="0" w:type="auto"/>
            <w:shd w:val="clear" w:color="auto" w:fill="EEECE1" w:themeFill="background2"/>
            <w:vAlign w:val="center"/>
          </w:tcPr>
          <w:p w:rsidR="001B6832" w:rsidRPr="005644B5" w:rsidRDefault="001B6832" w:rsidP="00223B98">
            <w:pPr>
              <w:pStyle w:val="a8"/>
              <w:jc w:val="center"/>
              <w:rPr>
                <w:b/>
                <w:sz w:val="20"/>
                <w:szCs w:val="20"/>
              </w:rPr>
            </w:pPr>
            <w:r w:rsidRPr="005644B5">
              <w:rPr>
                <w:b/>
                <w:sz w:val="20"/>
                <w:szCs w:val="20"/>
              </w:rPr>
              <w:t>трудных</w:t>
            </w:r>
          </w:p>
        </w:tc>
        <w:tc>
          <w:tcPr>
            <w:tcW w:w="6190" w:type="dxa"/>
            <w:shd w:val="clear" w:color="auto" w:fill="EEECE1" w:themeFill="background2"/>
            <w:vAlign w:val="center"/>
          </w:tcPr>
          <w:p w:rsidR="001B6832" w:rsidRPr="005644B5" w:rsidRDefault="001B6832" w:rsidP="00223B98">
            <w:pPr>
              <w:pStyle w:val="a8"/>
              <w:jc w:val="center"/>
              <w:rPr>
                <w:b/>
                <w:sz w:val="20"/>
                <w:szCs w:val="20"/>
              </w:rPr>
            </w:pPr>
            <w:r w:rsidRPr="005644B5">
              <w:rPr>
                <w:b/>
                <w:sz w:val="20"/>
                <w:szCs w:val="20"/>
              </w:rPr>
              <w:t>особо трудных</w:t>
            </w:r>
          </w:p>
        </w:tc>
      </w:tr>
      <w:tr w:rsidR="001B6832" w:rsidRPr="005644B5" w:rsidTr="00826E03">
        <w:trPr>
          <w:trHeight w:val="278"/>
        </w:trPr>
        <w:tc>
          <w:tcPr>
            <w:tcW w:w="0" w:type="auto"/>
          </w:tcPr>
          <w:p w:rsidR="001B6832" w:rsidRPr="005644B5" w:rsidRDefault="001B6832" w:rsidP="00223B98">
            <w:pPr>
              <w:pStyle w:val="a8"/>
              <w:jc w:val="center"/>
              <w:rPr>
                <w:sz w:val="20"/>
                <w:szCs w:val="20"/>
              </w:rPr>
            </w:pPr>
            <w:r w:rsidRPr="005644B5">
              <w:rPr>
                <w:sz w:val="20"/>
                <w:szCs w:val="20"/>
              </w:rPr>
              <w:t>I-с</w:t>
            </w:r>
          </w:p>
        </w:tc>
        <w:tc>
          <w:tcPr>
            <w:tcW w:w="0" w:type="auto"/>
          </w:tcPr>
          <w:p w:rsidR="001B6832" w:rsidRPr="005644B5" w:rsidRDefault="001B6832" w:rsidP="00223B98">
            <w:pPr>
              <w:pStyle w:val="a8"/>
              <w:jc w:val="center"/>
              <w:rPr>
                <w:sz w:val="20"/>
                <w:szCs w:val="20"/>
              </w:rPr>
            </w:pPr>
            <w:r w:rsidRPr="005644B5">
              <w:rPr>
                <w:sz w:val="20"/>
                <w:szCs w:val="20"/>
              </w:rPr>
              <w:t>70</w:t>
            </w:r>
          </w:p>
        </w:tc>
        <w:tc>
          <w:tcPr>
            <w:tcW w:w="0" w:type="auto"/>
          </w:tcPr>
          <w:p w:rsidR="001B6832" w:rsidRPr="005644B5" w:rsidRDefault="001B6832" w:rsidP="00223B98">
            <w:pPr>
              <w:pStyle w:val="a8"/>
              <w:jc w:val="center"/>
              <w:rPr>
                <w:sz w:val="20"/>
                <w:szCs w:val="20"/>
              </w:rPr>
            </w:pPr>
            <w:r w:rsidRPr="005644B5">
              <w:rPr>
                <w:sz w:val="20"/>
                <w:szCs w:val="20"/>
              </w:rPr>
              <w:t>60</w:t>
            </w:r>
          </w:p>
        </w:tc>
        <w:tc>
          <w:tcPr>
            <w:tcW w:w="6190" w:type="dxa"/>
          </w:tcPr>
          <w:p w:rsidR="001B6832" w:rsidRPr="005644B5" w:rsidRDefault="001B6832" w:rsidP="00223B98">
            <w:pPr>
              <w:pStyle w:val="a8"/>
              <w:jc w:val="center"/>
              <w:rPr>
                <w:sz w:val="20"/>
                <w:szCs w:val="20"/>
              </w:rPr>
            </w:pPr>
            <w:r w:rsidRPr="005644B5">
              <w:rPr>
                <w:sz w:val="20"/>
                <w:szCs w:val="20"/>
              </w:rPr>
              <w:t>40</w:t>
            </w:r>
          </w:p>
        </w:tc>
      </w:tr>
      <w:tr w:rsidR="001B6832" w:rsidRPr="005644B5" w:rsidTr="00826E03">
        <w:trPr>
          <w:trHeight w:val="300"/>
        </w:trPr>
        <w:tc>
          <w:tcPr>
            <w:tcW w:w="0" w:type="auto"/>
          </w:tcPr>
          <w:p w:rsidR="001B6832" w:rsidRPr="005644B5" w:rsidRDefault="001B6832" w:rsidP="00223B98">
            <w:pPr>
              <w:pStyle w:val="a8"/>
              <w:jc w:val="center"/>
              <w:rPr>
                <w:sz w:val="20"/>
                <w:szCs w:val="20"/>
              </w:rPr>
            </w:pPr>
            <w:r w:rsidRPr="005644B5">
              <w:rPr>
                <w:sz w:val="20"/>
                <w:szCs w:val="20"/>
              </w:rPr>
              <w:t>II-с</w:t>
            </w:r>
          </w:p>
        </w:tc>
        <w:tc>
          <w:tcPr>
            <w:tcW w:w="0" w:type="auto"/>
          </w:tcPr>
          <w:p w:rsidR="001B6832" w:rsidRPr="005644B5" w:rsidRDefault="001B6832" w:rsidP="00223B98">
            <w:pPr>
              <w:pStyle w:val="a8"/>
              <w:jc w:val="center"/>
              <w:rPr>
                <w:sz w:val="20"/>
                <w:szCs w:val="20"/>
              </w:rPr>
            </w:pPr>
            <w:r w:rsidRPr="005644B5">
              <w:rPr>
                <w:sz w:val="20"/>
                <w:szCs w:val="20"/>
              </w:rPr>
              <w:t>60</w:t>
            </w:r>
          </w:p>
        </w:tc>
        <w:tc>
          <w:tcPr>
            <w:tcW w:w="0" w:type="auto"/>
          </w:tcPr>
          <w:p w:rsidR="001B6832" w:rsidRPr="005644B5" w:rsidRDefault="001B6832" w:rsidP="00223B98">
            <w:pPr>
              <w:pStyle w:val="a8"/>
              <w:jc w:val="center"/>
              <w:rPr>
                <w:sz w:val="20"/>
                <w:szCs w:val="20"/>
              </w:rPr>
            </w:pPr>
            <w:r w:rsidRPr="005644B5">
              <w:rPr>
                <w:sz w:val="20"/>
                <w:szCs w:val="20"/>
              </w:rPr>
              <w:t>40</w:t>
            </w:r>
          </w:p>
        </w:tc>
        <w:tc>
          <w:tcPr>
            <w:tcW w:w="6190" w:type="dxa"/>
          </w:tcPr>
          <w:p w:rsidR="001B6832" w:rsidRPr="005644B5" w:rsidRDefault="001B6832" w:rsidP="00223B98">
            <w:pPr>
              <w:pStyle w:val="a8"/>
              <w:jc w:val="center"/>
              <w:rPr>
                <w:sz w:val="20"/>
                <w:szCs w:val="20"/>
              </w:rPr>
            </w:pPr>
            <w:r w:rsidRPr="005644B5">
              <w:rPr>
                <w:sz w:val="20"/>
                <w:szCs w:val="20"/>
              </w:rPr>
              <w:t>30</w:t>
            </w:r>
          </w:p>
        </w:tc>
      </w:tr>
      <w:tr w:rsidR="001B6832" w:rsidRPr="005644B5" w:rsidTr="00826E03">
        <w:trPr>
          <w:trHeight w:val="300"/>
        </w:trPr>
        <w:tc>
          <w:tcPr>
            <w:tcW w:w="0" w:type="auto"/>
          </w:tcPr>
          <w:p w:rsidR="001B6832" w:rsidRPr="005644B5" w:rsidRDefault="001B6832" w:rsidP="00223B98">
            <w:pPr>
              <w:pStyle w:val="a8"/>
              <w:jc w:val="center"/>
              <w:rPr>
                <w:sz w:val="20"/>
                <w:szCs w:val="20"/>
              </w:rPr>
            </w:pPr>
            <w:r w:rsidRPr="005644B5">
              <w:rPr>
                <w:sz w:val="20"/>
                <w:szCs w:val="20"/>
              </w:rPr>
              <w:t>III-с</w:t>
            </w:r>
          </w:p>
        </w:tc>
        <w:tc>
          <w:tcPr>
            <w:tcW w:w="0" w:type="auto"/>
          </w:tcPr>
          <w:p w:rsidR="001B6832" w:rsidRPr="005644B5" w:rsidRDefault="001B6832" w:rsidP="00223B98">
            <w:pPr>
              <w:pStyle w:val="a8"/>
              <w:jc w:val="center"/>
              <w:rPr>
                <w:sz w:val="20"/>
                <w:szCs w:val="20"/>
              </w:rPr>
            </w:pPr>
            <w:r w:rsidRPr="005644B5">
              <w:rPr>
                <w:sz w:val="20"/>
                <w:szCs w:val="20"/>
              </w:rPr>
              <w:t>40</w:t>
            </w:r>
          </w:p>
        </w:tc>
        <w:tc>
          <w:tcPr>
            <w:tcW w:w="0" w:type="auto"/>
          </w:tcPr>
          <w:p w:rsidR="001B6832" w:rsidRPr="005644B5" w:rsidRDefault="001B6832" w:rsidP="00223B98">
            <w:pPr>
              <w:pStyle w:val="a8"/>
              <w:jc w:val="center"/>
              <w:rPr>
                <w:sz w:val="20"/>
                <w:szCs w:val="20"/>
              </w:rPr>
            </w:pPr>
            <w:r w:rsidRPr="005644B5">
              <w:rPr>
                <w:sz w:val="20"/>
                <w:szCs w:val="20"/>
              </w:rPr>
              <w:t>30</w:t>
            </w:r>
          </w:p>
        </w:tc>
        <w:tc>
          <w:tcPr>
            <w:tcW w:w="6190" w:type="dxa"/>
          </w:tcPr>
          <w:p w:rsidR="001B6832" w:rsidRPr="005644B5" w:rsidRDefault="001B6832" w:rsidP="00223B98">
            <w:pPr>
              <w:pStyle w:val="a8"/>
              <w:jc w:val="center"/>
              <w:rPr>
                <w:sz w:val="20"/>
                <w:szCs w:val="20"/>
              </w:rPr>
            </w:pPr>
            <w:r w:rsidRPr="005644B5">
              <w:rPr>
                <w:sz w:val="20"/>
                <w:szCs w:val="20"/>
              </w:rPr>
              <w:t>20</w:t>
            </w:r>
          </w:p>
        </w:tc>
      </w:tr>
    </w:tbl>
    <w:p w:rsidR="001B6832" w:rsidRPr="005644B5" w:rsidRDefault="001B6832" w:rsidP="001B6832">
      <w:pPr>
        <w:pStyle w:val="a8"/>
        <w:spacing w:before="0" w:beforeAutospacing="0" w:after="0" w:afterAutospacing="0"/>
      </w:pP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4F3317">
        <w:t>6</w:t>
      </w:r>
      <w:r w:rsidR="001B6832" w:rsidRPr="005644B5">
        <w:t xml:space="preserve">.22 Основные параметры плана и продольного профиля внутрихозяйственных дорог следует принимать по таблице </w:t>
      </w:r>
      <w:r w:rsidR="008E650F" w:rsidRPr="005644B5">
        <w:t>2</w:t>
      </w:r>
      <w:r w:rsidR="004F3317">
        <w:t>7</w:t>
      </w:r>
      <w:r w:rsidR="001B6832" w:rsidRPr="005644B5">
        <w:t>.</w:t>
      </w:r>
    </w:p>
    <w:p w:rsidR="00D111DF" w:rsidRDefault="00D111DF" w:rsidP="008B75DD">
      <w:pPr>
        <w:pStyle w:val="a8"/>
        <w:spacing w:before="0" w:beforeAutospacing="0" w:after="0" w:afterAutospacing="0" w:line="276" w:lineRule="auto"/>
        <w:jc w:val="right"/>
      </w:pPr>
    </w:p>
    <w:p w:rsidR="001B6832" w:rsidRPr="005644B5" w:rsidRDefault="001B6832" w:rsidP="008B75DD">
      <w:pPr>
        <w:pStyle w:val="a8"/>
        <w:spacing w:before="0" w:beforeAutospacing="0" w:after="0" w:afterAutospacing="0" w:line="276" w:lineRule="auto"/>
        <w:jc w:val="right"/>
      </w:pPr>
      <w:r w:rsidRPr="005644B5">
        <w:t xml:space="preserve">Таблица </w:t>
      </w:r>
      <w:r w:rsidR="004F3317">
        <w:t>27</w:t>
      </w:r>
    </w:p>
    <w:p w:rsidR="001B6832" w:rsidRPr="005644B5" w:rsidRDefault="001B6832" w:rsidP="001B6832">
      <w:pPr>
        <w:pStyle w:val="a8"/>
        <w:spacing w:before="0" w:beforeAutospacing="0" w:after="0" w:afterAutospacing="0"/>
        <w:jc w:val="right"/>
      </w:pPr>
    </w:p>
    <w:tbl>
      <w:tblPr>
        <w:tblStyle w:val="a9"/>
        <w:tblW w:w="10170" w:type="dxa"/>
        <w:tblLook w:val="0000"/>
      </w:tblPr>
      <w:tblGrid>
        <w:gridCol w:w="4158"/>
        <w:gridCol w:w="1286"/>
        <w:gridCol w:w="1286"/>
        <w:gridCol w:w="1286"/>
        <w:gridCol w:w="1077"/>
        <w:gridCol w:w="1077"/>
      </w:tblGrid>
      <w:tr w:rsidR="001B6832" w:rsidRPr="005644B5" w:rsidTr="00D31600">
        <w:trPr>
          <w:trHeight w:val="255"/>
        </w:trPr>
        <w:tc>
          <w:tcPr>
            <w:tcW w:w="0" w:type="auto"/>
            <w:vMerge w:val="restart"/>
            <w:shd w:val="clear" w:color="auto" w:fill="EEECE1" w:themeFill="background2"/>
            <w:vAlign w:val="center"/>
          </w:tcPr>
          <w:p w:rsidR="001B6832" w:rsidRPr="005644B5" w:rsidRDefault="001B6832" w:rsidP="004F3317">
            <w:pPr>
              <w:pStyle w:val="a8"/>
              <w:spacing w:before="0" w:beforeAutospacing="0" w:after="0" w:afterAutospacing="0"/>
              <w:jc w:val="center"/>
              <w:rPr>
                <w:b/>
                <w:sz w:val="20"/>
                <w:szCs w:val="20"/>
              </w:rPr>
            </w:pPr>
            <w:r w:rsidRPr="005644B5">
              <w:rPr>
                <w:b/>
                <w:sz w:val="20"/>
                <w:szCs w:val="20"/>
              </w:rPr>
              <w:t>Параметры плана и продольного профиля</w:t>
            </w:r>
          </w:p>
        </w:tc>
        <w:tc>
          <w:tcPr>
            <w:tcW w:w="0" w:type="auto"/>
            <w:gridSpan w:val="5"/>
            <w:shd w:val="clear" w:color="auto" w:fill="EEECE1" w:themeFill="background2"/>
            <w:vAlign w:val="center"/>
          </w:tcPr>
          <w:p w:rsidR="001B6832" w:rsidRPr="005644B5" w:rsidRDefault="001B6832" w:rsidP="004F3317">
            <w:pPr>
              <w:pStyle w:val="a8"/>
              <w:spacing w:before="0" w:beforeAutospacing="0" w:after="0" w:afterAutospacing="0"/>
              <w:jc w:val="center"/>
              <w:rPr>
                <w:b/>
                <w:sz w:val="20"/>
                <w:szCs w:val="20"/>
              </w:rPr>
            </w:pPr>
            <w:r w:rsidRPr="005644B5">
              <w:rPr>
                <w:b/>
                <w:sz w:val="20"/>
                <w:szCs w:val="20"/>
              </w:rPr>
              <w:t>Значения параметров при расчетной скорости движения, км/ч</w:t>
            </w:r>
          </w:p>
        </w:tc>
      </w:tr>
      <w:tr w:rsidR="001B6832" w:rsidRPr="005644B5" w:rsidTr="00D31600">
        <w:trPr>
          <w:trHeight w:val="167"/>
        </w:trPr>
        <w:tc>
          <w:tcPr>
            <w:tcW w:w="0" w:type="auto"/>
            <w:vMerge/>
            <w:vAlign w:val="center"/>
          </w:tcPr>
          <w:p w:rsidR="001B6832" w:rsidRPr="005644B5" w:rsidRDefault="001B6832" w:rsidP="004F3317">
            <w:pPr>
              <w:jc w:val="center"/>
              <w:rPr>
                <w:rFonts w:ascii="Times New Roman" w:hAnsi="Times New Roman" w:cs="Times New Roman"/>
                <w:sz w:val="20"/>
                <w:szCs w:val="20"/>
              </w:rPr>
            </w:pPr>
          </w:p>
        </w:tc>
        <w:tc>
          <w:tcPr>
            <w:tcW w:w="0" w:type="auto"/>
            <w:shd w:val="clear" w:color="auto" w:fill="EEECE1" w:themeFill="background2"/>
            <w:vAlign w:val="center"/>
          </w:tcPr>
          <w:p w:rsidR="001B6832" w:rsidRPr="005644B5" w:rsidRDefault="001B6832" w:rsidP="004F3317">
            <w:pPr>
              <w:pStyle w:val="a8"/>
              <w:spacing w:before="0" w:beforeAutospacing="0" w:after="0" w:afterAutospacing="0"/>
              <w:jc w:val="center"/>
              <w:rPr>
                <w:b/>
                <w:sz w:val="20"/>
                <w:szCs w:val="20"/>
              </w:rPr>
            </w:pPr>
            <w:r w:rsidRPr="005644B5">
              <w:rPr>
                <w:b/>
                <w:sz w:val="20"/>
                <w:szCs w:val="20"/>
              </w:rPr>
              <w:t>70</w:t>
            </w:r>
          </w:p>
        </w:tc>
        <w:tc>
          <w:tcPr>
            <w:tcW w:w="0" w:type="auto"/>
            <w:shd w:val="clear" w:color="auto" w:fill="EEECE1" w:themeFill="background2"/>
            <w:vAlign w:val="center"/>
          </w:tcPr>
          <w:p w:rsidR="001B6832" w:rsidRPr="005644B5" w:rsidRDefault="001B6832" w:rsidP="004F3317">
            <w:pPr>
              <w:pStyle w:val="a8"/>
              <w:spacing w:before="0" w:beforeAutospacing="0" w:after="0" w:afterAutospacing="0"/>
              <w:jc w:val="center"/>
              <w:rPr>
                <w:b/>
                <w:sz w:val="20"/>
                <w:szCs w:val="20"/>
              </w:rPr>
            </w:pPr>
            <w:r w:rsidRPr="005644B5">
              <w:rPr>
                <w:b/>
                <w:sz w:val="20"/>
                <w:szCs w:val="20"/>
              </w:rPr>
              <w:t>60</w:t>
            </w:r>
          </w:p>
        </w:tc>
        <w:tc>
          <w:tcPr>
            <w:tcW w:w="0" w:type="auto"/>
            <w:shd w:val="clear" w:color="auto" w:fill="EEECE1" w:themeFill="background2"/>
            <w:vAlign w:val="center"/>
          </w:tcPr>
          <w:p w:rsidR="001B6832" w:rsidRPr="005644B5" w:rsidRDefault="001B6832" w:rsidP="004F3317">
            <w:pPr>
              <w:pStyle w:val="a8"/>
              <w:spacing w:before="0" w:beforeAutospacing="0" w:after="0" w:afterAutospacing="0"/>
              <w:jc w:val="center"/>
              <w:rPr>
                <w:b/>
                <w:sz w:val="20"/>
                <w:szCs w:val="20"/>
              </w:rPr>
            </w:pPr>
            <w:r w:rsidRPr="005644B5">
              <w:rPr>
                <w:b/>
                <w:sz w:val="20"/>
                <w:szCs w:val="20"/>
              </w:rPr>
              <w:t>40</w:t>
            </w:r>
          </w:p>
        </w:tc>
        <w:tc>
          <w:tcPr>
            <w:tcW w:w="0" w:type="auto"/>
            <w:shd w:val="clear" w:color="auto" w:fill="EEECE1" w:themeFill="background2"/>
            <w:vAlign w:val="center"/>
          </w:tcPr>
          <w:p w:rsidR="001B6832" w:rsidRPr="005644B5" w:rsidRDefault="001B6832" w:rsidP="004F3317">
            <w:pPr>
              <w:pStyle w:val="a8"/>
              <w:spacing w:before="0" w:beforeAutospacing="0" w:after="0" w:afterAutospacing="0"/>
              <w:jc w:val="center"/>
              <w:rPr>
                <w:b/>
                <w:sz w:val="20"/>
                <w:szCs w:val="20"/>
              </w:rPr>
            </w:pPr>
            <w:r w:rsidRPr="005644B5">
              <w:rPr>
                <w:b/>
                <w:sz w:val="20"/>
                <w:szCs w:val="20"/>
              </w:rPr>
              <w:t>30</w:t>
            </w:r>
          </w:p>
        </w:tc>
        <w:tc>
          <w:tcPr>
            <w:tcW w:w="0" w:type="auto"/>
            <w:shd w:val="clear" w:color="auto" w:fill="EEECE1" w:themeFill="background2"/>
            <w:vAlign w:val="center"/>
          </w:tcPr>
          <w:p w:rsidR="001B6832" w:rsidRPr="005644B5" w:rsidRDefault="001B6832" w:rsidP="004F3317">
            <w:pPr>
              <w:pStyle w:val="a8"/>
              <w:spacing w:before="0" w:beforeAutospacing="0" w:after="0" w:afterAutospacing="0"/>
              <w:jc w:val="center"/>
              <w:rPr>
                <w:b/>
                <w:sz w:val="20"/>
                <w:szCs w:val="20"/>
              </w:rPr>
            </w:pPr>
            <w:r w:rsidRPr="005644B5">
              <w:rPr>
                <w:b/>
                <w:sz w:val="20"/>
                <w:szCs w:val="20"/>
              </w:rPr>
              <w:t>20</w:t>
            </w:r>
          </w:p>
        </w:tc>
      </w:tr>
      <w:tr w:rsidR="001B6832" w:rsidRPr="005644B5" w:rsidTr="00223B98">
        <w:trPr>
          <w:trHeight w:val="255"/>
        </w:trPr>
        <w:tc>
          <w:tcPr>
            <w:tcW w:w="0" w:type="auto"/>
            <w:vAlign w:val="center"/>
          </w:tcPr>
          <w:p w:rsidR="001B6832" w:rsidRPr="005644B5" w:rsidRDefault="001B6832" w:rsidP="004F3317">
            <w:pPr>
              <w:pStyle w:val="a8"/>
              <w:spacing w:before="0" w:beforeAutospacing="0" w:after="0" w:afterAutospacing="0"/>
              <w:rPr>
                <w:sz w:val="20"/>
                <w:szCs w:val="20"/>
              </w:rPr>
            </w:pPr>
            <w:r w:rsidRPr="005644B5">
              <w:rPr>
                <w:sz w:val="20"/>
                <w:szCs w:val="20"/>
              </w:rPr>
              <w:t>Наибольший продольный уклон, %</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70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90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90</w:t>
            </w:r>
          </w:p>
        </w:tc>
      </w:tr>
      <w:tr w:rsidR="004F3317" w:rsidRPr="005644B5" w:rsidTr="00D31600">
        <w:trPr>
          <w:trHeight w:val="278"/>
        </w:trPr>
        <w:tc>
          <w:tcPr>
            <w:tcW w:w="0" w:type="auto"/>
            <w:gridSpan w:val="6"/>
            <w:shd w:val="clear" w:color="auto" w:fill="EEECE1" w:themeFill="background2"/>
            <w:vAlign w:val="center"/>
          </w:tcPr>
          <w:p w:rsidR="004F3317" w:rsidRPr="004F3317" w:rsidRDefault="004F3317" w:rsidP="004F3317">
            <w:pPr>
              <w:jc w:val="center"/>
              <w:rPr>
                <w:rFonts w:ascii="Times New Roman" w:hAnsi="Times New Roman" w:cs="Times New Roman"/>
                <w:sz w:val="20"/>
                <w:szCs w:val="20"/>
              </w:rPr>
            </w:pPr>
            <w:r w:rsidRPr="004F3317">
              <w:rPr>
                <w:rFonts w:ascii="Times New Roman" w:hAnsi="Times New Roman" w:cs="Times New Roman"/>
                <w:sz w:val="20"/>
                <w:szCs w:val="20"/>
              </w:rPr>
              <w:t>Расчетное расстояние видимости, м:</w:t>
            </w:r>
          </w:p>
        </w:tc>
      </w:tr>
      <w:tr w:rsidR="001B6832" w:rsidRPr="005644B5" w:rsidTr="00223B98">
        <w:trPr>
          <w:trHeight w:val="255"/>
        </w:trPr>
        <w:tc>
          <w:tcPr>
            <w:tcW w:w="0" w:type="auto"/>
            <w:vAlign w:val="center"/>
          </w:tcPr>
          <w:p w:rsidR="001B6832" w:rsidRPr="005644B5" w:rsidRDefault="001B6832" w:rsidP="004F3317">
            <w:pPr>
              <w:pStyle w:val="a8"/>
              <w:spacing w:before="0" w:beforeAutospacing="0" w:after="0" w:afterAutospacing="0"/>
              <w:rPr>
                <w:sz w:val="20"/>
                <w:szCs w:val="20"/>
              </w:rPr>
            </w:pPr>
            <w:r w:rsidRPr="005644B5">
              <w:rPr>
                <w:sz w:val="20"/>
                <w:szCs w:val="20"/>
              </w:rPr>
              <w:t>поверхности дороги</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100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75</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50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40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25</w:t>
            </w:r>
          </w:p>
        </w:tc>
      </w:tr>
      <w:tr w:rsidR="001B6832" w:rsidRPr="005644B5" w:rsidTr="00223B98">
        <w:trPr>
          <w:trHeight w:val="255"/>
        </w:trPr>
        <w:tc>
          <w:tcPr>
            <w:tcW w:w="0" w:type="auto"/>
            <w:vAlign w:val="center"/>
          </w:tcPr>
          <w:p w:rsidR="001B6832" w:rsidRPr="005644B5" w:rsidRDefault="001B6832" w:rsidP="004F3317">
            <w:pPr>
              <w:pStyle w:val="a8"/>
              <w:spacing w:before="0" w:beforeAutospacing="0" w:after="0" w:afterAutospacing="0"/>
              <w:rPr>
                <w:sz w:val="20"/>
                <w:szCs w:val="20"/>
              </w:rPr>
            </w:pPr>
            <w:r w:rsidRPr="005644B5">
              <w:rPr>
                <w:sz w:val="20"/>
                <w:szCs w:val="20"/>
              </w:rPr>
              <w:t>встречного автомобиля</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150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100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50</w:t>
            </w:r>
          </w:p>
        </w:tc>
      </w:tr>
      <w:tr w:rsidR="004F3317" w:rsidRPr="005644B5" w:rsidTr="00D31600">
        <w:trPr>
          <w:trHeight w:val="278"/>
        </w:trPr>
        <w:tc>
          <w:tcPr>
            <w:tcW w:w="0" w:type="auto"/>
            <w:gridSpan w:val="6"/>
            <w:shd w:val="clear" w:color="auto" w:fill="EEECE1" w:themeFill="background2"/>
            <w:vAlign w:val="center"/>
          </w:tcPr>
          <w:p w:rsidR="004F3317" w:rsidRPr="004F3317" w:rsidRDefault="004F3317" w:rsidP="004F3317">
            <w:pPr>
              <w:jc w:val="center"/>
              <w:rPr>
                <w:rFonts w:ascii="Times New Roman" w:hAnsi="Times New Roman" w:cs="Times New Roman"/>
                <w:sz w:val="20"/>
                <w:szCs w:val="20"/>
              </w:rPr>
            </w:pPr>
            <w:r w:rsidRPr="004F3317">
              <w:rPr>
                <w:rFonts w:ascii="Times New Roman" w:hAnsi="Times New Roman" w:cs="Times New Roman"/>
                <w:sz w:val="20"/>
                <w:szCs w:val="20"/>
              </w:rPr>
              <w:t>Наименьшие радиусы кривых, м:</w:t>
            </w:r>
          </w:p>
        </w:tc>
      </w:tr>
      <w:tr w:rsidR="001B6832" w:rsidRPr="005644B5" w:rsidTr="00223B98">
        <w:trPr>
          <w:trHeight w:val="255"/>
        </w:trPr>
        <w:tc>
          <w:tcPr>
            <w:tcW w:w="0" w:type="auto"/>
            <w:vAlign w:val="center"/>
          </w:tcPr>
          <w:p w:rsidR="001B6832" w:rsidRPr="005644B5" w:rsidRDefault="001B6832" w:rsidP="004F3317">
            <w:pPr>
              <w:pStyle w:val="a8"/>
              <w:spacing w:before="0" w:beforeAutospacing="0" w:after="0" w:afterAutospacing="0"/>
              <w:rPr>
                <w:sz w:val="20"/>
                <w:szCs w:val="20"/>
              </w:rPr>
            </w:pPr>
            <w:r w:rsidRPr="005644B5">
              <w:rPr>
                <w:sz w:val="20"/>
                <w:szCs w:val="20"/>
              </w:rPr>
              <w:t>в плане</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150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80</w:t>
            </w:r>
          </w:p>
        </w:tc>
      </w:tr>
      <w:tr w:rsidR="004F3317" w:rsidRPr="005644B5" w:rsidTr="00D31600">
        <w:trPr>
          <w:trHeight w:val="129"/>
        </w:trPr>
        <w:tc>
          <w:tcPr>
            <w:tcW w:w="0" w:type="auto"/>
            <w:gridSpan w:val="6"/>
            <w:shd w:val="clear" w:color="auto" w:fill="EEECE1" w:themeFill="background2"/>
            <w:vAlign w:val="center"/>
          </w:tcPr>
          <w:p w:rsidR="004F3317" w:rsidRPr="004F3317" w:rsidRDefault="004F3317" w:rsidP="004F3317">
            <w:pPr>
              <w:jc w:val="center"/>
              <w:rPr>
                <w:rFonts w:ascii="Times New Roman" w:hAnsi="Times New Roman" w:cs="Times New Roman"/>
                <w:sz w:val="20"/>
                <w:szCs w:val="20"/>
              </w:rPr>
            </w:pPr>
            <w:r w:rsidRPr="004F3317">
              <w:rPr>
                <w:rFonts w:ascii="Times New Roman" w:hAnsi="Times New Roman" w:cs="Times New Roman"/>
                <w:sz w:val="20"/>
                <w:szCs w:val="20"/>
              </w:rPr>
              <w:t>в продольном профиле:</w:t>
            </w:r>
          </w:p>
        </w:tc>
      </w:tr>
      <w:tr w:rsidR="001B6832" w:rsidRPr="005644B5" w:rsidTr="00223B98">
        <w:trPr>
          <w:trHeight w:val="255"/>
        </w:trPr>
        <w:tc>
          <w:tcPr>
            <w:tcW w:w="0" w:type="auto"/>
            <w:vAlign w:val="center"/>
          </w:tcPr>
          <w:p w:rsidR="001B6832" w:rsidRPr="005644B5" w:rsidRDefault="001B6832" w:rsidP="004F3317">
            <w:pPr>
              <w:pStyle w:val="a8"/>
              <w:spacing w:before="0" w:beforeAutospacing="0" w:after="0" w:afterAutospacing="0"/>
              <w:rPr>
                <w:sz w:val="20"/>
                <w:szCs w:val="20"/>
              </w:rPr>
            </w:pPr>
            <w:r w:rsidRPr="005644B5">
              <w:rPr>
                <w:sz w:val="20"/>
                <w:szCs w:val="20"/>
              </w:rPr>
              <w:t>выпуклых</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4000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2500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1000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600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400</w:t>
            </w:r>
          </w:p>
        </w:tc>
      </w:tr>
      <w:tr w:rsidR="001B6832" w:rsidRPr="005644B5" w:rsidTr="00223B98">
        <w:trPr>
          <w:trHeight w:val="255"/>
        </w:trPr>
        <w:tc>
          <w:tcPr>
            <w:tcW w:w="0" w:type="auto"/>
            <w:vAlign w:val="center"/>
          </w:tcPr>
          <w:p w:rsidR="001B6832" w:rsidRPr="005644B5" w:rsidRDefault="001B6832" w:rsidP="004F3317">
            <w:pPr>
              <w:pStyle w:val="a8"/>
              <w:spacing w:before="0" w:beforeAutospacing="0" w:after="0" w:afterAutospacing="0"/>
              <w:rPr>
                <w:sz w:val="20"/>
                <w:szCs w:val="20"/>
              </w:rPr>
            </w:pPr>
            <w:r w:rsidRPr="005644B5">
              <w:rPr>
                <w:sz w:val="20"/>
                <w:szCs w:val="20"/>
              </w:rPr>
              <w:t>вогнутых</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2500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2000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1000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600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400</w:t>
            </w:r>
          </w:p>
        </w:tc>
      </w:tr>
      <w:tr w:rsidR="001B6832" w:rsidRPr="005644B5" w:rsidTr="00223B98">
        <w:trPr>
          <w:trHeight w:val="278"/>
        </w:trPr>
        <w:tc>
          <w:tcPr>
            <w:tcW w:w="0" w:type="auto"/>
            <w:vAlign w:val="center"/>
          </w:tcPr>
          <w:p w:rsidR="001B6832" w:rsidRPr="005644B5" w:rsidRDefault="001B6832" w:rsidP="004F3317">
            <w:pPr>
              <w:pStyle w:val="a8"/>
              <w:spacing w:before="0" w:beforeAutospacing="0" w:after="0" w:afterAutospacing="0"/>
              <w:rPr>
                <w:sz w:val="20"/>
                <w:szCs w:val="20"/>
              </w:rPr>
            </w:pPr>
            <w:r w:rsidRPr="005644B5">
              <w:rPr>
                <w:sz w:val="20"/>
                <w:szCs w:val="20"/>
              </w:rPr>
              <w:t>вогнутых в трудных условиях</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800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600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300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4F3317">
            <w:pPr>
              <w:pStyle w:val="a8"/>
              <w:spacing w:before="0" w:beforeAutospacing="0" w:after="0" w:afterAutospacing="0"/>
              <w:jc w:val="center"/>
              <w:rPr>
                <w:sz w:val="20"/>
                <w:szCs w:val="20"/>
              </w:rPr>
            </w:pPr>
            <w:r w:rsidRPr="005644B5">
              <w:rPr>
                <w:sz w:val="20"/>
                <w:szCs w:val="20"/>
              </w:rPr>
              <w:t>100</w:t>
            </w:r>
          </w:p>
        </w:tc>
      </w:tr>
    </w:tbl>
    <w:p w:rsidR="001B6832" w:rsidRPr="005644B5" w:rsidRDefault="001B6832" w:rsidP="001B6832">
      <w:pPr>
        <w:pStyle w:val="a8"/>
        <w:spacing w:before="0" w:beforeAutospacing="0" w:after="0" w:afterAutospacing="0"/>
        <w:ind w:firstLine="851"/>
        <w:jc w:val="both"/>
      </w:pP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.23 Основные параметры проезжей части внутрихозяйственных дорог следует принимать по таблице 2</w:t>
      </w:r>
      <w:r w:rsidR="00D111DF">
        <w:t>8</w:t>
      </w:r>
      <w:r w:rsidR="001B6832" w:rsidRPr="005644B5">
        <w:t>.</w:t>
      </w:r>
    </w:p>
    <w:p w:rsidR="001B6832" w:rsidRPr="005644B5" w:rsidRDefault="001B6832" w:rsidP="008B75DD">
      <w:pPr>
        <w:pStyle w:val="a8"/>
        <w:spacing w:before="0" w:beforeAutospacing="0" w:after="0" w:afterAutospacing="0" w:line="276" w:lineRule="auto"/>
      </w:pPr>
    </w:p>
    <w:p w:rsidR="001B6832" w:rsidRPr="005644B5" w:rsidRDefault="001B6832" w:rsidP="008B75DD">
      <w:pPr>
        <w:pStyle w:val="a8"/>
        <w:spacing w:before="0" w:beforeAutospacing="0" w:after="0" w:afterAutospacing="0" w:line="276" w:lineRule="auto"/>
        <w:jc w:val="right"/>
      </w:pPr>
      <w:r w:rsidRPr="005644B5">
        <w:t>Таблица 2</w:t>
      </w:r>
      <w:r w:rsidR="00D111DF">
        <w:t>8</w:t>
      </w:r>
    </w:p>
    <w:p w:rsidR="001B6832" w:rsidRPr="005644B5" w:rsidRDefault="001B6832" w:rsidP="001B6832">
      <w:pPr>
        <w:pStyle w:val="a8"/>
        <w:spacing w:before="0" w:beforeAutospacing="0" w:after="0" w:afterAutospacing="0"/>
        <w:jc w:val="right"/>
      </w:pPr>
    </w:p>
    <w:tbl>
      <w:tblPr>
        <w:tblStyle w:val="a9"/>
        <w:tblW w:w="10122" w:type="dxa"/>
        <w:tblLook w:val="0000"/>
      </w:tblPr>
      <w:tblGrid>
        <w:gridCol w:w="4519"/>
        <w:gridCol w:w="1595"/>
        <w:gridCol w:w="1938"/>
        <w:gridCol w:w="2070"/>
      </w:tblGrid>
      <w:tr w:rsidR="001B6832" w:rsidRPr="005644B5" w:rsidTr="00D31600">
        <w:trPr>
          <w:trHeight w:val="282"/>
        </w:trPr>
        <w:tc>
          <w:tcPr>
            <w:tcW w:w="0" w:type="auto"/>
            <w:vMerge w:val="restart"/>
            <w:shd w:val="clear" w:color="auto" w:fill="EEECE1" w:themeFill="background2"/>
            <w:vAlign w:val="center"/>
          </w:tcPr>
          <w:p w:rsidR="001B6832" w:rsidRPr="005644B5" w:rsidRDefault="001B6832" w:rsidP="00D111DF">
            <w:pPr>
              <w:pStyle w:val="a8"/>
              <w:spacing w:before="0" w:beforeAutospacing="0" w:after="0" w:afterAutospacing="0"/>
              <w:jc w:val="center"/>
              <w:rPr>
                <w:b/>
                <w:sz w:val="20"/>
              </w:rPr>
            </w:pPr>
            <w:r w:rsidRPr="005644B5">
              <w:rPr>
                <w:b/>
                <w:sz w:val="20"/>
              </w:rPr>
              <w:t>Параметры поперечного профиля</w:t>
            </w:r>
          </w:p>
        </w:tc>
        <w:tc>
          <w:tcPr>
            <w:tcW w:w="0" w:type="auto"/>
            <w:gridSpan w:val="3"/>
            <w:shd w:val="clear" w:color="auto" w:fill="EEECE1" w:themeFill="background2"/>
            <w:vAlign w:val="center"/>
          </w:tcPr>
          <w:p w:rsidR="001B6832" w:rsidRPr="005644B5" w:rsidRDefault="001B6832" w:rsidP="00D111DF">
            <w:pPr>
              <w:pStyle w:val="a8"/>
              <w:spacing w:before="0" w:beforeAutospacing="0" w:after="0" w:afterAutospacing="0"/>
              <w:jc w:val="center"/>
              <w:rPr>
                <w:b/>
                <w:sz w:val="20"/>
              </w:rPr>
            </w:pPr>
            <w:r w:rsidRPr="005644B5">
              <w:rPr>
                <w:b/>
                <w:sz w:val="20"/>
              </w:rPr>
              <w:t>Значения параметров для дорог категорий</w:t>
            </w:r>
          </w:p>
        </w:tc>
      </w:tr>
      <w:tr w:rsidR="001B6832" w:rsidRPr="005644B5" w:rsidTr="00D31600">
        <w:trPr>
          <w:trHeight w:val="156"/>
        </w:trPr>
        <w:tc>
          <w:tcPr>
            <w:tcW w:w="0" w:type="auto"/>
            <w:vMerge/>
            <w:shd w:val="clear" w:color="auto" w:fill="EEECE1" w:themeFill="background2"/>
            <w:vAlign w:val="center"/>
          </w:tcPr>
          <w:p w:rsidR="001B6832" w:rsidRPr="005644B5" w:rsidRDefault="001B6832" w:rsidP="00D111DF">
            <w:pPr>
              <w:jc w:val="center"/>
              <w:rPr>
                <w:rFonts w:ascii="Times New Roman" w:hAnsi="Times New Roman" w:cs="Times New Roman"/>
                <w:b/>
                <w:sz w:val="20"/>
              </w:rPr>
            </w:pPr>
          </w:p>
        </w:tc>
        <w:tc>
          <w:tcPr>
            <w:tcW w:w="0" w:type="auto"/>
            <w:shd w:val="clear" w:color="auto" w:fill="EEECE1" w:themeFill="background2"/>
            <w:vAlign w:val="center"/>
          </w:tcPr>
          <w:p w:rsidR="001B6832" w:rsidRPr="005644B5" w:rsidRDefault="001B6832" w:rsidP="00D111DF">
            <w:pPr>
              <w:pStyle w:val="a8"/>
              <w:spacing w:before="0" w:beforeAutospacing="0" w:after="0" w:afterAutospacing="0"/>
              <w:jc w:val="center"/>
              <w:rPr>
                <w:b/>
                <w:sz w:val="20"/>
              </w:rPr>
            </w:pPr>
            <w:r w:rsidRPr="005644B5">
              <w:rPr>
                <w:b/>
                <w:sz w:val="20"/>
              </w:rPr>
              <w:t>I-c</w:t>
            </w:r>
          </w:p>
        </w:tc>
        <w:tc>
          <w:tcPr>
            <w:tcW w:w="0" w:type="auto"/>
            <w:shd w:val="clear" w:color="auto" w:fill="EEECE1" w:themeFill="background2"/>
            <w:vAlign w:val="center"/>
          </w:tcPr>
          <w:p w:rsidR="001B6832" w:rsidRPr="005644B5" w:rsidRDefault="001B6832" w:rsidP="00D111DF">
            <w:pPr>
              <w:pStyle w:val="a8"/>
              <w:spacing w:before="0" w:beforeAutospacing="0" w:after="0" w:afterAutospacing="0"/>
              <w:jc w:val="center"/>
              <w:rPr>
                <w:b/>
                <w:sz w:val="20"/>
              </w:rPr>
            </w:pPr>
            <w:r w:rsidRPr="005644B5">
              <w:rPr>
                <w:b/>
                <w:sz w:val="20"/>
              </w:rPr>
              <w:t>II-c</w:t>
            </w:r>
          </w:p>
        </w:tc>
        <w:tc>
          <w:tcPr>
            <w:tcW w:w="0" w:type="auto"/>
            <w:shd w:val="clear" w:color="auto" w:fill="EEECE1" w:themeFill="background2"/>
            <w:vAlign w:val="center"/>
          </w:tcPr>
          <w:p w:rsidR="001B6832" w:rsidRPr="005644B5" w:rsidRDefault="001B6832" w:rsidP="00D111DF">
            <w:pPr>
              <w:pStyle w:val="a8"/>
              <w:spacing w:before="0" w:beforeAutospacing="0" w:after="0" w:afterAutospacing="0"/>
              <w:jc w:val="center"/>
              <w:rPr>
                <w:b/>
                <w:sz w:val="20"/>
              </w:rPr>
            </w:pPr>
            <w:r w:rsidRPr="005644B5">
              <w:rPr>
                <w:b/>
                <w:sz w:val="20"/>
              </w:rPr>
              <w:t>III-c</w:t>
            </w:r>
          </w:p>
        </w:tc>
      </w:tr>
      <w:tr w:rsidR="001B6832" w:rsidRPr="005644B5" w:rsidTr="00223B98">
        <w:trPr>
          <w:trHeight w:val="304"/>
        </w:trPr>
        <w:tc>
          <w:tcPr>
            <w:tcW w:w="0" w:type="auto"/>
            <w:vAlign w:val="center"/>
          </w:tcPr>
          <w:p w:rsidR="001B6832" w:rsidRPr="005644B5" w:rsidRDefault="001B6832" w:rsidP="00D111DF">
            <w:pPr>
              <w:pStyle w:val="a8"/>
              <w:spacing w:before="0" w:beforeAutospacing="0" w:after="0" w:afterAutospacing="0"/>
              <w:rPr>
                <w:sz w:val="20"/>
              </w:rPr>
            </w:pPr>
            <w:r w:rsidRPr="005644B5">
              <w:rPr>
                <w:sz w:val="20"/>
              </w:rPr>
              <w:t>Число полос движения</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1</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1</w:t>
            </w:r>
          </w:p>
        </w:tc>
      </w:tr>
      <w:tr w:rsidR="00D111DF" w:rsidRPr="005644B5" w:rsidTr="003060F3">
        <w:trPr>
          <w:trHeight w:val="282"/>
        </w:trPr>
        <w:tc>
          <w:tcPr>
            <w:tcW w:w="0" w:type="auto"/>
            <w:gridSpan w:val="4"/>
            <w:vAlign w:val="center"/>
          </w:tcPr>
          <w:p w:rsidR="00D111DF" w:rsidRPr="00D111DF" w:rsidRDefault="00D111DF" w:rsidP="00D111DF">
            <w:pPr>
              <w:jc w:val="center"/>
              <w:rPr>
                <w:rFonts w:ascii="Times New Roman" w:hAnsi="Times New Roman" w:cs="Times New Roman"/>
                <w:sz w:val="20"/>
              </w:rPr>
            </w:pPr>
            <w:r w:rsidRPr="00D111DF">
              <w:rPr>
                <w:rFonts w:ascii="Times New Roman" w:hAnsi="Times New Roman" w:cs="Times New Roman"/>
                <w:sz w:val="20"/>
              </w:rPr>
              <w:t>Ширина, м:</w:t>
            </w:r>
          </w:p>
        </w:tc>
      </w:tr>
      <w:tr w:rsidR="001B6832" w:rsidRPr="005644B5" w:rsidTr="00223B98">
        <w:trPr>
          <w:trHeight w:val="282"/>
        </w:trPr>
        <w:tc>
          <w:tcPr>
            <w:tcW w:w="0" w:type="auto"/>
            <w:vAlign w:val="center"/>
          </w:tcPr>
          <w:p w:rsidR="001B6832" w:rsidRPr="005644B5" w:rsidRDefault="001B6832" w:rsidP="00D111DF">
            <w:pPr>
              <w:pStyle w:val="a8"/>
              <w:spacing w:before="0" w:beforeAutospacing="0" w:after="0" w:afterAutospacing="0"/>
              <w:rPr>
                <w:sz w:val="20"/>
              </w:rPr>
            </w:pPr>
            <w:r w:rsidRPr="005644B5">
              <w:rPr>
                <w:sz w:val="20"/>
              </w:rPr>
              <w:t>полосы движения</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3</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w:t>
            </w:r>
          </w:p>
        </w:tc>
      </w:tr>
      <w:tr w:rsidR="001B6832" w:rsidRPr="005644B5" w:rsidTr="00223B98">
        <w:trPr>
          <w:trHeight w:val="304"/>
        </w:trPr>
        <w:tc>
          <w:tcPr>
            <w:tcW w:w="0" w:type="auto"/>
            <w:vAlign w:val="center"/>
          </w:tcPr>
          <w:p w:rsidR="001B6832" w:rsidRPr="005644B5" w:rsidRDefault="001B6832" w:rsidP="00D111DF">
            <w:pPr>
              <w:pStyle w:val="a8"/>
              <w:spacing w:before="0" w:beforeAutospacing="0" w:after="0" w:afterAutospacing="0"/>
              <w:rPr>
                <w:sz w:val="20"/>
              </w:rPr>
            </w:pPr>
            <w:r w:rsidRPr="005644B5">
              <w:rPr>
                <w:sz w:val="20"/>
              </w:rPr>
              <w:t>проезжей части</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6</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4,5</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3,5</w:t>
            </w:r>
          </w:p>
        </w:tc>
      </w:tr>
      <w:tr w:rsidR="001B6832" w:rsidRPr="005644B5" w:rsidTr="00223B98">
        <w:trPr>
          <w:trHeight w:val="282"/>
        </w:trPr>
        <w:tc>
          <w:tcPr>
            <w:tcW w:w="0" w:type="auto"/>
            <w:vAlign w:val="center"/>
          </w:tcPr>
          <w:p w:rsidR="001B6832" w:rsidRPr="005644B5" w:rsidRDefault="001B6832" w:rsidP="00D111DF">
            <w:pPr>
              <w:pStyle w:val="a8"/>
              <w:spacing w:before="0" w:beforeAutospacing="0" w:after="0" w:afterAutospacing="0"/>
              <w:rPr>
                <w:sz w:val="20"/>
              </w:rPr>
            </w:pPr>
            <w:r w:rsidRPr="005644B5">
              <w:rPr>
                <w:sz w:val="20"/>
              </w:rPr>
              <w:t>земляного полотна</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10</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8</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6,5</w:t>
            </w:r>
          </w:p>
        </w:tc>
      </w:tr>
      <w:tr w:rsidR="001B6832" w:rsidRPr="005644B5" w:rsidTr="00223B98">
        <w:trPr>
          <w:trHeight w:val="282"/>
        </w:trPr>
        <w:tc>
          <w:tcPr>
            <w:tcW w:w="0" w:type="auto"/>
            <w:vAlign w:val="center"/>
          </w:tcPr>
          <w:p w:rsidR="001B6832" w:rsidRPr="005644B5" w:rsidRDefault="001B6832" w:rsidP="00D111DF">
            <w:pPr>
              <w:pStyle w:val="a8"/>
              <w:spacing w:before="0" w:beforeAutospacing="0" w:after="0" w:afterAutospacing="0"/>
              <w:rPr>
                <w:sz w:val="20"/>
              </w:rPr>
            </w:pPr>
            <w:r w:rsidRPr="005644B5">
              <w:rPr>
                <w:sz w:val="20"/>
              </w:rPr>
              <w:t>обочины</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2</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1,75</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1,5</w:t>
            </w:r>
          </w:p>
        </w:tc>
      </w:tr>
      <w:tr w:rsidR="001B6832" w:rsidRPr="005644B5" w:rsidTr="00223B98">
        <w:trPr>
          <w:trHeight w:val="304"/>
        </w:trPr>
        <w:tc>
          <w:tcPr>
            <w:tcW w:w="0" w:type="auto"/>
            <w:vAlign w:val="center"/>
          </w:tcPr>
          <w:p w:rsidR="001B6832" w:rsidRPr="005644B5" w:rsidRDefault="001B6832" w:rsidP="00D111DF">
            <w:pPr>
              <w:pStyle w:val="a8"/>
              <w:spacing w:before="0" w:beforeAutospacing="0" w:after="0" w:afterAutospacing="0"/>
              <w:rPr>
                <w:sz w:val="20"/>
              </w:rPr>
            </w:pPr>
            <w:r w:rsidRPr="005644B5">
              <w:rPr>
                <w:sz w:val="20"/>
              </w:rPr>
              <w:t>укрепления обочин</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0,5</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0,75</w:t>
            </w:r>
          </w:p>
        </w:tc>
        <w:tc>
          <w:tcPr>
            <w:tcW w:w="0" w:type="auto"/>
            <w:vAlign w:val="center"/>
          </w:tcPr>
          <w:p w:rsidR="001B6832" w:rsidRPr="005644B5" w:rsidRDefault="001B6832" w:rsidP="00D111DF">
            <w:pPr>
              <w:pStyle w:val="a8"/>
              <w:spacing w:before="0" w:beforeAutospacing="0" w:after="0" w:afterAutospacing="0"/>
              <w:jc w:val="center"/>
              <w:rPr>
                <w:sz w:val="20"/>
              </w:rPr>
            </w:pPr>
            <w:r w:rsidRPr="005644B5">
              <w:rPr>
                <w:sz w:val="20"/>
              </w:rPr>
              <w:t>0,5</w:t>
            </w:r>
          </w:p>
        </w:tc>
      </w:tr>
    </w:tbl>
    <w:p w:rsidR="001B6832" w:rsidRPr="005644B5" w:rsidRDefault="001B6832" w:rsidP="001B6832">
      <w:pPr>
        <w:pStyle w:val="a8"/>
        <w:spacing w:before="0" w:beforeAutospacing="0" w:after="0" w:afterAutospacing="0"/>
        <w:ind w:firstLine="851"/>
        <w:jc w:val="both"/>
        <w:rPr>
          <w:sz w:val="20"/>
        </w:rPr>
      </w:pPr>
      <w:r w:rsidRPr="005644B5">
        <w:rPr>
          <w:sz w:val="20"/>
        </w:rPr>
        <w:t>Примечания:</w:t>
      </w:r>
    </w:p>
    <w:p w:rsidR="001B6832" w:rsidRPr="005644B5" w:rsidRDefault="001B6832" w:rsidP="001B6832">
      <w:pPr>
        <w:pStyle w:val="a8"/>
        <w:spacing w:before="0" w:beforeAutospacing="0" w:after="0" w:afterAutospacing="0"/>
        <w:ind w:firstLine="851"/>
        <w:jc w:val="both"/>
        <w:rPr>
          <w:sz w:val="20"/>
        </w:rPr>
      </w:pPr>
      <w:r w:rsidRPr="005644B5">
        <w:rPr>
          <w:sz w:val="20"/>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5644B5">
          <w:rPr>
            <w:sz w:val="20"/>
          </w:rPr>
          <w:t>3,5 м</w:t>
        </w:r>
      </w:smartTag>
      <w:r w:rsidRPr="005644B5">
        <w:rPr>
          <w:sz w:val="20"/>
        </w:rPr>
        <w:t xml:space="preserve">, а ширину обочин - </w:t>
      </w:r>
      <w:smartTag w:uri="urn:schemas-microsoft-com:office:smarttags" w:element="metricconverter">
        <w:smartTagPr>
          <w:attr w:name="ProductID" w:val="2,25 м"/>
        </w:smartTagPr>
        <w:r w:rsidRPr="005644B5">
          <w:rPr>
            <w:sz w:val="20"/>
          </w:rPr>
          <w:t>2,25 м</w:t>
        </w:r>
      </w:smartTag>
      <w:r w:rsidRPr="005644B5">
        <w:rPr>
          <w:sz w:val="20"/>
        </w:rPr>
        <w:t xml:space="preserve"> (в том числе укрепленных - </w:t>
      </w:r>
      <w:smartTag w:uri="urn:schemas-microsoft-com:office:smarttags" w:element="metricconverter">
        <w:smartTagPr>
          <w:attr w:name="ProductID" w:val="1,25 м"/>
        </w:smartTagPr>
        <w:r w:rsidRPr="005644B5">
          <w:rPr>
            <w:sz w:val="20"/>
          </w:rPr>
          <w:t>1,25 м</w:t>
        </w:r>
      </w:smartTag>
      <w:r w:rsidRPr="005644B5">
        <w:rPr>
          <w:sz w:val="20"/>
        </w:rPr>
        <w:t>).</w:t>
      </w:r>
    </w:p>
    <w:p w:rsidR="001B6832" w:rsidRPr="005644B5" w:rsidRDefault="001B6832" w:rsidP="001B6832">
      <w:pPr>
        <w:pStyle w:val="a8"/>
        <w:spacing w:before="0" w:beforeAutospacing="0" w:after="0" w:afterAutospacing="0"/>
        <w:ind w:firstLine="851"/>
        <w:jc w:val="both"/>
        <w:rPr>
          <w:sz w:val="20"/>
        </w:rPr>
      </w:pPr>
      <w:r w:rsidRPr="005644B5">
        <w:rPr>
          <w:sz w:val="20"/>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5644B5">
          <w:rPr>
            <w:sz w:val="20"/>
          </w:rPr>
          <w:t>5 м</w:t>
        </w:r>
      </w:smartTag>
      <w:r w:rsidRPr="005644B5">
        <w:rPr>
          <w:sz w:val="20"/>
        </w:rPr>
        <w:t>) ширина земляного полотна должна быть увеличена (за счет уширения обочин).</w:t>
      </w:r>
    </w:p>
    <w:p w:rsidR="001B6832" w:rsidRPr="005644B5" w:rsidRDefault="001B6832" w:rsidP="001B6832">
      <w:pPr>
        <w:pStyle w:val="a8"/>
        <w:spacing w:before="0" w:beforeAutospacing="0" w:after="0" w:afterAutospacing="0"/>
        <w:ind w:firstLine="851"/>
        <w:jc w:val="both"/>
        <w:rPr>
          <w:sz w:val="20"/>
        </w:rPr>
      </w:pPr>
      <w:r w:rsidRPr="005644B5">
        <w:rPr>
          <w:sz w:val="20"/>
        </w:rPr>
        <w:t>3. Ширину земляного полотна, возводимого на ценных сельскохозяйственных угодьях, допускается принимать, м:</w:t>
      </w:r>
    </w:p>
    <w:p w:rsidR="001B6832" w:rsidRPr="005644B5" w:rsidRDefault="001B6832" w:rsidP="001B6832">
      <w:pPr>
        <w:pStyle w:val="a8"/>
        <w:spacing w:before="0" w:beforeAutospacing="0" w:after="0" w:afterAutospacing="0"/>
        <w:ind w:firstLine="851"/>
        <w:jc w:val="both"/>
        <w:rPr>
          <w:sz w:val="20"/>
        </w:rPr>
      </w:pPr>
      <w:r w:rsidRPr="005644B5">
        <w:rPr>
          <w:sz w:val="20"/>
        </w:rPr>
        <w:t>- 8 - для дорог I-c категории;</w:t>
      </w:r>
    </w:p>
    <w:p w:rsidR="001B6832" w:rsidRPr="005644B5" w:rsidRDefault="001B6832" w:rsidP="001B6832">
      <w:pPr>
        <w:pStyle w:val="a8"/>
        <w:spacing w:before="0" w:beforeAutospacing="0" w:after="0" w:afterAutospacing="0"/>
        <w:ind w:firstLine="851"/>
        <w:jc w:val="both"/>
        <w:rPr>
          <w:sz w:val="20"/>
        </w:rPr>
      </w:pPr>
      <w:r w:rsidRPr="005644B5">
        <w:rPr>
          <w:sz w:val="20"/>
        </w:rPr>
        <w:t>- 7 - для дорог II-с категории;</w:t>
      </w:r>
    </w:p>
    <w:p w:rsidR="001B6832" w:rsidRPr="005644B5" w:rsidRDefault="001B6832" w:rsidP="001B6832">
      <w:pPr>
        <w:pStyle w:val="a8"/>
        <w:spacing w:before="0" w:beforeAutospacing="0" w:after="0" w:afterAutospacing="0"/>
        <w:ind w:firstLine="851"/>
        <w:jc w:val="both"/>
        <w:rPr>
          <w:sz w:val="20"/>
        </w:rPr>
      </w:pPr>
      <w:r w:rsidRPr="005644B5">
        <w:rPr>
          <w:sz w:val="20"/>
        </w:rPr>
        <w:t>- 5,5 - для дорог III-c категории.</w:t>
      </w:r>
    </w:p>
    <w:p w:rsidR="001B6832" w:rsidRPr="005644B5" w:rsidRDefault="001B6832" w:rsidP="001B6832">
      <w:pPr>
        <w:pStyle w:val="a8"/>
        <w:spacing w:before="0" w:beforeAutospacing="0" w:after="0" w:afterAutospacing="0"/>
        <w:ind w:firstLine="851"/>
        <w:jc w:val="both"/>
        <w:rPr>
          <w:sz w:val="20"/>
        </w:rPr>
      </w:pPr>
      <w:r w:rsidRPr="005644B5">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1B6832" w:rsidRPr="005644B5" w:rsidRDefault="001B6832" w:rsidP="001B6832">
      <w:pPr>
        <w:pStyle w:val="Default"/>
        <w:ind w:firstLine="851"/>
        <w:jc w:val="both"/>
        <w:rPr>
          <w:rFonts w:ascii="Times New Roman" w:hAnsi="Times New Roman" w:cs="Times New Roman"/>
          <w:color w:val="auto"/>
        </w:rPr>
      </w:pP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 xml:space="preserve">.24 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001B6832" w:rsidRPr="005644B5">
          <w:t>500 м</w:t>
        </w:r>
      </w:smartTag>
      <w:r w:rsidR="001B6832" w:rsidRPr="005644B5">
        <w:t xml:space="preserve">, а для дорог III-с категории при радиусах менее </w:t>
      </w:r>
      <w:smartTag w:uri="urn:schemas-microsoft-com:office:smarttags" w:element="metricconverter">
        <w:smartTagPr>
          <w:attr w:name="ProductID" w:val="300 м"/>
        </w:smartTagPr>
        <w:r w:rsidR="001B6832" w:rsidRPr="005644B5">
          <w:t>300 м</w:t>
        </w:r>
      </w:smartTag>
      <w:r w:rsidR="001B6832" w:rsidRPr="005644B5">
        <w:t>. Наименьшие длины переходных кривых следует принимать по таблице 2</w:t>
      </w:r>
      <w:r w:rsidR="00D111DF">
        <w:t>9</w:t>
      </w:r>
      <w:r w:rsidR="001B6832" w:rsidRPr="005644B5">
        <w:t>.</w:t>
      </w:r>
    </w:p>
    <w:p w:rsidR="001B6832" w:rsidRPr="005644B5" w:rsidRDefault="001B6832" w:rsidP="008B75DD">
      <w:pPr>
        <w:pStyle w:val="a8"/>
        <w:spacing w:before="0" w:beforeAutospacing="0" w:after="0" w:afterAutospacing="0" w:line="276" w:lineRule="auto"/>
        <w:ind w:firstLine="851"/>
        <w:jc w:val="both"/>
      </w:pPr>
    </w:p>
    <w:p w:rsidR="001B6832" w:rsidRPr="005644B5" w:rsidRDefault="001B6832" w:rsidP="008B75DD">
      <w:pPr>
        <w:pStyle w:val="a8"/>
        <w:spacing w:before="0" w:beforeAutospacing="0" w:after="0" w:afterAutospacing="0" w:line="276" w:lineRule="auto"/>
        <w:jc w:val="right"/>
      </w:pPr>
      <w:r w:rsidRPr="005644B5">
        <w:lastRenderedPageBreak/>
        <w:t>Таблица 2</w:t>
      </w:r>
      <w:r w:rsidR="00D111DF">
        <w:t>9</w:t>
      </w:r>
    </w:p>
    <w:p w:rsidR="001B6832" w:rsidRPr="005644B5" w:rsidRDefault="001B6832" w:rsidP="001B6832">
      <w:pPr>
        <w:pStyle w:val="a8"/>
        <w:spacing w:before="0" w:beforeAutospacing="0" w:after="0" w:afterAutospacing="0"/>
        <w:jc w:val="right"/>
      </w:pPr>
    </w:p>
    <w:tbl>
      <w:tblPr>
        <w:tblStyle w:val="a9"/>
        <w:tblW w:w="0" w:type="auto"/>
        <w:tblLook w:val="0000"/>
      </w:tblPr>
      <w:tblGrid>
        <w:gridCol w:w="2191"/>
        <w:gridCol w:w="416"/>
        <w:gridCol w:w="416"/>
        <w:gridCol w:w="416"/>
        <w:gridCol w:w="416"/>
        <w:gridCol w:w="516"/>
        <w:gridCol w:w="516"/>
        <w:gridCol w:w="516"/>
        <w:gridCol w:w="516"/>
        <w:gridCol w:w="516"/>
        <w:gridCol w:w="516"/>
        <w:gridCol w:w="3186"/>
      </w:tblGrid>
      <w:tr w:rsidR="001B6832" w:rsidRPr="005644B5" w:rsidTr="00D31600">
        <w:tc>
          <w:tcPr>
            <w:tcW w:w="0" w:type="auto"/>
            <w:gridSpan w:val="11"/>
            <w:shd w:val="clear" w:color="auto" w:fill="EEECE1" w:themeFill="background2"/>
            <w:vAlign w:val="center"/>
          </w:tcPr>
          <w:p w:rsidR="001B6832" w:rsidRPr="005644B5" w:rsidRDefault="001B6832" w:rsidP="00223B98">
            <w:pPr>
              <w:pStyle w:val="a8"/>
              <w:spacing w:before="0" w:beforeAutospacing="0" w:after="0" w:afterAutospacing="0"/>
              <w:jc w:val="center"/>
              <w:rPr>
                <w:b/>
                <w:sz w:val="20"/>
                <w:szCs w:val="20"/>
              </w:rPr>
            </w:pPr>
            <w:r w:rsidRPr="005644B5">
              <w:rPr>
                <w:b/>
                <w:sz w:val="20"/>
                <w:szCs w:val="20"/>
              </w:rPr>
              <w:t>Элементы кривой в плане</w:t>
            </w: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b/>
                <w:sz w:val="20"/>
                <w:szCs w:val="20"/>
              </w:rPr>
            </w:pPr>
            <w:r w:rsidRPr="005644B5">
              <w:rPr>
                <w:b/>
                <w:sz w:val="20"/>
                <w:szCs w:val="20"/>
              </w:rPr>
              <w:t>Значения элементов кривой в плане, м</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rPr>
                <w:sz w:val="20"/>
                <w:szCs w:val="20"/>
              </w:rPr>
            </w:pPr>
            <w:r w:rsidRPr="005644B5">
              <w:rPr>
                <w:sz w:val="20"/>
                <w:szCs w:val="20"/>
              </w:rPr>
              <w:t>Радиус</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15</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150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250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400</w:t>
            </w:r>
          </w:p>
        </w:tc>
        <w:tc>
          <w:tcPr>
            <w:tcW w:w="0" w:type="auto"/>
            <w:vAlign w:val="center"/>
          </w:tcPr>
          <w:p w:rsidR="001B6832" w:rsidRPr="005644B5" w:rsidRDefault="001B6832" w:rsidP="00223B98">
            <w:pPr>
              <w:jc w:val="center"/>
              <w:rPr>
                <w:rFonts w:ascii="Times New Roman" w:hAnsi="Times New Roman" w:cs="Times New Roman"/>
                <w:sz w:val="20"/>
                <w:szCs w:val="20"/>
              </w:rPr>
            </w:pPr>
            <w:r w:rsidRPr="005644B5">
              <w:rPr>
                <w:rFonts w:ascii="Times New Roman" w:hAnsi="Times New Roman" w:cs="Times New Roman"/>
                <w:sz w:val="20"/>
                <w:szCs w:val="20"/>
              </w:rPr>
              <w:t>500</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rPr>
                <w:sz w:val="20"/>
                <w:szCs w:val="20"/>
              </w:rPr>
            </w:pPr>
            <w:r w:rsidRPr="005644B5">
              <w:rPr>
                <w:sz w:val="20"/>
                <w:szCs w:val="20"/>
              </w:rPr>
              <w:t>Длина переходной кривой</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40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45</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50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70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70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223B98">
            <w:pPr>
              <w:jc w:val="center"/>
              <w:rPr>
                <w:rFonts w:ascii="Times New Roman" w:hAnsi="Times New Roman" w:cs="Times New Roman"/>
                <w:sz w:val="20"/>
                <w:szCs w:val="20"/>
              </w:rPr>
            </w:pPr>
            <w:r w:rsidRPr="005644B5">
              <w:rPr>
                <w:rFonts w:ascii="Times New Roman" w:hAnsi="Times New Roman" w:cs="Times New Roman"/>
                <w:sz w:val="20"/>
                <w:szCs w:val="20"/>
              </w:rPr>
              <w:t>50</w:t>
            </w:r>
          </w:p>
        </w:tc>
      </w:tr>
    </w:tbl>
    <w:p w:rsidR="001B6832" w:rsidRPr="005644B5" w:rsidRDefault="001B6832" w:rsidP="001B6832">
      <w:pPr>
        <w:pStyle w:val="a8"/>
        <w:spacing w:before="0" w:beforeAutospacing="0" w:after="0" w:afterAutospacing="0"/>
        <w:jc w:val="both"/>
      </w:pP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 xml:space="preserve">.25 Для дорог I-c и II-с категорий при радиусах кривых в плане </w:t>
      </w:r>
      <w:smartTag w:uri="urn:schemas-microsoft-com:office:smarttags" w:element="metricconverter">
        <w:smartTagPr>
          <w:attr w:name="ProductID" w:val="1000 м"/>
        </w:smartTagPr>
        <w:r w:rsidR="001B6832" w:rsidRPr="005644B5">
          <w:t>1000 м</w:t>
        </w:r>
      </w:smartTag>
      <w:r w:rsidR="001B6832" w:rsidRPr="005644B5">
        <w:t xml:space="preserve"> и менее необходимо предусматривать уширение проезжей части с внутренней стороны кривой за счет обочин согласно таблицы </w:t>
      </w:r>
      <w:r w:rsidR="00D111DF">
        <w:t>30</w:t>
      </w:r>
      <w:r w:rsidR="001B6832" w:rsidRPr="005644B5">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001B6832" w:rsidRPr="005644B5">
          <w:t>1 м</w:t>
        </w:r>
      </w:smartTag>
      <w:r w:rsidR="001B6832" w:rsidRPr="005644B5">
        <w:t>.</w:t>
      </w:r>
    </w:p>
    <w:p w:rsidR="001B6832" w:rsidRPr="005644B5" w:rsidRDefault="001B6832" w:rsidP="008B75DD">
      <w:pPr>
        <w:pStyle w:val="a8"/>
        <w:spacing w:before="0" w:beforeAutospacing="0" w:after="0" w:afterAutospacing="0" w:line="276" w:lineRule="auto"/>
        <w:jc w:val="right"/>
      </w:pPr>
      <w:r w:rsidRPr="005644B5">
        <w:t xml:space="preserve">Таблица </w:t>
      </w:r>
      <w:r w:rsidR="00D111DF">
        <w:t>30</w:t>
      </w:r>
    </w:p>
    <w:p w:rsidR="001B6832" w:rsidRPr="005644B5" w:rsidRDefault="001B6832" w:rsidP="001B6832">
      <w:pPr>
        <w:pStyle w:val="a8"/>
        <w:spacing w:before="0" w:beforeAutospacing="0" w:after="0" w:afterAutospacing="0"/>
        <w:jc w:val="both"/>
      </w:pPr>
    </w:p>
    <w:tbl>
      <w:tblPr>
        <w:tblStyle w:val="a9"/>
        <w:tblW w:w="0" w:type="auto"/>
        <w:tblLook w:val="0000"/>
      </w:tblPr>
      <w:tblGrid>
        <w:gridCol w:w="1444"/>
        <w:gridCol w:w="2390"/>
        <w:gridCol w:w="3036"/>
        <w:gridCol w:w="3267"/>
      </w:tblGrid>
      <w:tr w:rsidR="001B6832" w:rsidRPr="005644B5" w:rsidTr="00D31600">
        <w:tc>
          <w:tcPr>
            <w:tcW w:w="0" w:type="auto"/>
            <w:vMerge w:val="restart"/>
            <w:shd w:val="clear" w:color="auto" w:fill="EEECE1" w:themeFill="background2"/>
            <w:vAlign w:val="center"/>
          </w:tcPr>
          <w:p w:rsidR="001B6832" w:rsidRPr="005644B5" w:rsidRDefault="001B6832" w:rsidP="00223B98">
            <w:pPr>
              <w:pStyle w:val="a8"/>
              <w:spacing w:before="0" w:beforeAutospacing="0" w:after="0" w:afterAutospacing="0"/>
              <w:jc w:val="center"/>
              <w:rPr>
                <w:b/>
                <w:sz w:val="20"/>
                <w:szCs w:val="20"/>
              </w:rPr>
            </w:pPr>
            <w:r w:rsidRPr="005644B5">
              <w:rPr>
                <w:b/>
                <w:sz w:val="20"/>
                <w:szCs w:val="20"/>
              </w:rPr>
              <w:t>Радиус кривой в плане, м</w:t>
            </w:r>
          </w:p>
        </w:tc>
        <w:tc>
          <w:tcPr>
            <w:tcW w:w="0" w:type="auto"/>
            <w:gridSpan w:val="3"/>
            <w:shd w:val="clear" w:color="auto" w:fill="EEECE1" w:themeFill="background2"/>
            <w:vAlign w:val="center"/>
          </w:tcPr>
          <w:p w:rsidR="001B6832" w:rsidRPr="005644B5" w:rsidRDefault="001B6832" w:rsidP="00223B98">
            <w:pPr>
              <w:pStyle w:val="a8"/>
              <w:spacing w:before="0" w:beforeAutospacing="0" w:after="0" w:afterAutospacing="0"/>
              <w:jc w:val="center"/>
              <w:rPr>
                <w:b/>
                <w:sz w:val="20"/>
                <w:szCs w:val="20"/>
              </w:rPr>
            </w:pPr>
            <w:r w:rsidRPr="005644B5">
              <w:rPr>
                <w:b/>
                <w:sz w:val="20"/>
                <w:szCs w:val="20"/>
              </w:rPr>
              <w:t>Уширение проезжей части, м, для движения</w:t>
            </w:r>
          </w:p>
        </w:tc>
      </w:tr>
      <w:tr w:rsidR="001B6832" w:rsidRPr="005644B5" w:rsidTr="00D31600">
        <w:tc>
          <w:tcPr>
            <w:tcW w:w="0" w:type="auto"/>
            <w:vMerge/>
            <w:shd w:val="clear" w:color="auto" w:fill="EEECE1" w:themeFill="background2"/>
            <w:vAlign w:val="center"/>
          </w:tcPr>
          <w:p w:rsidR="001B6832" w:rsidRPr="005644B5" w:rsidRDefault="001B6832" w:rsidP="00223B98">
            <w:pPr>
              <w:jc w:val="center"/>
              <w:rPr>
                <w:rFonts w:ascii="Times New Roman" w:hAnsi="Times New Roman" w:cs="Times New Roman"/>
                <w:b/>
                <w:sz w:val="20"/>
                <w:szCs w:val="20"/>
              </w:rPr>
            </w:pPr>
          </w:p>
        </w:tc>
        <w:tc>
          <w:tcPr>
            <w:tcW w:w="0" w:type="auto"/>
            <w:vMerge w:val="restart"/>
            <w:shd w:val="clear" w:color="auto" w:fill="EEECE1" w:themeFill="background2"/>
            <w:vAlign w:val="center"/>
          </w:tcPr>
          <w:p w:rsidR="001B6832" w:rsidRPr="005644B5" w:rsidRDefault="001B6832" w:rsidP="00223B98">
            <w:pPr>
              <w:pStyle w:val="a8"/>
              <w:spacing w:before="0" w:beforeAutospacing="0" w:after="0" w:afterAutospacing="0"/>
              <w:jc w:val="center"/>
              <w:rPr>
                <w:b/>
                <w:sz w:val="20"/>
                <w:szCs w:val="20"/>
              </w:rPr>
            </w:pPr>
            <w:r w:rsidRPr="005644B5">
              <w:rPr>
                <w:b/>
                <w:sz w:val="20"/>
                <w:szCs w:val="20"/>
              </w:rPr>
              <w:t xml:space="preserve">одиночных транспортных средств (l &lt; </w:t>
            </w:r>
            <w:smartTag w:uri="urn:schemas-microsoft-com:office:smarttags" w:element="metricconverter">
              <w:smartTagPr>
                <w:attr w:name="ProductID" w:val="8 м"/>
              </w:smartTagPr>
              <w:r w:rsidRPr="005644B5">
                <w:rPr>
                  <w:b/>
                  <w:sz w:val="20"/>
                  <w:szCs w:val="20"/>
                </w:rPr>
                <w:t>8 м</w:t>
              </w:r>
            </w:smartTag>
            <w:r w:rsidRPr="005644B5">
              <w:rPr>
                <w:b/>
                <w:sz w:val="20"/>
                <w:szCs w:val="20"/>
              </w:rPr>
              <w:t>)</w:t>
            </w:r>
          </w:p>
        </w:tc>
        <w:tc>
          <w:tcPr>
            <w:tcW w:w="0" w:type="auto"/>
            <w:gridSpan w:val="2"/>
            <w:shd w:val="clear" w:color="auto" w:fill="EEECE1" w:themeFill="background2"/>
            <w:vAlign w:val="center"/>
          </w:tcPr>
          <w:p w:rsidR="001B6832" w:rsidRPr="005644B5" w:rsidRDefault="001B6832" w:rsidP="00223B98">
            <w:pPr>
              <w:pStyle w:val="a8"/>
              <w:spacing w:before="0" w:beforeAutospacing="0" w:after="0" w:afterAutospacing="0"/>
              <w:jc w:val="center"/>
              <w:rPr>
                <w:b/>
                <w:sz w:val="20"/>
                <w:szCs w:val="20"/>
              </w:rPr>
            </w:pPr>
            <w:r w:rsidRPr="005644B5">
              <w:rPr>
                <w:b/>
                <w:sz w:val="20"/>
                <w:szCs w:val="20"/>
              </w:rPr>
              <w:t>автопоездов</w:t>
            </w:r>
          </w:p>
        </w:tc>
      </w:tr>
      <w:tr w:rsidR="001B6832" w:rsidRPr="005644B5" w:rsidTr="00D31600">
        <w:tc>
          <w:tcPr>
            <w:tcW w:w="0" w:type="auto"/>
            <w:vMerge/>
            <w:shd w:val="clear" w:color="auto" w:fill="EEECE1" w:themeFill="background2"/>
            <w:vAlign w:val="center"/>
          </w:tcPr>
          <w:p w:rsidR="001B6832" w:rsidRPr="005644B5" w:rsidRDefault="001B6832" w:rsidP="00223B98">
            <w:pPr>
              <w:jc w:val="center"/>
              <w:rPr>
                <w:rFonts w:ascii="Times New Roman" w:hAnsi="Times New Roman" w:cs="Times New Roman"/>
                <w:b/>
                <w:sz w:val="20"/>
                <w:szCs w:val="20"/>
              </w:rPr>
            </w:pPr>
          </w:p>
        </w:tc>
        <w:tc>
          <w:tcPr>
            <w:tcW w:w="0" w:type="auto"/>
            <w:vMerge/>
            <w:shd w:val="clear" w:color="auto" w:fill="EEECE1" w:themeFill="background2"/>
            <w:vAlign w:val="center"/>
          </w:tcPr>
          <w:p w:rsidR="001B6832" w:rsidRPr="005644B5" w:rsidRDefault="001B6832" w:rsidP="00223B98">
            <w:pPr>
              <w:jc w:val="center"/>
              <w:rPr>
                <w:rFonts w:ascii="Times New Roman" w:hAnsi="Times New Roman" w:cs="Times New Roman"/>
                <w:b/>
                <w:sz w:val="20"/>
                <w:szCs w:val="20"/>
              </w:rPr>
            </w:pP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b/>
                <w:sz w:val="20"/>
                <w:szCs w:val="20"/>
              </w:rPr>
            </w:pPr>
            <w:r w:rsidRPr="005644B5">
              <w:rPr>
                <w:b/>
                <w:sz w:val="20"/>
                <w:szCs w:val="20"/>
              </w:rPr>
              <w:t>с полуприцепом; с одним или двумя прицепами (</w:t>
            </w:r>
            <w:smartTag w:uri="urn:schemas-microsoft-com:office:smarttags" w:element="metricconverter">
              <w:smartTagPr>
                <w:attr w:name="ProductID" w:val="8 м"/>
              </w:smartTagPr>
              <w:r w:rsidRPr="005644B5">
                <w:rPr>
                  <w:b/>
                  <w:sz w:val="20"/>
                  <w:szCs w:val="20"/>
                </w:rPr>
                <w:t>8 м</w:t>
              </w:r>
            </w:smartTag>
            <w:r w:rsidRPr="005644B5">
              <w:rPr>
                <w:b/>
                <w:sz w:val="20"/>
                <w:szCs w:val="20"/>
              </w:rPr>
              <w:t xml:space="preserve"> - l - </w:t>
            </w:r>
            <w:smartTag w:uri="urn:schemas-microsoft-com:office:smarttags" w:element="metricconverter">
              <w:smartTagPr>
                <w:attr w:name="ProductID" w:val="13 м"/>
              </w:smartTagPr>
              <w:r w:rsidRPr="005644B5">
                <w:rPr>
                  <w:b/>
                  <w:sz w:val="20"/>
                  <w:szCs w:val="20"/>
                </w:rPr>
                <w:t>13 м</w:t>
              </w:r>
            </w:smartTag>
            <w:r w:rsidRPr="005644B5">
              <w:rPr>
                <w:b/>
                <w:sz w:val="20"/>
                <w:szCs w:val="20"/>
              </w:rPr>
              <w:t>)</w:t>
            </w: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b/>
                <w:sz w:val="20"/>
                <w:szCs w:val="20"/>
              </w:rPr>
            </w:pPr>
            <w:r w:rsidRPr="005644B5">
              <w:rPr>
                <w:b/>
                <w:sz w:val="20"/>
                <w:szCs w:val="20"/>
              </w:rPr>
              <w:t>с полуприцепом и одним прицепом; с тремя прицепами (</w:t>
            </w:r>
            <w:smartTag w:uri="urn:schemas-microsoft-com:office:smarttags" w:element="metricconverter">
              <w:smartTagPr>
                <w:attr w:name="ProductID" w:val="13 м"/>
              </w:smartTagPr>
              <w:r w:rsidRPr="005644B5">
                <w:rPr>
                  <w:b/>
                  <w:sz w:val="20"/>
                  <w:szCs w:val="20"/>
                </w:rPr>
                <w:t>13 м</w:t>
              </w:r>
            </w:smartTag>
            <w:r w:rsidRPr="005644B5">
              <w:rPr>
                <w:b/>
                <w:sz w:val="20"/>
                <w:szCs w:val="20"/>
              </w:rPr>
              <w:t xml:space="preserve"> - l - </w:t>
            </w:r>
            <w:smartTag w:uri="urn:schemas-microsoft-com:office:smarttags" w:element="metricconverter">
              <w:smartTagPr>
                <w:attr w:name="ProductID" w:val="23 м"/>
              </w:smartTagPr>
              <w:r w:rsidRPr="005644B5">
                <w:rPr>
                  <w:b/>
                  <w:sz w:val="20"/>
                  <w:szCs w:val="20"/>
                </w:rPr>
                <w:t>23 м</w:t>
              </w:r>
            </w:smartTag>
            <w:r w:rsidRPr="005644B5">
              <w:rPr>
                <w:b/>
                <w:sz w:val="20"/>
                <w:szCs w:val="20"/>
              </w:rPr>
              <w:t>)</w:t>
            </w:r>
          </w:p>
        </w:tc>
      </w:tr>
      <w:tr w:rsidR="001B6832" w:rsidRPr="005644B5" w:rsidTr="00D31600">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w:t>
            </w: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w:t>
            </w: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w:t>
            </w: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4</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1000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0,4</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800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0,5</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600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0,6</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500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0,5</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0,7</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400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0,5</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0,6</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0,9</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0,6</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0,7</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1,3 (0,4)</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0,8</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0,9</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1,7 (0,7)</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150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0,9</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2,5 (1,5)</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100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1,1</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1,3 (0,4)</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 (2)</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80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1,2 (0,4)</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1,5 (0,5)</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3,5 (2,5)</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60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1,6 (0,6)</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1,8 (0,8)</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50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1,8 (0,8)</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2,2 (1,2)</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40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2,2 (1,2)</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2,7 (1,7)</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30</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2,6 (1,6)</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3,5 (2,5)</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15</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3,5 (2,5)</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223B98">
            <w:pPr>
              <w:pStyle w:val="a8"/>
              <w:spacing w:before="0" w:beforeAutospacing="0" w:after="0" w:afterAutospacing="0"/>
              <w:jc w:val="center"/>
              <w:rPr>
                <w:sz w:val="20"/>
                <w:szCs w:val="20"/>
              </w:rPr>
            </w:pPr>
            <w:r w:rsidRPr="005644B5">
              <w:rPr>
                <w:sz w:val="20"/>
                <w:szCs w:val="20"/>
              </w:rPr>
              <w:t>-</w:t>
            </w:r>
          </w:p>
        </w:tc>
      </w:tr>
    </w:tbl>
    <w:p w:rsidR="001B6832" w:rsidRPr="005644B5" w:rsidRDefault="001B6832" w:rsidP="001B6832">
      <w:pPr>
        <w:pStyle w:val="a8"/>
        <w:spacing w:before="0" w:beforeAutospacing="0" w:after="0" w:afterAutospacing="0"/>
        <w:ind w:firstLine="851"/>
        <w:jc w:val="both"/>
        <w:rPr>
          <w:sz w:val="20"/>
        </w:rPr>
      </w:pPr>
      <w:r w:rsidRPr="005644B5">
        <w:rPr>
          <w:sz w:val="20"/>
        </w:rPr>
        <w:t>Примечания:</w:t>
      </w:r>
    </w:p>
    <w:p w:rsidR="001B6832" w:rsidRPr="005644B5" w:rsidRDefault="001B6832" w:rsidP="001B6832">
      <w:pPr>
        <w:pStyle w:val="a8"/>
        <w:spacing w:before="0" w:beforeAutospacing="0" w:after="0" w:afterAutospacing="0"/>
        <w:ind w:firstLine="851"/>
        <w:jc w:val="both"/>
        <w:rPr>
          <w:sz w:val="20"/>
        </w:rPr>
      </w:pPr>
      <w:smartTag w:uri="urn:schemas-microsoft-com:office:smarttags" w:element="metricconverter">
        <w:smartTagPr>
          <w:attr w:name="ProductID" w:val="1. l"/>
        </w:smartTagPr>
        <w:r w:rsidRPr="005644B5">
          <w:rPr>
            <w:sz w:val="20"/>
          </w:rPr>
          <w:t>1. l</w:t>
        </w:r>
      </w:smartTag>
      <w:r w:rsidRPr="005644B5">
        <w:rPr>
          <w:sz w:val="20"/>
        </w:rPr>
        <w:t xml:space="preserve"> - расстояние от переднего бампера до задней оси автомобиля, полуприцепа или прицепа.</w:t>
      </w:r>
    </w:p>
    <w:p w:rsidR="001B6832" w:rsidRPr="005644B5" w:rsidRDefault="001B6832" w:rsidP="001B6832">
      <w:pPr>
        <w:pStyle w:val="a8"/>
        <w:spacing w:before="0" w:beforeAutospacing="0" w:after="0" w:afterAutospacing="0"/>
        <w:ind w:firstLine="851"/>
        <w:jc w:val="both"/>
        <w:rPr>
          <w:sz w:val="20"/>
        </w:rPr>
      </w:pPr>
      <w:r w:rsidRPr="005644B5">
        <w:rPr>
          <w:sz w:val="20"/>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5644B5">
          <w:rPr>
            <w:sz w:val="20"/>
          </w:rPr>
          <w:t>4,5 м</w:t>
        </w:r>
      </w:smartTag>
      <w:r w:rsidRPr="005644B5">
        <w:rPr>
          <w:sz w:val="20"/>
        </w:rPr>
        <w:t>.</w:t>
      </w:r>
    </w:p>
    <w:p w:rsidR="001B6832" w:rsidRPr="005644B5" w:rsidRDefault="001B6832" w:rsidP="001B6832">
      <w:pPr>
        <w:pStyle w:val="a8"/>
        <w:spacing w:before="0" w:beforeAutospacing="0" w:after="0" w:afterAutospacing="0"/>
        <w:ind w:firstLine="851"/>
        <w:jc w:val="both"/>
        <w:rPr>
          <w:sz w:val="20"/>
        </w:rPr>
      </w:pPr>
      <w:r w:rsidRPr="005644B5">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1B6832" w:rsidRPr="005644B5" w:rsidRDefault="001B6832" w:rsidP="001B6832">
      <w:pPr>
        <w:pStyle w:val="a8"/>
        <w:spacing w:before="0" w:beforeAutospacing="0" w:after="0" w:afterAutospacing="0"/>
        <w:ind w:firstLine="851"/>
        <w:jc w:val="both"/>
        <w:rPr>
          <w:sz w:val="20"/>
        </w:rPr>
      </w:pPr>
      <w:r w:rsidRPr="005644B5">
        <w:rPr>
          <w:sz w:val="20"/>
        </w:rPr>
        <w:t>4. Для дорог III-с категории величину уширения проезжей части следует уменьшать на 50%.</w:t>
      </w:r>
    </w:p>
    <w:p w:rsidR="001B6832" w:rsidRPr="005644B5" w:rsidRDefault="001B6832" w:rsidP="001B6832">
      <w:pPr>
        <w:pStyle w:val="a8"/>
        <w:spacing w:before="0" w:beforeAutospacing="0" w:after="0" w:afterAutospacing="0"/>
        <w:ind w:firstLine="851"/>
        <w:jc w:val="both"/>
      </w:pP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.26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6832" w:rsidRPr="005644B5" w:rsidRDefault="001B6832" w:rsidP="008B75DD">
      <w:pPr>
        <w:pStyle w:val="a8"/>
        <w:spacing w:before="0" w:beforeAutospacing="0" w:after="0" w:afterAutospacing="0" w:line="276" w:lineRule="auto"/>
        <w:ind w:firstLine="851"/>
        <w:jc w:val="both"/>
      </w:pPr>
      <w:r w:rsidRPr="005644B5">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5644B5">
          <w:t>0,5 км</w:t>
        </w:r>
      </w:smartTag>
      <w:r w:rsidRPr="005644B5">
        <w:t>. При этом площадки должны, как правило, совмещаться с местами съездов на поля.</w:t>
      </w:r>
    </w:p>
    <w:p w:rsidR="001B6832" w:rsidRPr="005644B5" w:rsidRDefault="001B6832" w:rsidP="008B75DD">
      <w:pPr>
        <w:pStyle w:val="a8"/>
        <w:spacing w:before="0" w:beforeAutospacing="0" w:after="0" w:afterAutospacing="0" w:line="276" w:lineRule="auto"/>
        <w:ind w:firstLine="851"/>
        <w:jc w:val="both"/>
      </w:pPr>
      <w:r w:rsidRPr="005644B5">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644B5">
          <w:t>13 м</w:t>
        </w:r>
      </w:smartTag>
      <w:r w:rsidRPr="005644B5">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644B5">
          <w:t>3 м</w:t>
        </w:r>
      </w:smartTag>
      <w:r w:rsidRPr="005644B5">
        <w:t xml:space="preserve">, свыше 3 до </w:t>
      </w:r>
      <w:smartTag w:uri="urn:schemas-microsoft-com:office:smarttags" w:element="metricconverter">
        <w:smartTagPr>
          <w:attr w:name="ProductID" w:val="6 м"/>
        </w:smartTagPr>
        <w:r w:rsidRPr="005644B5">
          <w:t>6 м</w:t>
        </w:r>
      </w:smartTag>
      <w:r w:rsidRPr="005644B5">
        <w:t xml:space="preserve"> и свыше 6 до </w:t>
      </w:r>
      <w:smartTag w:uri="urn:schemas-microsoft-com:office:smarttags" w:element="metricconverter">
        <w:smartTagPr>
          <w:attr w:name="ProductID" w:val="8 м"/>
        </w:smartTagPr>
        <w:r w:rsidRPr="005644B5">
          <w:t>8 м</w:t>
        </w:r>
      </w:smartTag>
      <w:r w:rsidRPr="005644B5">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644B5">
          <w:t>15 м</w:t>
        </w:r>
      </w:smartTag>
      <w:r w:rsidRPr="005644B5">
        <w:t xml:space="preserve">. Участки </w:t>
      </w:r>
      <w:r w:rsidRPr="005644B5">
        <w:lastRenderedPageBreak/>
        <w:t xml:space="preserve">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644B5">
          <w:t>15 м</w:t>
        </w:r>
      </w:smartTag>
      <w:r w:rsidRPr="005644B5">
        <w:t xml:space="preserve">, а для двухполосной проезжей части - не менее </w:t>
      </w:r>
      <w:smartTag w:uri="urn:schemas-microsoft-com:office:smarttags" w:element="metricconverter">
        <w:smartTagPr>
          <w:attr w:name="ProductID" w:val="10 м"/>
        </w:smartTagPr>
        <w:r w:rsidRPr="005644B5">
          <w:t>10 м</w:t>
        </w:r>
      </w:smartTag>
      <w:r w:rsidRPr="005644B5">
        <w:t>.</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.27 Поперечные уклоны одно- и двухскатных профилей дорог следует принимать в соответствии со СНиП 2.05.11-83.</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6832" w:rsidRPr="005644B5" w:rsidRDefault="001B6832" w:rsidP="008B75DD">
      <w:pPr>
        <w:pStyle w:val="a8"/>
        <w:spacing w:before="0" w:beforeAutospacing="0" w:after="0" w:afterAutospacing="0" w:line="276" w:lineRule="auto"/>
        <w:ind w:firstLine="851"/>
        <w:jc w:val="both"/>
      </w:pPr>
      <w:r w:rsidRPr="005644B5">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6832" w:rsidRPr="005644B5" w:rsidRDefault="001B6832" w:rsidP="008B75DD">
      <w:pPr>
        <w:pStyle w:val="a8"/>
        <w:spacing w:before="0" w:beforeAutospacing="0" w:after="0" w:afterAutospacing="0" w:line="276" w:lineRule="auto"/>
        <w:ind w:firstLine="851"/>
        <w:jc w:val="both"/>
      </w:pPr>
      <w:r w:rsidRPr="005644B5">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 xml:space="preserve">.29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D111DF">
        <w:t>31</w:t>
      </w:r>
      <w:r w:rsidR="001B6832" w:rsidRPr="005644B5">
        <w:t>.</w:t>
      </w:r>
    </w:p>
    <w:p w:rsidR="001B6832" w:rsidRPr="005644B5" w:rsidRDefault="001B6832" w:rsidP="008B75DD">
      <w:pPr>
        <w:pStyle w:val="a8"/>
        <w:spacing w:before="0" w:beforeAutospacing="0" w:after="0" w:afterAutospacing="0" w:line="276" w:lineRule="auto"/>
        <w:jc w:val="right"/>
      </w:pPr>
      <w:r w:rsidRPr="005644B5">
        <w:t xml:space="preserve">Таблица </w:t>
      </w:r>
      <w:r w:rsidR="00D111DF">
        <w:t>31</w:t>
      </w:r>
    </w:p>
    <w:p w:rsidR="001B6832" w:rsidRPr="005644B5" w:rsidRDefault="001B6832" w:rsidP="001B6832">
      <w:pPr>
        <w:pStyle w:val="a8"/>
        <w:spacing w:before="0" w:beforeAutospacing="0" w:after="0" w:afterAutospacing="0"/>
        <w:jc w:val="right"/>
      </w:pPr>
    </w:p>
    <w:tbl>
      <w:tblPr>
        <w:tblStyle w:val="a9"/>
        <w:tblW w:w="10142" w:type="dxa"/>
        <w:tblLook w:val="0000"/>
      </w:tblPr>
      <w:tblGrid>
        <w:gridCol w:w="6069"/>
        <w:gridCol w:w="2083"/>
        <w:gridCol w:w="1990"/>
      </w:tblGrid>
      <w:tr w:rsidR="001B6832" w:rsidRPr="005644B5" w:rsidTr="00D31600">
        <w:trPr>
          <w:trHeight w:val="275"/>
        </w:trPr>
        <w:tc>
          <w:tcPr>
            <w:tcW w:w="0" w:type="auto"/>
            <w:vMerge w:val="restart"/>
            <w:shd w:val="clear" w:color="auto" w:fill="EEECE1" w:themeFill="background2"/>
            <w:vAlign w:val="center"/>
          </w:tcPr>
          <w:p w:rsidR="001B6832" w:rsidRPr="005644B5" w:rsidRDefault="001B6832" w:rsidP="00223B98">
            <w:pPr>
              <w:pStyle w:val="a8"/>
              <w:spacing w:before="0" w:beforeAutospacing="0" w:after="0" w:afterAutospacing="0"/>
              <w:jc w:val="center"/>
              <w:rPr>
                <w:b/>
                <w:sz w:val="20"/>
              </w:rPr>
            </w:pPr>
            <w:r w:rsidRPr="005644B5">
              <w:rPr>
                <w:b/>
                <w:sz w:val="20"/>
              </w:rPr>
              <w:t>Параметры</w:t>
            </w:r>
          </w:p>
        </w:tc>
        <w:tc>
          <w:tcPr>
            <w:tcW w:w="0" w:type="auto"/>
            <w:gridSpan w:val="2"/>
            <w:shd w:val="clear" w:color="auto" w:fill="EEECE1" w:themeFill="background2"/>
            <w:vAlign w:val="center"/>
          </w:tcPr>
          <w:p w:rsidR="001B6832" w:rsidRPr="005644B5" w:rsidRDefault="001B6832" w:rsidP="00223B98">
            <w:pPr>
              <w:pStyle w:val="a8"/>
              <w:spacing w:before="0" w:beforeAutospacing="0" w:after="0" w:afterAutospacing="0"/>
              <w:jc w:val="center"/>
              <w:rPr>
                <w:b/>
                <w:sz w:val="20"/>
              </w:rPr>
            </w:pPr>
            <w:r w:rsidRPr="005644B5">
              <w:rPr>
                <w:b/>
                <w:sz w:val="20"/>
              </w:rPr>
              <w:t>Значение параметров, м, для дорог</w:t>
            </w:r>
          </w:p>
        </w:tc>
      </w:tr>
      <w:tr w:rsidR="001B6832" w:rsidRPr="005644B5" w:rsidTr="00D31600">
        <w:trPr>
          <w:trHeight w:val="180"/>
        </w:trPr>
        <w:tc>
          <w:tcPr>
            <w:tcW w:w="0" w:type="auto"/>
            <w:vMerge/>
            <w:shd w:val="clear" w:color="auto" w:fill="EEECE1" w:themeFill="background2"/>
            <w:vAlign w:val="center"/>
          </w:tcPr>
          <w:p w:rsidR="001B6832" w:rsidRPr="005644B5" w:rsidRDefault="001B6832" w:rsidP="00223B98">
            <w:pPr>
              <w:jc w:val="center"/>
              <w:rPr>
                <w:rFonts w:ascii="Times New Roman" w:hAnsi="Times New Roman" w:cs="Times New Roman"/>
                <w:b/>
                <w:sz w:val="20"/>
              </w:rPr>
            </w:pP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b/>
                <w:sz w:val="20"/>
              </w:rPr>
            </w:pPr>
            <w:r w:rsidRPr="005644B5">
              <w:rPr>
                <w:b/>
                <w:sz w:val="20"/>
              </w:rPr>
              <w:t>производственных</w:t>
            </w: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b/>
                <w:sz w:val="20"/>
              </w:rPr>
            </w:pPr>
            <w:r w:rsidRPr="005644B5">
              <w:rPr>
                <w:b/>
                <w:sz w:val="20"/>
              </w:rPr>
              <w:t>вспомогательных</w:t>
            </w:r>
          </w:p>
        </w:tc>
      </w:tr>
      <w:tr w:rsidR="001B6832" w:rsidRPr="005644B5" w:rsidTr="00223B98">
        <w:trPr>
          <w:trHeight w:val="275"/>
        </w:trPr>
        <w:tc>
          <w:tcPr>
            <w:tcW w:w="0" w:type="auto"/>
            <w:vAlign w:val="center"/>
          </w:tcPr>
          <w:p w:rsidR="001B6832" w:rsidRPr="005644B5" w:rsidRDefault="001B6832" w:rsidP="00223B98">
            <w:pPr>
              <w:pStyle w:val="a8"/>
              <w:spacing w:before="0" w:beforeAutospacing="0" w:after="0" w:afterAutospacing="0"/>
              <w:rPr>
                <w:sz w:val="20"/>
              </w:rPr>
            </w:pPr>
            <w:r w:rsidRPr="005644B5">
              <w:rPr>
                <w:sz w:val="20"/>
              </w:rPr>
              <w:t>Ширина проезжей части при движении транспортных средств:</w:t>
            </w:r>
          </w:p>
        </w:tc>
        <w:tc>
          <w:tcPr>
            <w:tcW w:w="0" w:type="auto"/>
          </w:tcPr>
          <w:p w:rsidR="001B6832" w:rsidRPr="005644B5" w:rsidRDefault="001B6832" w:rsidP="00223B98">
            <w:pPr>
              <w:jc w:val="both"/>
              <w:rPr>
                <w:rFonts w:ascii="Times New Roman" w:hAnsi="Times New Roman" w:cs="Times New Roman"/>
                <w:sz w:val="20"/>
              </w:rPr>
            </w:pPr>
          </w:p>
        </w:tc>
        <w:tc>
          <w:tcPr>
            <w:tcW w:w="0" w:type="auto"/>
          </w:tcPr>
          <w:p w:rsidR="001B6832" w:rsidRPr="005644B5" w:rsidRDefault="001B6832" w:rsidP="00223B98">
            <w:pPr>
              <w:jc w:val="both"/>
              <w:rPr>
                <w:rFonts w:ascii="Times New Roman" w:hAnsi="Times New Roman" w:cs="Times New Roman"/>
                <w:sz w:val="20"/>
              </w:rPr>
            </w:pPr>
          </w:p>
        </w:tc>
      </w:tr>
      <w:tr w:rsidR="001B6832" w:rsidRPr="005644B5" w:rsidTr="00223B98">
        <w:trPr>
          <w:trHeight w:val="275"/>
        </w:trPr>
        <w:tc>
          <w:tcPr>
            <w:tcW w:w="0" w:type="auto"/>
            <w:vAlign w:val="center"/>
          </w:tcPr>
          <w:p w:rsidR="001B6832" w:rsidRPr="005644B5" w:rsidRDefault="001B6832" w:rsidP="00223B98">
            <w:pPr>
              <w:pStyle w:val="a8"/>
              <w:spacing w:before="0" w:beforeAutospacing="0" w:after="0" w:afterAutospacing="0"/>
              <w:rPr>
                <w:sz w:val="20"/>
              </w:rPr>
            </w:pPr>
            <w:r w:rsidRPr="005644B5">
              <w:rPr>
                <w:sz w:val="20"/>
              </w:rPr>
              <w:t>двухстороннем</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6,0</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w:t>
            </w:r>
          </w:p>
        </w:tc>
      </w:tr>
      <w:tr w:rsidR="001B6832" w:rsidRPr="005644B5" w:rsidTr="00223B98">
        <w:trPr>
          <w:trHeight w:val="275"/>
        </w:trPr>
        <w:tc>
          <w:tcPr>
            <w:tcW w:w="0" w:type="auto"/>
            <w:vAlign w:val="center"/>
          </w:tcPr>
          <w:p w:rsidR="001B6832" w:rsidRPr="005644B5" w:rsidRDefault="001B6832" w:rsidP="00223B98">
            <w:pPr>
              <w:pStyle w:val="a8"/>
              <w:spacing w:before="0" w:beforeAutospacing="0" w:after="0" w:afterAutospacing="0"/>
              <w:rPr>
                <w:sz w:val="20"/>
              </w:rPr>
            </w:pPr>
            <w:r w:rsidRPr="005644B5">
              <w:rPr>
                <w:sz w:val="20"/>
              </w:rPr>
              <w:t>одностороннем</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4,5</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3,5</w:t>
            </w:r>
          </w:p>
        </w:tc>
      </w:tr>
      <w:tr w:rsidR="001B6832" w:rsidRPr="005644B5" w:rsidTr="00223B98">
        <w:trPr>
          <w:trHeight w:val="275"/>
        </w:trPr>
        <w:tc>
          <w:tcPr>
            <w:tcW w:w="0" w:type="auto"/>
            <w:vAlign w:val="center"/>
          </w:tcPr>
          <w:p w:rsidR="001B6832" w:rsidRPr="005644B5" w:rsidRDefault="001B6832" w:rsidP="00223B98">
            <w:pPr>
              <w:pStyle w:val="a8"/>
              <w:spacing w:before="0" w:beforeAutospacing="0" w:after="0" w:afterAutospacing="0"/>
              <w:rPr>
                <w:sz w:val="20"/>
              </w:rPr>
            </w:pPr>
            <w:r w:rsidRPr="005644B5">
              <w:rPr>
                <w:sz w:val="20"/>
              </w:rPr>
              <w:t>Ширина обочины</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1,0</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0,75</w:t>
            </w:r>
          </w:p>
        </w:tc>
      </w:tr>
      <w:tr w:rsidR="001B6832" w:rsidRPr="005644B5" w:rsidTr="00223B98">
        <w:trPr>
          <w:trHeight w:val="301"/>
        </w:trPr>
        <w:tc>
          <w:tcPr>
            <w:tcW w:w="0" w:type="auto"/>
            <w:vAlign w:val="center"/>
          </w:tcPr>
          <w:p w:rsidR="001B6832" w:rsidRPr="005644B5" w:rsidRDefault="001B6832" w:rsidP="00223B98">
            <w:pPr>
              <w:pStyle w:val="a8"/>
              <w:spacing w:before="0" w:beforeAutospacing="0" w:after="0" w:afterAutospacing="0"/>
              <w:rPr>
                <w:sz w:val="20"/>
              </w:rPr>
            </w:pPr>
            <w:r w:rsidRPr="005644B5">
              <w:rPr>
                <w:sz w:val="20"/>
              </w:rPr>
              <w:t>Ширина укрепления обочины</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0,5</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0,5</w:t>
            </w:r>
          </w:p>
        </w:tc>
      </w:tr>
    </w:tbl>
    <w:p w:rsidR="001B6832" w:rsidRPr="005644B5" w:rsidRDefault="001B6832" w:rsidP="001B6832">
      <w:pPr>
        <w:pStyle w:val="a8"/>
        <w:spacing w:before="0" w:beforeAutospacing="0" w:after="0" w:afterAutospacing="0"/>
        <w:jc w:val="both"/>
      </w:pPr>
    </w:p>
    <w:p w:rsidR="001B6832" w:rsidRPr="005644B5" w:rsidRDefault="001B6832" w:rsidP="008B75DD">
      <w:pPr>
        <w:pStyle w:val="a8"/>
        <w:spacing w:before="0" w:beforeAutospacing="0" w:after="0" w:afterAutospacing="0" w:line="276" w:lineRule="auto"/>
        <w:ind w:firstLine="851"/>
        <w:jc w:val="both"/>
      </w:pPr>
      <w:r w:rsidRPr="005644B5">
        <w:t>Ширину проезжей части производственных дорог допускается принимать, м:</w:t>
      </w:r>
    </w:p>
    <w:p w:rsidR="001B6832" w:rsidRPr="005644B5" w:rsidRDefault="001B6832" w:rsidP="008B75DD">
      <w:pPr>
        <w:pStyle w:val="a8"/>
        <w:spacing w:before="0" w:beforeAutospacing="0" w:after="0" w:afterAutospacing="0" w:line="276" w:lineRule="auto"/>
        <w:ind w:firstLine="851"/>
        <w:jc w:val="both"/>
      </w:pPr>
      <w:r w:rsidRPr="005644B5">
        <w:t>- 3,5 с обочинами, укрепленными на полную ширину, - в стесненных условиях существующей застройки;</w:t>
      </w:r>
    </w:p>
    <w:p w:rsidR="001B6832" w:rsidRPr="005644B5" w:rsidRDefault="001B6832" w:rsidP="008B75DD">
      <w:pPr>
        <w:pStyle w:val="a8"/>
        <w:spacing w:before="0" w:beforeAutospacing="0" w:after="0" w:afterAutospacing="0" w:line="276" w:lineRule="auto"/>
        <w:ind w:firstLine="851"/>
        <w:jc w:val="both"/>
      </w:pPr>
      <w:r w:rsidRPr="005644B5">
        <w:t>- 3,5 с обочинами, укрепленными согласно, - при кольцевом движении, отсутствии встречного движения и обгона транспортных средств;</w:t>
      </w:r>
    </w:p>
    <w:p w:rsidR="001B6832" w:rsidRPr="005644B5" w:rsidRDefault="001B6832" w:rsidP="008B75DD">
      <w:pPr>
        <w:pStyle w:val="a8"/>
        <w:spacing w:before="0" w:beforeAutospacing="0" w:after="0" w:afterAutospacing="0" w:line="276" w:lineRule="auto"/>
        <w:ind w:firstLine="851"/>
        <w:jc w:val="both"/>
      </w:pPr>
      <w:r w:rsidRPr="005644B5">
        <w:t xml:space="preserve">- 4,5 с одной укрепленной обочиной шириной </w:t>
      </w:r>
      <w:smartTag w:uri="urn:schemas-microsoft-com:office:smarttags" w:element="metricconverter">
        <w:smartTagPr>
          <w:attr w:name="ProductID" w:val="1,5 м"/>
        </w:smartTagPr>
        <w:r w:rsidRPr="005644B5">
          <w:t>1,5 м</w:t>
        </w:r>
      </w:smartTag>
      <w:r w:rsidRPr="005644B5">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6832" w:rsidRPr="005644B5" w:rsidRDefault="001B6832" w:rsidP="001B6832">
      <w:pPr>
        <w:pStyle w:val="a8"/>
        <w:spacing w:before="0" w:beforeAutospacing="0" w:after="0" w:afterAutospacing="0"/>
        <w:ind w:firstLine="851"/>
        <w:jc w:val="both"/>
        <w:rPr>
          <w:sz w:val="20"/>
        </w:rPr>
      </w:pPr>
      <w:r w:rsidRPr="005644B5">
        <w:rPr>
          <w:sz w:val="20"/>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644B5">
          <w:rPr>
            <w:sz w:val="20"/>
          </w:rPr>
          <w:t>0,5 м</w:t>
        </w:r>
      </w:smartTag>
      <w:r w:rsidRPr="005644B5">
        <w:rPr>
          <w:sz w:val="20"/>
        </w:rPr>
        <w:t>.</w:t>
      </w:r>
    </w:p>
    <w:p w:rsidR="001B6832" w:rsidRPr="005644B5" w:rsidRDefault="001B6832" w:rsidP="001B6832">
      <w:pPr>
        <w:pStyle w:val="a8"/>
        <w:spacing w:before="0" w:beforeAutospacing="0" w:after="0" w:afterAutospacing="0"/>
        <w:ind w:firstLine="851"/>
        <w:jc w:val="both"/>
      </w:pP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 xml:space="preserve">.30 Радиусы кривых в плане по оси проезжей части следует принимать не менее </w:t>
      </w:r>
      <w:smartTag w:uri="urn:schemas-microsoft-com:office:smarttags" w:element="metricconverter">
        <w:smartTagPr>
          <w:attr w:name="ProductID" w:val="60 м"/>
        </w:smartTagPr>
        <w:r w:rsidR="001B6832" w:rsidRPr="005644B5">
          <w:t>60 м</w:t>
        </w:r>
      </w:smartTag>
      <w:r w:rsidR="001B6832" w:rsidRPr="005644B5">
        <w:t xml:space="preserve"> без устройства виражей и переходных кривых.</w:t>
      </w:r>
    </w:p>
    <w:p w:rsidR="001B6832" w:rsidRPr="005644B5" w:rsidRDefault="001B6832" w:rsidP="008B75DD">
      <w:pPr>
        <w:pStyle w:val="a8"/>
        <w:spacing w:before="0" w:beforeAutospacing="0" w:after="0" w:afterAutospacing="0" w:line="276" w:lineRule="auto"/>
        <w:ind w:firstLine="851"/>
        <w:jc w:val="both"/>
      </w:pPr>
      <w:r w:rsidRPr="005644B5">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5644B5">
          <w:t>30 м</w:t>
        </w:r>
      </w:smartTag>
      <w:r w:rsidRPr="005644B5">
        <w:t xml:space="preserve">, а при движении одиночных транспортных средств - до </w:t>
      </w:r>
      <w:smartTag w:uri="urn:schemas-microsoft-com:office:smarttags" w:element="metricconverter">
        <w:smartTagPr>
          <w:attr w:name="ProductID" w:val="15 м"/>
        </w:smartTagPr>
        <w:r w:rsidRPr="005644B5">
          <w:t>15 м</w:t>
        </w:r>
      </w:smartTag>
      <w:r w:rsidRPr="005644B5">
        <w:t>.</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 xml:space="preserve">.31 Уширение проезжей части двухполосной дороги на кривой в плане следует принимать согласно таблицы </w:t>
      </w:r>
      <w:r w:rsidR="00D111DF">
        <w:t>30</w:t>
      </w:r>
      <w:r w:rsidR="001B6832" w:rsidRPr="005644B5">
        <w:t>. Для однополосной дороги уширение следует уменьшать на 50%.</w:t>
      </w:r>
    </w:p>
    <w:p w:rsidR="001B6832" w:rsidRPr="005644B5" w:rsidRDefault="001B6832" w:rsidP="008B75DD">
      <w:pPr>
        <w:pStyle w:val="a8"/>
        <w:spacing w:before="0" w:beforeAutospacing="0" w:after="0" w:afterAutospacing="0" w:line="276" w:lineRule="auto"/>
        <w:ind w:firstLine="851"/>
        <w:jc w:val="both"/>
      </w:pPr>
      <w:r w:rsidRPr="005644B5">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1B6832" w:rsidRPr="005644B5" w:rsidRDefault="00B659F1" w:rsidP="008B75DD">
      <w:pPr>
        <w:pStyle w:val="a8"/>
        <w:spacing w:before="0" w:beforeAutospacing="0" w:after="0" w:afterAutospacing="0" w:line="276" w:lineRule="auto"/>
        <w:ind w:firstLine="851"/>
        <w:jc w:val="both"/>
      </w:pPr>
      <w:r w:rsidRPr="005644B5">
        <w:lastRenderedPageBreak/>
        <w:t>3</w:t>
      </w:r>
      <w:r w:rsidR="001B6832" w:rsidRPr="005644B5">
        <w:t>.</w:t>
      </w:r>
      <w:r w:rsidR="00D111DF">
        <w:t>6</w:t>
      </w:r>
      <w:r w:rsidR="001B6832" w:rsidRPr="005644B5">
        <w:t>.32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.33 Ширина полосы движения и обособленного земляного полотна тракторной дороги должна устанавливаться согласно таблиц</w:t>
      </w:r>
      <w:r w:rsidR="00D111DF">
        <w:t>е</w:t>
      </w:r>
      <w:r w:rsidR="001B6832" w:rsidRPr="005644B5">
        <w:t xml:space="preserve"> </w:t>
      </w:r>
      <w:r w:rsidR="00D111DF">
        <w:t>32</w:t>
      </w:r>
      <w:r w:rsidR="001B6832" w:rsidRPr="005644B5">
        <w:t xml:space="preserve"> в зависимости от ширины колеи обращающегося подвижного состава.</w:t>
      </w:r>
    </w:p>
    <w:p w:rsidR="001B6832" w:rsidRPr="005644B5" w:rsidRDefault="001B6832" w:rsidP="008B75DD">
      <w:pPr>
        <w:pStyle w:val="a8"/>
        <w:spacing w:before="0" w:beforeAutospacing="0" w:after="0" w:afterAutospacing="0" w:line="276" w:lineRule="auto"/>
        <w:jc w:val="right"/>
      </w:pPr>
      <w:r w:rsidRPr="005644B5">
        <w:t xml:space="preserve">Таблица </w:t>
      </w:r>
      <w:r w:rsidR="00D111DF">
        <w:t>32</w:t>
      </w:r>
    </w:p>
    <w:p w:rsidR="001B6832" w:rsidRPr="005644B5" w:rsidRDefault="001B6832" w:rsidP="001B6832">
      <w:pPr>
        <w:pStyle w:val="a8"/>
        <w:spacing w:before="0" w:beforeAutospacing="0" w:after="0" w:afterAutospacing="0"/>
        <w:jc w:val="both"/>
      </w:pPr>
    </w:p>
    <w:tbl>
      <w:tblPr>
        <w:tblStyle w:val="a9"/>
        <w:tblW w:w="0" w:type="auto"/>
        <w:tblLook w:val="0000"/>
      </w:tblPr>
      <w:tblGrid>
        <w:gridCol w:w="5340"/>
        <w:gridCol w:w="2365"/>
        <w:gridCol w:w="2432"/>
      </w:tblGrid>
      <w:tr w:rsidR="001B6832" w:rsidRPr="005644B5" w:rsidTr="00D31600">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b/>
                <w:sz w:val="20"/>
              </w:rPr>
            </w:pPr>
            <w:r w:rsidRPr="005644B5">
              <w:rPr>
                <w:b/>
                <w:sz w:val="20"/>
              </w:rPr>
              <w:t>Ширина колеи транспортных средств, самоходных и прицепных машин, м</w:t>
            </w: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b/>
                <w:sz w:val="20"/>
              </w:rPr>
            </w:pPr>
            <w:r w:rsidRPr="005644B5">
              <w:rPr>
                <w:b/>
                <w:sz w:val="20"/>
              </w:rPr>
              <w:t>Ширина полосы движения, м</w:t>
            </w:r>
          </w:p>
        </w:tc>
        <w:tc>
          <w:tcPr>
            <w:tcW w:w="0" w:type="auto"/>
            <w:shd w:val="clear" w:color="auto" w:fill="EEECE1" w:themeFill="background2"/>
            <w:vAlign w:val="center"/>
          </w:tcPr>
          <w:p w:rsidR="001B6832" w:rsidRPr="005644B5" w:rsidRDefault="001B6832" w:rsidP="00223B98">
            <w:pPr>
              <w:pStyle w:val="a8"/>
              <w:spacing w:before="0" w:beforeAutospacing="0" w:after="0" w:afterAutospacing="0"/>
              <w:jc w:val="center"/>
              <w:rPr>
                <w:b/>
                <w:sz w:val="20"/>
              </w:rPr>
            </w:pPr>
            <w:r w:rsidRPr="005644B5">
              <w:rPr>
                <w:b/>
                <w:sz w:val="20"/>
              </w:rPr>
              <w:t>Ширина земляного полотна, м</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rPr>
                <w:sz w:val="20"/>
              </w:rPr>
            </w:pPr>
            <w:r w:rsidRPr="005644B5">
              <w:rPr>
                <w:sz w:val="20"/>
              </w:rPr>
              <w:t>2,7 и менее</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3,5</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4,5</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rPr>
                <w:sz w:val="20"/>
              </w:rPr>
            </w:pPr>
            <w:r w:rsidRPr="005644B5">
              <w:rPr>
                <w:sz w:val="20"/>
              </w:rPr>
              <w:t>свыше 2,7 до 3,1</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4</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5</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rPr>
                <w:sz w:val="20"/>
              </w:rPr>
            </w:pPr>
            <w:r w:rsidRPr="005644B5">
              <w:rPr>
                <w:sz w:val="20"/>
              </w:rPr>
              <w:t>свыше 3,1 до 3,6</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4,5</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5,5</w:t>
            </w:r>
          </w:p>
        </w:tc>
      </w:tr>
      <w:tr w:rsidR="001B6832" w:rsidRPr="005644B5" w:rsidTr="00223B98">
        <w:tc>
          <w:tcPr>
            <w:tcW w:w="0" w:type="auto"/>
            <w:vAlign w:val="center"/>
          </w:tcPr>
          <w:p w:rsidR="001B6832" w:rsidRPr="005644B5" w:rsidRDefault="001B6832" w:rsidP="00223B98">
            <w:pPr>
              <w:pStyle w:val="a8"/>
              <w:spacing w:before="0" w:beforeAutospacing="0" w:after="0" w:afterAutospacing="0"/>
              <w:rPr>
                <w:sz w:val="20"/>
              </w:rPr>
            </w:pPr>
            <w:r w:rsidRPr="005644B5">
              <w:rPr>
                <w:sz w:val="20"/>
              </w:rPr>
              <w:t>свыше 3,6 до 5</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5,5</w:t>
            </w:r>
          </w:p>
        </w:tc>
        <w:tc>
          <w:tcPr>
            <w:tcW w:w="0" w:type="auto"/>
            <w:vAlign w:val="center"/>
          </w:tcPr>
          <w:p w:rsidR="001B6832" w:rsidRPr="005644B5" w:rsidRDefault="001B6832" w:rsidP="00223B98">
            <w:pPr>
              <w:pStyle w:val="a8"/>
              <w:spacing w:before="0" w:beforeAutospacing="0" w:after="0" w:afterAutospacing="0"/>
              <w:jc w:val="center"/>
              <w:rPr>
                <w:sz w:val="20"/>
              </w:rPr>
            </w:pPr>
            <w:r w:rsidRPr="005644B5">
              <w:rPr>
                <w:sz w:val="20"/>
              </w:rPr>
              <w:t>6,5</w:t>
            </w:r>
          </w:p>
        </w:tc>
      </w:tr>
    </w:tbl>
    <w:p w:rsidR="001B6832" w:rsidRPr="005644B5" w:rsidRDefault="001B6832" w:rsidP="001B6832">
      <w:pPr>
        <w:pStyle w:val="a8"/>
        <w:spacing w:before="0" w:beforeAutospacing="0" w:after="0" w:afterAutospacing="0"/>
        <w:jc w:val="both"/>
      </w:pPr>
    </w:p>
    <w:p w:rsidR="001B6832" w:rsidRPr="005644B5" w:rsidRDefault="001B6832" w:rsidP="008B75DD">
      <w:pPr>
        <w:pStyle w:val="a8"/>
        <w:spacing w:before="0" w:beforeAutospacing="0" w:after="0" w:afterAutospacing="0" w:line="276" w:lineRule="auto"/>
        <w:ind w:firstLine="851"/>
        <w:jc w:val="both"/>
      </w:pPr>
      <w:r w:rsidRPr="005644B5">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 xml:space="preserve">.34 Радиусы кривых в плане для тракторных дорог следует принимать не менее </w:t>
      </w:r>
      <w:smartTag w:uri="urn:schemas-microsoft-com:office:smarttags" w:element="metricconverter">
        <w:smartTagPr>
          <w:attr w:name="ProductID" w:val="100 м"/>
        </w:smartTagPr>
        <w:r w:rsidR="001B6832" w:rsidRPr="005644B5">
          <w:t>100 м</w:t>
        </w:r>
      </w:smartTag>
      <w:r w:rsidR="001B6832" w:rsidRPr="005644B5">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001B6832" w:rsidRPr="005644B5">
          <w:t>15 м</w:t>
        </w:r>
      </w:smartTag>
      <w:r w:rsidR="001B6832" w:rsidRPr="005644B5">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001B6832" w:rsidRPr="005644B5">
          <w:t>30 м</w:t>
        </w:r>
      </w:smartTag>
      <w:r w:rsidR="001B6832" w:rsidRPr="005644B5">
        <w:t xml:space="preserve"> - с тремя прицепами или при перевозке длинномерных грузов.</w:t>
      </w:r>
    </w:p>
    <w:p w:rsidR="001B6832" w:rsidRPr="005644B5" w:rsidRDefault="001B6832" w:rsidP="008B75DD">
      <w:pPr>
        <w:pStyle w:val="a8"/>
        <w:spacing w:before="0" w:beforeAutospacing="0" w:after="0" w:afterAutospacing="0" w:line="276" w:lineRule="auto"/>
        <w:ind w:firstLine="851"/>
        <w:jc w:val="both"/>
      </w:pPr>
      <w:r w:rsidRPr="005644B5">
        <w:t xml:space="preserve">При радиусах в плане менее </w:t>
      </w:r>
      <w:smartTag w:uri="urn:schemas-microsoft-com:office:smarttags" w:element="metricconverter">
        <w:smartTagPr>
          <w:attr w:name="ProductID" w:val="100 м"/>
        </w:smartTagPr>
        <w:r w:rsidRPr="005644B5">
          <w:t>100 м</w:t>
        </w:r>
      </w:smartTag>
      <w:r w:rsidRPr="005644B5">
        <w:t xml:space="preserve"> следует предусматривать уширение земляного полотна с внутренней стороны кривой согласно таблице </w:t>
      </w:r>
      <w:r w:rsidR="008E650F" w:rsidRPr="005644B5">
        <w:t>3</w:t>
      </w:r>
      <w:r w:rsidR="00D111DF">
        <w:t>3</w:t>
      </w:r>
      <w:r w:rsidRPr="005644B5">
        <w:t>.</w:t>
      </w:r>
    </w:p>
    <w:p w:rsidR="001B6832" w:rsidRPr="005644B5" w:rsidRDefault="001B6832" w:rsidP="008B75DD">
      <w:pPr>
        <w:pStyle w:val="a8"/>
        <w:spacing w:before="0" w:beforeAutospacing="0" w:after="0" w:afterAutospacing="0" w:line="276" w:lineRule="auto"/>
        <w:ind w:firstLine="851"/>
        <w:jc w:val="both"/>
      </w:pPr>
    </w:p>
    <w:p w:rsidR="001B6832" w:rsidRPr="005644B5" w:rsidRDefault="001B6832" w:rsidP="008B75DD">
      <w:pPr>
        <w:pStyle w:val="a8"/>
        <w:spacing w:before="0" w:beforeAutospacing="0" w:after="0" w:afterAutospacing="0" w:line="276" w:lineRule="auto"/>
        <w:jc w:val="right"/>
      </w:pPr>
      <w:r w:rsidRPr="005644B5">
        <w:t xml:space="preserve">Таблица </w:t>
      </w:r>
      <w:r w:rsidR="008E650F" w:rsidRPr="005644B5">
        <w:t>3</w:t>
      </w:r>
      <w:r w:rsidR="00D111DF">
        <w:t>3</w:t>
      </w:r>
    </w:p>
    <w:p w:rsidR="001B6832" w:rsidRPr="005644B5" w:rsidRDefault="001B6832" w:rsidP="001B6832">
      <w:pPr>
        <w:pStyle w:val="a8"/>
        <w:spacing w:before="0" w:beforeAutospacing="0" w:after="0" w:afterAutospacing="0"/>
        <w:jc w:val="both"/>
      </w:pPr>
    </w:p>
    <w:tbl>
      <w:tblPr>
        <w:tblStyle w:val="a9"/>
        <w:tblW w:w="10148" w:type="dxa"/>
        <w:tblLook w:val="0000"/>
      </w:tblPr>
      <w:tblGrid>
        <w:gridCol w:w="2380"/>
        <w:gridCol w:w="1376"/>
        <w:gridCol w:w="1672"/>
        <w:gridCol w:w="1672"/>
        <w:gridCol w:w="1376"/>
        <w:gridCol w:w="1672"/>
      </w:tblGrid>
      <w:tr w:rsidR="001B6832" w:rsidRPr="005644B5" w:rsidTr="00D31600">
        <w:trPr>
          <w:trHeight w:val="294"/>
        </w:trPr>
        <w:tc>
          <w:tcPr>
            <w:tcW w:w="0" w:type="auto"/>
            <w:vMerge w:val="restart"/>
            <w:shd w:val="clear" w:color="auto" w:fill="EEECE1" w:themeFill="background2"/>
            <w:vAlign w:val="center"/>
          </w:tcPr>
          <w:p w:rsidR="001B6832" w:rsidRPr="005644B5" w:rsidRDefault="001B6832" w:rsidP="00D111DF">
            <w:pPr>
              <w:pStyle w:val="a8"/>
              <w:spacing w:before="0" w:beforeAutospacing="0" w:after="0" w:afterAutospacing="0"/>
              <w:jc w:val="center"/>
              <w:rPr>
                <w:b/>
                <w:sz w:val="20"/>
                <w:szCs w:val="20"/>
              </w:rPr>
            </w:pPr>
            <w:r w:rsidRPr="005644B5">
              <w:rPr>
                <w:b/>
                <w:sz w:val="20"/>
                <w:szCs w:val="20"/>
              </w:rPr>
              <w:t>Трактор</w:t>
            </w:r>
          </w:p>
        </w:tc>
        <w:tc>
          <w:tcPr>
            <w:tcW w:w="0" w:type="auto"/>
            <w:gridSpan w:val="5"/>
            <w:shd w:val="clear" w:color="auto" w:fill="EEECE1" w:themeFill="background2"/>
            <w:vAlign w:val="center"/>
          </w:tcPr>
          <w:p w:rsidR="001B6832" w:rsidRPr="005644B5" w:rsidRDefault="001B6832" w:rsidP="00D111DF">
            <w:pPr>
              <w:pStyle w:val="a8"/>
              <w:spacing w:before="0" w:beforeAutospacing="0" w:after="0" w:afterAutospacing="0"/>
              <w:jc w:val="center"/>
              <w:rPr>
                <w:b/>
                <w:sz w:val="20"/>
                <w:szCs w:val="20"/>
              </w:rPr>
            </w:pPr>
            <w:r w:rsidRPr="005644B5">
              <w:rPr>
                <w:b/>
                <w:sz w:val="20"/>
                <w:szCs w:val="20"/>
              </w:rPr>
              <w:t>Уширение земляного полотна, м, при радиусах кривых в плане, м</w:t>
            </w:r>
          </w:p>
        </w:tc>
      </w:tr>
      <w:tr w:rsidR="001B6832" w:rsidRPr="005644B5" w:rsidTr="00D31600">
        <w:trPr>
          <w:trHeight w:val="163"/>
        </w:trPr>
        <w:tc>
          <w:tcPr>
            <w:tcW w:w="0" w:type="auto"/>
            <w:vMerge/>
            <w:shd w:val="clear" w:color="auto" w:fill="EEECE1" w:themeFill="background2"/>
            <w:vAlign w:val="center"/>
          </w:tcPr>
          <w:p w:rsidR="001B6832" w:rsidRPr="005644B5" w:rsidRDefault="001B6832" w:rsidP="00D111DF">
            <w:pPr>
              <w:jc w:val="center"/>
              <w:rPr>
                <w:rFonts w:ascii="Times New Roman" w:hAnsi="Times New Roman" w:cs="Times New Roman"/>
                <w:b/>
                <w:sz w:val="20"/>
                <w:szCs w:val="20"/>
              </w:rPr>
            </w:pPr>
          </w:p>
        </w:tc>
        <w:tc>
          <w:tcPr>
            <w:tcW w:w="0" w:type="auto"/>
            <w:shd w:val="clear" w:color="auto" w:fill="EEECE1" w:themeFill="background2"/>
            <w:vAlign w:val="center"/>
          </w:tcPr>
          <w:p w:rsidR="001B6832" w:rsidRPr="005644B5" w:rsidRDefault="001B6832" w:rsidP="00D111DF">
            <w:pPr>
              <w:pStyle w:val="a8"/>
              <w:spacing w:before="0" w:beforeAutospacing="0" w:after="0" w:afterAutospacing="0"/>
              <w:jc w:val="center"/>
              <w:rPr>
                <w:b/>
                <w:sz w:val="20"/>
                <w:szCs w:val="20"/>
              </w:rPr>
            </w:pPr>
            <w:r w:rsidRPr="005644B5">
              <w:rPr>
                <w:b/>
                <w:sz w:val="20"/>
                <w:szCs w:val="20"/>
              </w:rPr>
              <w:t>15</w:t>
            </w:r>
          </w:p>
        </w:tc>
        <w:tc>
          <w:tcPr>
            <w:tcW w:w="0" w:type="auto"/>
            <w:shd w:val="clear" w:color="auto" w:fill="EEECE1" w:themeFill="background2"/>
            <w:vAlign w:val="center"/>
          </w:tcPr>
          <w:p w:rsidR="001B6832" w:rsidRPr="005644B5" w:rsidRDefault="001B6832" w:rsidP="00D111DF">
            <w:pPr>
              <w:pStyle w:val="a8"/>
              <w:spacing w:before="0" w:beforeAutospacing="0" w:after="0" w:afterAutospacing="0"/>
              <w:jc w:val="center"/>
              <w:rPr>
                <w:b/>
                <w:sz w:val="20"/>
                <w:szCs w:val="20"/>
              </w:rPr>
            </w:pPr>
            <w:r w:rsidRPr="005644B5">
              <w:rPr>
                <w:b/>
                <w:sz w:val="20"/>
                <w:szCs w:val="20"/>
              </w:rPr>
              <w:t>30</w:t>
            </w:r>
          </w:p>
        </w:tc>
        <w:tc>
          <w:tcPr>
            <w:tcW w:w="0" w:type="auto"/>
            <w:shd w:val="clear" w:color="auto" w:fill="EEECE1" w:themeFill="background2"/>
            <w:vAlign w:val="center"/>
          </w:tcPr>
          <w:p w:rsidR="001B6832" w:rsidRPr="005644B5" w:rsidRDefault="001B6832" w:rsidP="00D111DF">
            <w:pPr>
              <w:pStyle w:val="a8"/>
              <w:spacing w:before="0" w:beforeAutospacing="0" w:after="0" w:afterAutospacing="0"/>
              <w:jc w:val="center"/>
              <w:rPr>
                <w:b/>
                <w:sz w:val="20"/>
                <w:szCs w:val="20"/>
              </w:rPr>
            </w:pPr>
            <w:r w:rsidRPr="005644B5">
              <w:rPr>
                <w:b/>
                <w:sz w:val="20"/>
                <w:szCs w:val="20"/>
              </w:rPr>
              <w:t>50</w:t>
            </w:r>
          </w:p>
        </w:tc>
        <w:tc>
          <w:tcPr>
            <w:tcW w:w="0" w:type="auto"/>
            <w:shd w:val="clear" w:color="auto" w:fill="EEECE1" w:themeFill="background2"/>
            <w:vAlign w:val="center"/>
          </w:tcPr>
          <w:p w:rsidR="001B6832" w:rsidRPr="005644B5" w:rsidRDefault="001B6832" w:rsidP="00D111DF">
            <w:pPr>
              <w:pStyle w:val="a8"/>
              <w:spacing w:before="0" w:beforeAutospacing="0" w:after="0" w:afterAutospacing="0"/>
              <w:jc w:val="center"/>
              <w:rPr>
                <w:b/>
                <w:sz w:val="20"/>
                <w:szCs w:val="20"/>
              </w:rPr>
            </w:pPr>
            <w:r w:rsidRPr="005644B5">
              <w:rPr>
                <w:b/>
                <w:sz w:val="20"/>
                <w:szCs w:val="20"/>
              </w:rPr>
              <w:t>80</w:t>
            </w:r>
          </w:p>
        </w:tc>
        <w:tc>
          <w:tcPr>
            <w:tcW w:w="0" w:type="auto"/>
            <w:shd w:val="clear" w:color="auto" w:fill="EEECE1" w:themeFill="background2"/>
            <w:vAlign w:val="center"/>
          </w:tcPr>
          <w:p w:rsidR="001B6832" w:rsidRPr="005644B5" w:rsidRDefault="001B6832" w:rsidP="00D111DF">
            <w:pPr>
              <w:pStyle w:val="a8"/>
              <w:spacing w:before="0" w:beforeAutospacing="0" w:after="0" w:afterAutospacing="0"/>
              <w:jc w:val="center"/>
              <w:rPr>
                <w:b/>
                <w:sz w:val="20"/>
                <w:szCs w:val="20"/>
              </w:rPr>
            </w:pPr>
            <w:r w:rsidRPr="005644B5">
              <w:rPr>
                <w:b/>
                <w:sz w:val="20"/>
                <w:szCs w:val="20"/>
              </w:rPr>
              <w:t>100</w:t>
            </w:r>
          </w:p>
        </w:tc>
      </w:tr>
      <w:tr w:rsidR="001B6832" w:rsidRPr="005644B5" w:rsidTr="00D111DF">
        <w:trPr>
          <w:trHeight w:val="316"/>
        </w:trPr>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Без прицепа</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1,5</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0,55</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0,35</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0,2</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w:t>
            </w:r>
          </w:p>
        </w:tc>
      </w:tr>
      <w:tr w:rsidR="001B6832" w:rsidRPr="005644B5" w:rsidTr="00D111DF">
        <w:trPr>
          <w:trHeight w:val="294"/>
        </w:trPr>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С одним прицепом</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2,5</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1,1</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0,65</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0,4</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0,25</w:t>
            </w:r>
          </w:p>
        </w:tc>
      </w:tr>
      <w:tr w:rsidR="001B6832" w:rsidRPr="005644B5" w:rsidTr="00D111DF">
        <w:trPr>
          <w:trHeight w:val="294"/>
        </w:trPr>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С двумя прицепами</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3,5</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1,65</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0,95</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0,6</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0,45</w:t>
            </w:r>
          </w:p>
        </w:tc>
      </w:tr>
      <w:tr w:rsidR="001B6832" w:rsidRPr="005644B5" w:rsidTr="00D111DF">
        <w:trPr>
          <w:trHeight w:val="316"/>
        </w:trPr>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С тремя прицепами</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2,15</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1,3</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0,8</w:t>
            </w:r>
          </w:p>
        </w:tc>
        <w:tc>
          <w:tcPr>
            <w:tcW w:w="0" w:type="auto"/>
            <w:vAlign w:val="center"/>
          </w:tcPr>
          <w:p w:rsidR="001B6832" w:rsidRPr="005644B5" w:rsidRDefault="001B6832" w:rsidP="00D111DF">
            <w:pPr>
              <w:pStyle w:val="a8"/>
              <w:spacing w:before="0" w:beforeAutospacing="0" w:after="0" w:afterAutospacing="0"/>
              <w:jc w:val="center"/>
              <w:rPr>
                <w:sz w:val="20"/>
                <w:szCs w:val="20"/>
              </w:rPr>
            </w:pPr>
            <w:r w:rsidRPr="005644B5">
              <w:rPr>
                <w:sz w:val="20"/>
                <w:szCs w:val="20"/>
              </w:rPr>
              <w:t>0,65</w:t>
            </w:r>
          </w:p>
        </w:tc>
      </w:tr>
    </w:tbl>
    <w:p w:rsidR="001B6832" w:rsidRPr="005644B5" w:rsidRDefault="001B6832" w:rsidP="001B6832">
      <w:pPr>
        <w:pStyle w:val="a8"/>
        <w:spacing w:before="0" w:beforeAutospacing="0" w:after="0" w:afterAutospacing="0"/>
        <w:jc w:val="both"/>
      </w:pPr>
    </w:p>
    <w:p w:rsidR="001B6832" w:rsidRPr="005644B5" w:rsidRDefault="00B659F1" w:rsidP="008B75DD">
      <w:pPr>
        <w:pStyle w:val="a8"/>
        <w:spacing w:before="0" w:beforeAutospacing="0" w:after="0" w:afterAutospacing="0" w:line="276" w:lineRule="auto"/>
        <w:ind w:firstLine="851"/>
        <w:jc w:val="both"/>
      </w:pPr>
      <w:r w:rsidRPr="005644B5">
        <w:t>3</w:t>
      </w:r>
      <w:r w:rsidR="001B6832" w:rsidRPr="005644B5">
        <w:t>.</w:t>
      </w:r>
      <w:r w:rsidR="00D111DF">
        <w:t>6</w:t>
      </w:r>
      <w:r w:rsidR="001B6832" w:rsidRPr="005644B5">
        <w:t>.35 Пересечения, примыкания и обустройство внутрихозяйственных дорог следует проектировать в соответствии с требованиями СНиП 2.05.11-83.</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36</w:t>
      </w:r>
      <w:r w:rsidRPr="005644B5">
        <w:rPr>
          <w:spacing w:val="2"/>
        </w:rPr>
        <w:t>. В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w:t>
      </w:r>
      <w:r w:rsidR="00CE04BF" w:rsidRPr="005644B5">
        <w:rPr>
          <w:spacing w:val="2"/>
        </w:rPr>
        <w:t>асыщения легковыми автомобилями</w:t>
      </w:r>
      <w:r w:rsidR="009C4F22" w:rsidRPr="005644B5">
        <w:rPr>
          <w:spacing w:val="2"/>
        </w:rPr>
        <w:t>.</w:t>
      </w:r>
    </w:p>
    <w:p w:rsidR="00D111DF"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3.</w:t>
      </w:r>
      <w:r w:rsidR="00D111DF">
        <w:rPr>
          <w:spacing w:val="2"/>
        </w:rPr>
        <w:t>6</w:t>
      </w:r>
      <w:r w:rsidRPr="005644B5">
        <w:rPr>
          <w:spacing w:val="2"/>
        </w:rPr>
        <w:t>.</w:t>
      </w:r>
      <w:r w:rsidR="00D111DF">
        <w:rPr>
          <w:spacing w:val="2"/>
        </w:rPr>
        <w:t>37</w:t>
      </w:r>
      <w:r w:rsidRPr="005644B5">
        <w:rPr>
          <w:spacing w:val="2"/>
        </w:rPr>
        <w:t>.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38</w:t>
      </w:r>
      <w:r w:rsidRPr="005644B5">
        <w:rPr>
          <w:spacing w:val="2"/>
        </w:rPr>
        <w:t>.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39</w:t>
      </w:r>
      <w:r w:rsidRPr="005644B5">
        <w:rPr>
          <w:spacing w:val="2"/>
        </w:rPr>
        <w:t>. Требуемое количество машино-мест в местах организованного хранения автотранспортных средств следует определять из расчета на 1000 жителей: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 частной собственности - 195 -;</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ведомственной принадлежности - 2 - 3;</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таксомоторного парка - 3 - 4.</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с колясками, мотоколяски - 0,5;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без колясок - 0,25;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мопеды и велосипеды - 0,1.</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40</w:t>
      </w:r>
      <w:r w:rsidRPr="005644B5">
        <w:rPr>
          <w:spacing w:val="2"/>
        </w:rPr>
        <w:t>.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D111DF">
        <w:rPr>
          <w:spacing w:val="2"/>
        </w:rPr>
        <w:t>6</w:t>
      </w:r>
      <w:r w:rsidRPr="005644B5">
        <w:rPr>
          <w:spacing w:val="2"/>
        </w:rPr>
        <w:t>.</w:t>
      </w:r>
      <w:r w:rsidR="00D111DF">
        <w:rPr>
          <w:spacing w:val="2"/>
        </w:rPr>
        <w:t>41</w:t>
      </w:r>
      <w:r w:rsidRPr="005644B5">
        <w:rPr>
          <w:spacing w:val="2"/>
        </w:rPr>
        <w:t>. Сооружения для хранения легковых автомобилей всех категорий (надземные и подземные) следует проектировать:</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жилых</w:t>
      </w:r>
      <w:r w:rsidR="00C413CD" w:rsidRPr="005644B5">
        <w:rPr>
          <w:spacing w:val="2"/>
        </w:rPr>
        <w:t xml:space="preserve"> районов</w:t>
      </w:r>
      <w:r w:rsidRPr="005644B5">
        <w:rPr>
          <w:spacing w:val="2"/>
        </w:rPr>
        <w:t>, в том числе в пределах улиц и дорог, граничащих с жилыми районами.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Наземные автостоянки вместимостью более 500 машино-мест следует размещать на территориях производственных, коммунально-складских зон и территориях санитарно-защитных зон.</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Автостоянки для хранения легковых автомобилей вместимостью до 300 машино-мест допускается размещать в жилых районах) при условии соблюдения расстояний от автостоянок до объектов, указанных в таблице </w:t>
      </w:r>
      <w:r w:rsidR="00D111DF">
        <w:rPr>
          <w:spacing w:val="2"/>
        </w:rPr>
        <w:t>34</w:t>
      </w:r>
      <w:r w:rsidRPr="005644B5">
        <w:rPr>
          <w:spacing w:val="2"/>
        </w:rPr>
        <w:t>.</w:t>
      </w:r>
    </w:p>
    <w:p w:rsidR="00786AFF" w:rsidRPr="005644B5" w:rsidRDefault="00786AFF" w:rsidP="00CA10A3">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lastRenderedPageBreak/>
        <w:t xml:space="preserve">Таблица </w:t>
      </w:r>
      <w:r w:rsidR="00D111DF">
        <w:rPr>
          <w:spacing w:val="2"/>
        </w:rPr>
        <w:t>34</w:t>
      </w:r>
    </w:p>
    <w:p w:rsidR="00CA10A3" w:rsidRPr="005644B5" w:rsidRDefault="00CA10A3" w:rsidP="00CE04BF">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CellMar>
          <w:left w:w="0" w:type="dxa"/>
          <w:right w:w="0" w:type="dxa"/>
        </w:tblCellMar>
        <w:tblLook w:val="04A0"/>
      </w:tblPr>
      <w:tblGrid>
        <w:gridCol w:w="4067"/>
        <w:gridCol w:w="1172"/>
        <w:gridCol w:w="1098"/>
        <w:gridCol w:w="1123"/>
        <w:gridCol w:w="1123"/>
        <w:gridCol w:w="1338"/>
      </w:tblGrid>
      <w:tr w:rsidR="00C413CD" w:rsidRPr="005644B5" w:rsidTr="00D31600">
        <w:tc>
          <w:tcPr>
            <w:tcW w:w="4067"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Расстояние, м, не менее</w:t>
            </w:r>
          </w:p>
        </w:tc>
      </w:tr>
      <w:tr w:rsidR="00C413CD" w:rsidRPr="005644B5" w:rsidTr="00D31600">
        <w:tc>
          <w:tcPr>
            <w:tcW w:w="4067" w:type="dxa"/>
            <w:vMerge/>
            <w:tcBorders>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spacing w:after="0" w:line="240" w:lineRule="auto"/>
              <w:jc w:val="center"/>
              <w:rPr>
                <w:rFonts w:ascii="Times New Roman" w:hAnsi="Times New Roman" w:cs="Times New Roman"/>
                <w:b/>
                <w:sz w:val="20"/>
                <w:szCs w:val="20"/>
              </w:rPr>
            </w:pPr>
          </w:p>
        </w:tc>
        <w:tc>
          <w:tcPr>
            <w:tcW w:w="5854" w:type="dxa"/>
            <w:gridSpan w:val="5"/>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Автостоянки открытого типа, закрытого типа (наземные) вместимостью, машино-мест</w:t>
            </w:r>
          </w:p>
        </w:tc>
      </w:tr>
      <w:tr w:rsidR="00C413CD" w:rsidRPr="005644B5" w:rsidTr="00D31600">
        <w:tc>
          <w:tcPr>
            <w:tcW w:w="4067"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spacing w:after="0" w:line="240" w:lineRule="auto"/>
              <w:jc w:val="center"/>
              <w:rPr>
                <w:rFonts w:ascii="Times New Roman" w:hAnsi="Times New Roman" w:cs="Times New Roman"/>
                <w:b/>
                <w:sz w:val="20"/>
                <w:szCs w:val="20"/>
              </w:rPr>
            </w:pPr>
          </w:p>
        </w:tc>
        <w:tc>
          <w:tcPr>
            <w:tcW w:w="117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10 и</w:t>
            </w:r>
            <w:r w:rsidRPr="00D111DF">
              <w:rPr>
                <w:rStyle w:val="apple-converted-space"/>
                <w:b/>
                <w:sz w:val="20"/>
                <w:szCs w:val="20"/>
              </w:rPr>
              <w:t xml:space="preserve"> </w:t>
            </w:r>
            <w:r w:rsidRPr="00D111DF">
              <w:rPr>
                <w:b/>
                <w:sz w:val="20"/>
                <w:szCs w:val="20"/>
              </w:rPr>
              <w:t>менее</w:t>
            </w:r>
          </w:p>
        </w:tc>
        <w:tc>
          <w:tcPr>
            <w:tcW w:w="109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11 - 50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51 - 100</w:t>
            </w:r>
          </w:p>
        </w:tc>
        <w:tc>
          <w:tcPr>
            <w:tcW w:w="112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101 - 300</w:t>
            </w:r>
          </w:p>
        </w:tc>
        <w:tc>
          <w:tcPr>
            <w:tcW w:w="133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C413CD" w:rsidRPr="00D111DF" w:rsidRDefault="00C413CD" w:rsidP="00D111DF">
            <w:pPr>
              <w:pStyle w:val="formattext"/>
              <w:spacing w:before="0" w:beforeAutospacing="0" w:after="0" w:afterAutospacing="0"/>
              <w:jc w:val="center"/>
              <w:textAlignment w:val="baseline"/>
              <w:rPr>
                <w:b/>
                <w:sz w:val="20"/>
                <w:szCs w:val="20"/>
              </w:rPr>
            </w:pPr>
            <w:r w:rsidRPr="00D111DF">
              <w:rPr>
                <w:b/>
                <w:sz w:val="20"/>
                <w:szCs w:val="20"/>
              </w:rPr>
              <w:t>свыше 300</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textAlignment w:val="baseline"/>
              <w:rPr>
                <w:sz w:val="20"/>
                <w:szCs w:val="20"/>
              </w:rPr>
            </w:pPr>
            <w:r w:rsidRPr="005644B5">
              <w:rPr>
                <w:sz w:val="20"/>
                <w:szCs w:val="20"/>
              </w:rPr>
              <w:t>Фасады жилых домой и торцы</w:t>
            </w:r>
            <w:r w:rsidR="00C413CD" w:rsidRPr="005644B5">
              <w:rPr>
                <w:sz w:val="20"/>
                <w:szCs w:val="20"/>
              </w:rPr>
              <w:t xml:space="preserve"> </w:t>
            </w:r>
            <w:r w:rsidRPr="005644B5">
              <w:rPr>
                <w:sz w:val="20"/>
                <w:szCs w:val="20"/>
              </w:rPr>
              <w:t>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textAlignment w:val="baseline"/>
              <w:rPr>
                <w:sz w:val="20"/>
                <w:szCs w:val="20"/>
              </w:rPr>
            </w:pPr>
            <w:r w:rsidRPr="005644B5">
              <w:rPr>
                <w:sz w:val="20"/>
                <w:szCs w:val="20"/>
              </w:rPr>
              <w:t>Торцы жилых домой без окон</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35</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textAlignment w:val="baseline"/>
              <w:rPr>
                <w:sz w:val="20"/>
                <w:szCs w:val="20"/>
              </w:rPr>
            </w:pPr>
            <w:r w:rsidRPr="005644B5">
              <w:rPr>
                <w:sz w:val="20"/>
                <w:szCs w:val="20"/>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textAlignment w:val="baseline"/>
              <w:rPr>
                <w:sz w:val="20"/>
                <w:szCs w:val="20"/>
              </w:rPr>
            </w:pPr>
            <w:r w:rsidRPr="005644B5">
              <w:rPr>
                <w:sz w:val="20"/>
                <w:szCs w:val="20"/>
              </w:rPr>
              <w:t>Детские и образовательныеучреждения, площадки отдыха,</w:t>
            </w:r>
            <w:r w:rsidR="00C413CD" w:rsidRPr="005644B5">
              <w:rPr>
                <w:sz w:val="20"/>
                <w:szCs w:val="20"/>
              </w:rPr>
              <w:t xml:space="preserve"> </w:t>
            </w:r>
            <w:r w:rsidRPr="005644B5">
              <w:rPr>
                <w:sz w:val="20"/>
                <w:szCs w:val="20"/>
              </w:rPr>
              <w:t>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r>
      <w:tr w:rsidR="00786AFF" w:rsidRPr="005644B5" w:rsidTr="00CA10A3">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Лечебные учреждения</w:t>
            </w:r>
            <w:r w:rsidR="003060F3">
              <w:rPr>
                <w:rStyle w:val="apple-converted-space"/>
                <w:sz w:val="20"/>
                <w:szCs w:val="20"/>
              </w:rPr>
              <w:t xml:space="preserve"> </w:t>
            </w:r>
            <w:r w:rsidRPr="005644B5">
              <w:rPr>
                <w:sz w:val="20"/>
                <w:szCs w:val="20"/>
              </w:rPr>
              <w:t>стационарного типа, открытые</w:t>
            </w:r>
            <w:r w:rsidR="003060F3">
              <w:rPr>
                <w:sz w:val="20"/>
                <w:szCs w:val="20"/>
              </w:rPr>
              <w:t xml:space="preserve"> </w:t>
            </w:r>
            <w:r w:rsidRPr="005644B5">
              <w:rPr>
                <w:sz w:val="20"/>
                <w:szCs w:val="20"/>
              </w:rPr>
              <w:t>спортивные сооружения общего</w:t>
            </w:r>
            <w:r w:rsidR="003060F3">
              <w:rPr>
                <w:sz w:val="20"/>
                <w:szCs w:val="20"/>
              </w:rPr>
              <w:t xml:space="preserve"> </w:t>
            </w:r>
            <w:r w:rsidRPr="005644B5">
              <w:rPr>
                <w:sz w:val="20"/>
                <w:szCs w:val="20"/>
              </w:rPr>
              <w:t>пользования, места отдыха</w:t>
            </w:r>
            <w:r w:rsidR="003060F3">
              <w:rPr>
                <w:sz w:val="20"/>
                <w:szCs w:val="20"/>
              </w:rPr>
              <w:t xml:space="preserve"> </w:t>
            </w:r>
            <w:r w:rsidRPr="005644B5">
              <w:rPr>
                <w:sz w:val="20"/>
                <w:szCs w:val="20"/>
              </w:rPr>
              <w:t>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D111DF">
            <w:pPr>
              <w:pStyle w:val="formattext"/>
              <w:spacing w:before="0" w:beforeAutospacing="0" w:after="0" w:afterAutospacing="0"/>
              <w:jc w:val="center"/>
              <w:textAlignment w:val="baseline"/>
              <w:rPr>
                <w:sz w:val="20"/>
                <w:szCs w:val="20"/>
              </w:rPr>
            </w:pPr>
            <w:r w:rsidRPr="005644B5">
              <w:rPr>
                <w:sz w:val="20"/>
                <w:szCs w:val="20"/>
              </w:rPr>
              <w:t>&lt; * &gt;</w:t>
            </w:r>
          </w:p>
        </w:tc>
      </w:tr>
    </w:tbl>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Устанавливаются по согласованию с органами Федеральной службы Роспотребнадзора.</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Для зданий автостоянок III - IV степеней огнестойкости расстояния следует принимать не менее 12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786AFF"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D31600" w:rsidRPr="005644B5" w:rsidRDefault="00D31600"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42</w:t>
      </w:r>
      <w:r w:rsidRPr="005644B5">
        <w:rPr>
          <w:spacing w:val="2"/>
        </w:rPr>
        <w:t>.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43</w:t>
      </w:r>
      <w:r w:rsidRPr="005644B5">
        <w:rPr>
          <w:spacing w:val="2"/>
        </w:rPr>
        <w:t>.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44</w:t>
      </w:r>
      <w:r w:rsidRPr="005644B5">
        <w:rPr>
          <w:spacing w:val="2"/>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060F3">
        <w:rPr>
          <w:spacing w:val="2"/>
        </w:rPr>
        <w:t>34</w:t>
      </w:r>
      <w:r w:rsidRPr="005644B5">
        <w:rPr>
          <w:spacing w:val="2"/>
        </w:rPr>
        <w:t>.</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45</w:t>
      </w:r>
      <w:r w:rsidRPr="005644B5">
        <w:rPr>
          <w:spacing w:val="2"/>
        </w:rPr>
        <w:t>.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 xml:space="preserve">Минимальные противопожарные расстояния от зданий до открытых гостевых автостоянок принимаются по таблице </w:t>
      </w:r>
      <w:r w:rsidR="003060F3">
        <w:rPr>
          <w:spacing w:val="2"/>
        </w:rPr>
        <w:t>34</w:t>
      </w:r>
      <w:r w:rsidRPr="005644B5">
        <w:rPr>
          <w:spacing w:val="2"/>
        </w:rPr>
        <w:t>.</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46</w:t>
      </w:r>
      <w:r w:rsidRPr="005644B5">
        <w:rPr>
          <w:spacing w:val="2"/>
        </w:rPr>
        <w:t>.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жилые районы - 30;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производственные зоны - 10;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зоны массового кратковременного отдыха - 15.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47.</w:t>
      </w:r>
      <w:r w:rsidRPr="005644B5">
        <w:rPr>
          <w:spacing w:val="2"/>
        </w:rPr>
        <w:t xml:space="preserve">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48</w:t>
      </w:r>
      <w:r w:rsidRPr="005644B5">
        <w:rPr>
          <w:spacing w:val="2"/>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w:t>
      </w:r>
      <w:r w:rsidR="003060F3">
        <w:rPr>
          <w:spacing w:val="2"/>
        </w:rPr>
        <w:t>35</w:t>
      </w:r>
      <w:r w:rsidRPr="005644B5">
        <w:rPr>
          <w:spacing w:val="2"/>
        </w:rPr>
        <w:t>.</w:t>
      </w:r>
    </w:p>
    <w:p w:rsidR="00786AFF" w:rsidRPr="005644B5" w:rsidRDefault="00786AFF" w:rsidP="00CA10A3">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sidR="003060F3">
        <w:rPr>
          <w:spacing w:val="2"/>
        </w:rPr>
        <w:t>35</w:t>
      </w:r>
    </w:p>
    <w:p w:rsidR="00CA10A3" w:rsidRPr="005644B5" w:rsidRDefault="00CA10A3" w:rsidP="00CA10A3">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4A0"/>
      </w:tblPr>
      <w:tblGrid>
        <w:gridCol w:w="4940"/>
        <w:gridCol w:w="2438"/>
        <w:gridCol w:w="2543"/>
      </w:tblGrid>
      <w:tr w:rsidR="00786AFF" w:rsidRPr="005644B5" w:rsidTr="00D31600">
        <w:tc>
          <w:tcPr>
            <w:tcW w:w="494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b/>
                <w:sz w:val="20"/>
                <w:szCs w:val="20"/>
              </w:rPr>
            </w:pPr>
            <w:r w:rsidRPr="005644B5">
              <w:rPr>
                <w:b/>
                <w:sz w:val="20"/>
                <w:szCs w:val="20"/>
              </w:rPr>
              <w:t>Наименование зданий и сооружений,</w:t>
            </w:r>
            <w:r w:rsidRPr="005644B5">
              <w:rPr>
                <w:rStyle w:val="apple-converted-space"/>
                <w:b/>
                <w:sz w:val="20"/>
                <w:szCs w:val="20"/>
              </w:rPr>
              <w:t> </w:t>
            </w:r>
            <w:r w:rsidR="00CA10A3" w:rsidRPr="005644B5">
              <w:rPr>
                <w:rStyle w:val="apple-converted-space"/>
                <w:b/>
                <w:sz w:val="20"/>
                <w:szCs w:val="20"/>
              </w:rPr>
              <w:t xml:space="preserve"> </w:t>
            </w:r>
            <w:r w:rsidRPr="005644B5">
              <w:rPr>
                <w:b/>
                <w:sz w:val="20"/>
                <w:szCs w:val="20"/>
              </w:rPr>
              <w:t>рекреационных территорий</w:t>
            </w:r>
            <w:r w:rsidR="00CA10A3" w:rsidRPr="005644B5">
              <w:rPr>
                <w:rStyle w:val="apple-converted-space"/>
                <w:b/>
                <w:sz w:val="20"/>
                <w:szCs w:val="20"/>
              </w:rPr>
              <w:t xml:space="preserve"> </w:t>
            </w:r>
            <w:r w:rsidRPr="005644B5">
              <w:rPr>
                <w:b/>
                <w:sz w:val="20"/>
                <w:szCs w:val="20"/>
              </w:rPr>
              <w:t>и объектов отдыха</w:t>
            </w:r>
          </w:p>
        </w:tc>
        <w:tc>
          <w:tcPr>
            <w:tcW w:w="243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b/>
                <w:sz w:val="20"/>
                <w:szCs w:val="20"/>
              </w:rPr>
            </w:pPr>
            <w:r w:rsidRPr="005644B5">
              <w:rPr>
                <w:b/>
                <w:sz w:val="20"/>
                <w:szCs w:val="20"/>
              </w:rPr>
              <w:t>Расчетная</w:t>
            </w:r>
            <w:r w:rsidR="00CA10A3" w:rsidRPr="005644B5">
              <w:rPr>
                <w:rStyle w:val="apple-converted-space"/>
                <w:b/>
                <w:sz w:val="20"/>
                <w:szCs w:val="20"/>
              </w:rPr>
              <w:t xml:space="preserve"> </w:t>
            </w:r>
            <w:r w:rsidRPr="005644B5">
              <w:rPr>
                <w:b/>
                <w:sz w:val="20"/>
                <w:szCs w:val="20"/>
              </w:rPr>
              <w:t>единица</w:t>
            </w:r>
          </w:p>
        </w:tc>
        <w:tc>
          <w:tcPr>
            <w:tcW w:w="254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b/>
                <w:sz w:val="20"/>
                <w:szCs w:val="20"/>
              </w:rPr>
            </w:pPr>
            <w:r w:rsidRPr="005644B5">
              <w:rPr>
                <w:b/>
                <w:sz w:val="20"/>
                <w:szCs w:val="20"/>
              </w:rPr>
              <w:t>Число машино-мест</w:t>
            </w:r>
            <w:r w:rsidR="00CA10A3" w:rsidRPr="005644B5">
              <w:rPr>
                <w:b/>
                <w:sz w:val="20"/>
                <w:szCs w:val="20"/>
              </w:rPr>
              <w:t xml:space="preserve"> </w:t>
            </w:r>
            <w:r w:rsidRPr="005644B5">
              <w:rPr>
                <w:b/>
                <w:sz w:val="20"/>
                <w:szCs w:val="20"/>
              </w:rPr>
              <w:t>на расчетную</w:t>
            </w:r>
            <w:r w:rsidR="00CA10A3" w:rsidRPr="005644B5">
              <w:rPr>
                <w:rStyle w:val="apple-converted-space"/>
                <w:b/>
                <w:sz w:val="20"/>
                <w:szCs w:val="20"/>
              </w:rPr>
              <w:t xml:space="preserve"> </w:t>
            </w:r>
            <w:r w:rsidRPr="005644B5">
              <w:rPr>
                <w:b/>
                <w:sz w:val="20"/>
                <w:szCs w:val="20"/>
              </w:rPr>
              <w:t>единицу</w:t>
            </w:r>
          </w:p>
        </w:tc>
      </w:tr>
      <w:tr w:rsidR="00786AFF" w:rsidRPr="005644B5" w:rsidTr="00D31600">
        <w:tc>
          <w:tcPr>
            <w:tcW w:w="4940"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w:t>
            </w:r>
          </w:p>
        </w:tc>
        <w:tc>
          <w:tcPr>
            <w:tcW w:w="243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w:t>
            </w:r>
          </w:p>
        </w:tc>
        <w:tc>
          <w:tcPr>
            <w:tcW w:w="254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3</w:t>
            </w:r>
          </w:p>
        </w:tc>
      </w:tr>
      <w:tr w:rsidR="00786AFF" w:rsidRPr="005644B5" w:rsidTr="00D31600">
        <w:tc>
          <w:tcPr>
            <w:tcW w:w="9921"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Здания и сооружения</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Административно-общественные</w:t>
            </w:r>
            <w:r w:rsidR="00CA10A3" w:rsidRPr="005644B5">
              <w:rPr>
                <w:rStyle w:val="apple-converted-space"/>
                <w:sz w:val="20"/>
                <w:szCs w:val="20"/>
              </w:rPr>
              <w:t xml:space="preserve"> </w:t>
            </w:r>
            <w:r w:rsidRPr="005644B5">
              <w:rPr>
                <w:sz w:val="20"/>
                <w:szCs w:val="20"/>
              </w:rPr>
              <w:t xml:space="preserve">учреждения, </w:t>
            </w:r>
            <w:r w:rsidR="00CA10A3" w:rsidRPr="005644B5">
              <w:rPr>
                <w:sz w:val="20"/>
                <w:szCs w:val="20"/>
              </w:rPr>
              <w:t>к</w:t>
            </w:r>
            <w:r w:rsidRPr="005644B5">
              <w:rPr>
                <w:sz w:val="20"/>
                <w:szCs w:val="20"/>
              </w:rPr>
              <w:t>редитно-финансовые и</w:t>
            </w:r>
            <w:r w:rsidR="00CA10A3" w:rsidRPr="005644B5">
              <w:rPr>
                <w:sz w:val="20"/>
                <w:szCs w:val="20"/>
              </w:rPr>
              <w:t xml:space="preserve"> </w:t>
            </w:r>
            <w:r w:rsidRPr="005644B5">
              <w:rPr>
                <w:sz w:val="20"/>
                <w:szCs w:val="20"/>
              </w:rPr>
              <w:t>юридические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работающих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Научные и проектные организации, высши</w:t>
            </w:r>
            <w:r w:rsidR="00CA10A3" w:rsidRPr="005644B5">
              <w:rPr>
                <w:sz w:val="20"/>
                <w:szCs w:val="20"/>
              </w:rPr>
              <w:t xml:space="preserve">е </w:t>
            </w:r>
            <w:r w:rsidRPr="005644B5">
              <w:rPr>
                <w:sz w:val="20"/>
                <w:szCs w:val="20"/>
              </w:rPr>
              <w:t>и средние специальные учебные заведения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Промышленные предприятия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работающих</w:t>
            </w:r>
            <w:r w:rsidR="00CA10A3" w:rsidRPr="005644B5">
              <w:rPr>
                <w:sz w:val="20"/>
                <w:szCs w:val="20"/>
              </w:rPr>
              <w:t xml:space="preserve"> </w:t>
            </w:r>
            <w:r w:rsidRPr="005644B5">
              <w:rPr>
                <w:sz w:val="20"/>
                <w:szCs w:val="20"/>
              </w:rPr>
              <w:t>в двух смежных</w:t>
            </w:r>
            <w:r w:rsidR="00CA10A3" w:rsidRPr="005644B5">
              <w:rPr>
                <w:sz w:val="20"/>
                <w:szCs w:val="20"/>
              </w:rPr>
              <w:t xml:space="preserve"> </w:t>
            </w:r>
            <w:r w:rsidRPr="005644B5">
              <w:rPr>
                <w:sz w:val="20"/>
                <w:szCs w:val="20"/>
              </w:rPr>
              <w:t>сменах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Дошкольные образовательные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 объект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По заданию на</w:t>
            </w:r>
            <w:r w:rsidRPr="005644B5">
              <w:rPr>
                <w:rStyle w:val="apple-converted-space"/>
                <w:sz w:val="20"/>
                <w:szCs w:val="20"/>
              </w:rPr>
              <w:t> </w:t>
            </w:r>
            <w:r w:rsidR="00CA10A3" w:rsidRPr="005644B5">
              <w:rPr>
                <w:rStyle w:val="apple-converted-space"/>
                <w:sz w:val="20"/>
                <w:szCs w:val="20"/>
              </w:rPr>
              <w:t xml:space="preserve"> </w:t>
            </w:r>
            <w:r w:rsidRPr="005644B5">
              <w:rPr>
                <w:sz w:val="20"/>
                <w:szCs w:val="20"/>
              </w:rPr>
              <w:t>проектирование,</w:t>
            </w:r>
            <w:r w:rsidR="00CA10A3" w:rsidRPr="005644B5">
              <w:rPr>
                <w:sz w:val="20"/>
                <w:szCs w:val="20"/>
              </w:rPr>
              <w:t xml:space="preserve"> </w:t>
            </w:r>
            <w:r w:rsidRPr="005644B5">
              <w:rPr>
                <w:sz w:val="20"/>
                <w:szCs w:val="20"/>
              </w:rPr>
              <w:t>но не менее 2</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Школы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Больницы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коек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Поликлиники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посещений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3</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Предприятия бытового обслуживания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30 кв. м общей</w:t>
            </w:r>
            <w:r w:rsidR="00CA10A3" w:rsidRPr="005644B5">
              <w:rPr>
                <w:sz w:val="20"/>
                <w:szCs w:val="20"/>
              </w:rPr>
              <w:t xml:space="preserve"> </w:t>
            </w:r>
            <w:r w:rsidRPr="005644B5">
              <w:rPr>
                <w:sz w:val="20"/>
                <w:szCs w:val="20"/>
              </w:rPr>
              <w:t>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Спортивные объекты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Театры, цирки, кинотеатры, концертные</w:t>
            </w:r>
            <w:r w:rsidRPr="005644B5">
              <w:rPr>
                <w:rStyle w:val="apple-converted-space"/>
                <w:sz w:val="20"/>
                <w:szCs w:val="20"/>
              </w:rPr>
              <w:t> </w:t>
            </w:r>
            <w:r w:rsidR="00CA10A3" w:rsidRPr="005644B5">
              <w:rPr>
                <w:rStyle w:val="apple-converted-space"/>
                <w:sz w:val="20"/>
                <w:szCs w:val="20"/>
              </w:rPr>
              <w:t xml:space="preserve"> </w:t>
            </w:r>
            <w:r w:rsidRPr="005644B5">
              <w:rPr>
                <w:sz w:val="20"/>
                <w:szCs w:val="20"/>
              </w:rPr>
              <w:t>залы, музеи, выставки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мест или</w:t>
            </w:r>
            <w:r w:rsidR="00CA10A3" w:rsidRPr="005644B5">
              <w:rPr>
                <w:rStyle w:val="apple-converted-space"/>
                <w:sz w:val="20"/>
                <w:szCs w:val="20"/>
              </w:rPr>
              <w:t xml:space="preserve"> </w:t>
            </w:r>
            <w:r w:rsidRPr="005644B5">
              <w:rPr>
                <w:sz w:val="20"/>
                <w:szCs w:val="20"/>
              </w:rPr>
              <w:t>единовременных</w:t>
            </w:r>
            <w:r w:rsidR="00CA10A3" w:rsidRPr="005644B5">
              <w:rPr>
                <w:sz w:val="20"/>
                <w:szCs w:val="20"/>
              </w:rPr>
              <w:t xml:space="preserve"> </w:t>
            </w:r>
            <w:r w:rsidRPr="005644B5">
              <w:rPr>
                <w:sz w:val="20"/>
                <w:szCs w:val="20"/>
              </w:rPr>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Парки культуры и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w:t>
            </w:r>
            <w:r w:rsidR="00CA10A3" w:rsidRPr="005644B5">
              <w:rPr>
                <w:sz w:val="20"/>
                <w:szCs w:val="20"/>
              </w:rPr>
              <w:t xml:space="preserve"> </w:t>
            </w:r>
            <w:r w:rsidRPr="005644B5">
              <w:rPr>
                <w:sz w:val="20"/>
                <w:szCs w:val="20"/>
              </w:rPr>
              <w:t>единовременных</w:t>
            </w:r>
            <w:r w:rsidR="00CA10A3" w:rsidRPr="005644B5">
              <w:rPr>
                <w:sz w:val="20"/>
                <w:szCs w:val="20"/>
              </w:rPr>
              <w:t xml:space="preserve"> </w:t>
            </w:r>
            <w:r w:rsidRPr="005644B5">
              <w:rPr>
                <w:sz w:val="20"/>
                <w:szCs w:val="20"/>
              </w:rPr>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7</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Торговые центры, универмаги, магазины с</w:t>
            </w:r>
            <w:r w:rsidR="00CA10A3" w:rsidRPr="005644B5">
              <w:rPr>
                <w:sz w:val="20"/>
                <w:szCs w:val="20"/>
              </w:rPr>
              <w:t xml:space="preserve"> </w:t>
            </w:r>
            <w:r w:rsidRPr="005644B5">
              <w:rPr>
                <w:sz w:val="20"/>
                <w:szCs w:val="20"/>
              </w:rPr>
              <w:t>площадью торговых залов более 200 кв. м</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кв. м</w:t>
            </w:r>
            <w:r w:rsidR="00CA10A3" w:rsidRPr="005644B5">
              <w:rPr>
                <w:sz w:val="20"/>
                <w:szCs w:val="20"/>
              </w:rPr>
              <w:t xml:space="preserve"> </w:t>
            </w:r>
            <w:r w:rsidRPr="005644B5">
              <w:rPr>
                <w:sz w:val="20"/>
                <w:szCs w:val="20"/>
              </w:rPr>
              <w:t>торговой</w:t>
            </w:r>
            <w:r w:rsidR="00CA10A3" w:rsidRPr="005644B5">
              <w:rPr>
                <w:sz w:val="20"/>
                <w:szCs w:val="20"/>
              </w:rPr>
              <w:t xml:space="preserve"> </w:t>
            </w:r>
            <w:r w:rsidRPr="005644B5">
              <w:rPr>
                <w:sz w:val="20"/>
                <w:szCs w:val="20"/>
              </w:rPr>
              <w:t>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7</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Рынки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50 торговых</w:t>
            </w:r>
            <w:r w:rsidR="00CA10A3" w:rsidRPr="005644B5">
              <w:rPr>
                <w:sz w:val="20"/>
                <w:szCs w:val="20"/>
              </w:rPr>
              <w:t xml:space="preserve"> </w:t>
            </w:r>
            <w:r w:rsidRPr="005644B5">
              <w:rPr>
                <w:sz w:val="20"/>
                <w:szCs w:val="20"/>
              </w:rPr>
              <w:t>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Рестораны и кафе общегородского</w:t>
            </w:r>
            <w:r w:rsidRPr="005644B5">
              <w:rPr>
                <w:rStyle w:val="apple-converted-space"/>
                <w:sz w:val="20"/>
                <w:szCs w:val="20"/>
              </w:rPr>
              <w:t> </w:t>
            </w:r>
            <w:r w:rsidRPr="005644B5">
              <w:rPr>
                <w:sz w:val="20"/>
                <w:szCs w:val="20"/>
              </w:rPr>
              <w:br/>
              <w:t>значения, клубы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Гостиницы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lastRenderedPageBreak/>
              <w:t>Вокзалы всех видов транспорта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пассажиров</w:t>
            </w:r>
            <w:r w:rsidR="00CA10A3" w:rsidRPr="005644B5">
              <w:rPr>
                <w:sz w:val="20"/>
                <w:szCs w:val="20"/>
              </w:rPr>
              <w:t xml:space="preserve"> </w:t>
            </w:r>
            <w:r w:rsidRPr="005644B5">
              <w:rPr>
                <w:sz w:val="20"/>
                <w:szCs w:val="20"/>
              </w:rPr>
              <w:t>дальнего и</w:t>
            </w:r>
            <w:r w:rsidR="00CA10A3" w:rsidRPr="005644B5">
              <w:rPr>
                <w:sz w:val="20"/>
                <w:szCs w:val="20"/>
              </w:rPr>
              <w:t xml:space="preserve"> </w:t>
            </w:r>
            <w:r w:rsidRPr="005644B5">
              <w:rPr>
                <w:sz w:val="20"/>
                <w:szCs w:val="20"/>
              </w:rPr>
              <w:t>местного</w:t>
            </w:r>
            <w:r w:rsidR="00CA10A3" w:rsidRPr="005644B5">
              <w:rPr>
                <w:sz w:val="20"/>
                <w:szCs w:val="20"/>
              </w:rPr>
              <w:t xml:space="preserve"> </w:t>
            </w:r>
            <w:r w:rsidRPr="005644B5">
              <w:rPr>
                <w:sz w:val="20"/>
                <w:szCs w:val="20"/>
              </w:rPr>
              <w:t>сообщений,</w:t>
            </w:r>
            <w:r w:rsidR="00CA10A3" w:rsidRPr="005644B5">
              <w:rPr>
                <w:sz w:val="20"/>
                <w:szCs w:val="20"/>
              </w:rPr>
              <w:t xml:space="preserve"> </w:t>
            </w:r>
            <w:r w:rsidRPr="005644B5">
              <w:rPr>
                <w:sz w:val="20"/>
                <w:szCs w:val="20"/>
              </w:rPr>
              <w:t>прибывающих</w:t>
            </w:r>
            <w:r w:rsidR="00CA10A3" w:rsidRPr="005644B5">
              <w:rPr>
                <w:sz w:val="20"/>
                <w:szCs w:val="20"/>
              </w:rPr>
              <w:t xml:space="preserve"> </w:t>
            </w:r>
            <w:r w:rsidRPr="005644B5">
              <w:rPr>
                <w:sz w:val="20"/>
                <w:szCs w:val="20"/>
              </w:rPr>
              <w:t>в час "пик"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D31600">
        <w:tc>
          <w:tcPr>
            <w:tcW w:w="9921"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Рекреационные территории и объекты отдыха</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Пляжи и парки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w:t>
            </w:r>
            <w:r w:rsidRPr="005644B5">
              <w:rPr>
                <w:rStyle w:val="apple-converted-space"/>
                <w:sz w:val="20"/>
                <w:szCs w:val="20"/>
              </w:rPr>
              <w:t> </w:t>
            </w:r>
            <w:r w:rsidR="00CA10A3" w:rsidRPr="005644B5">
              <w:rPr>
                <w:rStyle w:val="apple-converted-space"/>
                <w:sz w:val="20"/>
                <w:szCs w:val="20"/>
              </w:rPr>
              <w:t xml:space="preserve"> </w:t>
            </w:r>
            <w:r w:rsidRPr="005644B5">
              <w:rPr>
                <w:sz w:val="20"/>
                <w:szCs w:val="20"/>
              </w:rPr>
              <w:t>единовременных</w:t>
            </w:r>
            <w:r w:rsidR="00CA10A3" w:rsidRPr="005644B5">
              <w:rPr>
                <w:sz w:val="20"/>
                <w:szCs w:val="20"/>
              </w:rPr>
              <w:t xml:space="preserve"> </w:t>
            </w:r>
            <w:r w:rsidRPr="005644B5">
              <w:rPr>
                <w:sz w:val="20"/>
                <w:szCs w:val="20"/>
              </w:rPr>
              <w:t>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20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Лесопарки и заповедники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Базы кратковременного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Дома отдыха и санатории, санатории-профилактории, базы отдыха предприятий</w:t>
            </w:r>
            <w:r w:rsidR="00CA10A3" w:rsidRPr="005644B5">
              <w:rPr>
                <w:sz w:val="20"/>
                <w:szCs w:val="20"/>
              </w:rPr>
              <w:t xml:space="preserve"> </w:t>
            </w:r>
            <w:r w:rsidRPr="005644B5">
              <w:rPr>
                <w:sz w:val="20"/>
                <w:szCs w:val="20"/>
              </w:rPr>
              <w:t>и туристские базы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отдыхающих</w:t>
            </w:r>
            <w:r w:rsidR="00CA10A3" w:rsidRPr="005644B5">
              <w:rPr>
                <w:sz w:val="20"/>
                <w:szCs w:val="20"/>
              </w:rPr>
              <w:t xml:space="preserve"> </w:t>
            </w:r>
            <w:r w:rsidRPr="005644B5">
              <w:rPr>
                <w:sz w:val="20"/>
                <w:szCs w:val="20"/>
              </w:rPr>
              <w:t>и</w:t>
            </w:r>
            <w:r w:rsidRPr="005644B5">
              <w:rPr>
                <w:rStyle w:val="apple-converted-space"/>
                <w:sz w:val="20"/>
                <w:szCs w:val="20"/>
              </w:rPr>
              <w:t> </w:t>
            </w:r>
            <w:r w:rsidR="00CA10A3" w:rsidRPr="005644B5">
              <w:rPr>
                <w:rStyle w:val="apple-converted-space"/>
                <w:sz w:val="20"/>
                <w:szCs w:val="20"/>
              </w:rPr>
              <w:t xml:space="preserve"> </w:t>
            </w:r>
            <w:r w:rsidRPr="005644B5">
              <w:rPr>
                <w:sz w:val="20"/>
                <w:szCs w:val="20"/>
              </w:rPr>
              <w:t>обслуживающего</w:t>
            </w:r>
            <w:r w:rsidR="00050B52" w:rsidRPr="005644B5">
              <w:rPr>
                <w:sz w:val="20"/>
                <w:szCs w:val="20"/>
              </w:rPr>
              <w:t xml:space="preserve"> </w:t>
            </w:r>
            <w:r w:rsidRPr="005644B5">
              <w:rPr>
                <w:sz w:val="20"/>
                <w:szCs w:val="20"/>
              </w:rPr>
              <w:t>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Гостиницы (туристские и курортные)</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Мотели и кемпинги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По расчетной</w:t>
            </w:r>
            <w:r w:rsidRPr="005644B5">
              <w:rPr>
                <w:rStyle w:val="apple-converted-space"/>
                <w:sz w:val="20"/>
                <w:szCs w:val="20"/>
              </w:rPr>
              <w:t> </w:t>
            </w:r>
            <w:r w:rsidR="00050B52" w:rsidRPr="005644B5">
              <w:rPr>
                <w:rStyle w:val="apple-converted-space"/>
                <w:sz w:val="20"/>
                <w:szCs w:val="20"/>
              </w:rPr>
              <w:t xml:space="preserve"> </w:t>
            </w:r>
            <w:r w:rsidRPr="005644B5">
              <w:rPr>
                <w:sz w:val="20"/>
                <w:szCs w:val="20"/>
              </w:rPr>
              <w:t>вместимости</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Предприятия общественного питания,</w:t>
            </w:r>
            <w:r w:rsidR="00050B52" w:rsidRPr="005644B5">
              <w:rPr>
                <w:sz w:val="20"/>
                <w:szCs w:val="20"/>
              </w:rPr>
              <w:t xml:space="preserve"> </w:t>
            </w:r>
            <w:r w:rsidRPr="005644B5">
              <w:rPr>
                <w:sz w:val="20"/>
                <w:szCs w:val="20"/>
              </w:rPr>
              <w:t>торговли и коммунально-бытового</w:t>
            </w:r>
            <w:r w:rsidR="00050B52" w:rsidRPr="005644B5">
              <w:rPr>
                <w:rStyle w:val="apple-converted-space"/>
                <w:sz w:val="20"/>
                <w:szCs w:val="20"/>
              </w:rPr>
              <w:t xml:space="preserve"> </w:t>
            </w:r>
            <w:r w:rsidRPr="005644B5">
              <w:rPr>
                <w:sz w:val="20"/>
                <w:szCs w:val="20"/>
              </w:rPr>
              <w:t>обслуживания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 мест в</w:t>
            </w:r>
            <w:r w:rsidR="00050B52" w:rsidRPr="005644B5">
              <w:rPr>
                <w:sz w:val="20"/>
                <w:szCs w:val="20"/>
              </w:rPr>
              <w:t xml:space="preserve"> </w:t>
            </w:r>
            <w:r w:rsidRPr="005644B5">
              <w:rPr>
                <w:sz w:val="20"/>
                <w:szCs w:val="20"/>
              </w:rPr>
              <w:t>залах или</w:t>
            </w:r>
            <w:r w:rsidR="00050B52" w:rsidRPr="005644B5">
              <w:rPr>
                <w:sz w:val="20"/>
                <w:szCs w:val="20"/>
              </w:rPr>
              <w:t xml:space="preserve"> </w:t>
            </w:r>
            <w:r w:rsidRPr="005644B5">
              <w:rPr>
                <w:sz w:val="20"/>
                <w:szCs w:val="20"/>
              </w:rPr>
              <w:t>единовременных</w:t>
            </w:r>
            <w:r w:rsidR="00050B52" w:rsidRPr="005644B5">
              <w:rPr>
                <w:sz w:val="20"/>
                <w:szCs w:val="20"/>
              </w:rPr>
              <w:t xml:space="preserve"> </w:t>
            </w:r>
            <w:r w:rsidRPr="005644B5">
              <w:rPr>
                <w:sz w:val="20"/>
                <w:szCs w:val="20"/>
              </w:rPr>
              <w:t>посетителей и</w:t>
            </w:r>
            <w:r w:rsidR="00050B52" w:rsidRPr="005644B5">
              <w:rPr>
                <w:sz w:val="20"/>
                <w:szCs w:val="20"/>
              </w:rPr>
              <w:t xml:space="preserve"> </w:t>
            </w:r>
            <w:r w:rsidRPr="005644B5">
              <w:rPr>
                <w:sz w:val="20"/>
                <w:szCs w:val="20"/>
              </w:rPr>
              <w:t>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r w:rsidR="00786AFF" w:rsidRPr="005644B5" w:rsidTr="00CA10A3">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Садоводческие товарищества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 участков</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w:t>
            </w:r>
          </w:p>
        </w:tc>
      </w:tr>
    </w:tbl>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86 настоящих нормативов исходя из количества машино-мест.</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Число машино-мест следует принимать при уровнях автомобилизации, определенных на расчетный срок.</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49</w:t>
      </w:r>
      <w:r w:rsidRPr="005644B5">
        <w:rPr>
          <w:spacing w:val="2"/>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Территория автостоянки должна располагаться вне транспортных и пешеходных путей и обеспечиваться безопасным подходом пешеходов.</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50</w:t>
      </w:r>
      <w:r w:rsidRPr="005644B5">
        <w:rPr>
          <w:spacing w:val="2"/>
        </w:rPr>
        <w:t>. Ширина проездов на автостоянке при двухстороннем движении должна быть не менее 6 м, при одностороннем - не менее 3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60</w:t>
      </w:r>
      <w:r w:rsidRPr="005644B5">
        <w:rPr>
          <w:spacing w:val="2"/>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61</w:t>
      </w:r>
      <w:r w:rsidRPr="005644B5">
        <w:rPr>
          <w:spacing w:val="2"/>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62</w:t>
      </w:r>
      <w:r w:rsidRPr="005644B5">
        <w:rPr>
          <w:spacing w:val="2"/>
        </w:rPr>
        <w:t>. Расстояние пешеходных подходов от автостоянок для парковки легковых автомобилей следует принимать, м, не более:</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жилые дома - 100;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пассажирских помещений вокзалов, входов в места крупных учреждений торговли и общественного питания - 150;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прочих учреждений и предприятий обслуживания населения и административных зданий - 250;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парки, на выставки и стадионы - 400.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3.</w:t>
      </w:r>
      <w:r w:rsidR="003060F3">
        <w:rPr>
          <w:spacing w:val="2"/>
        </w:rPr>
        <w:t>6</w:t>
      </w:r>
      <w:r w:rsidRPr="005644B5">
        <w:rPr>
          <w:spacing w:val="2"/>
        </w:rPr>
        <w:t>.</w:t>
      </w:r>
      <w:r w:rsidR="003060F3">
        <w:rPr>
          <w:spacing w:val="2"/>
        </w:rPr>
        <w:t>63</w:t>
      </w:r>
      <w:r w:rsidRPr="005644B5">
        <w:rPr>
          <w:spacing w:val="2"/>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хранения грузовых автомобилей следует предусматривать открытые площадки в соответствии с требованиями СНиП 2.05.07-91*.</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В остальных случаях устройство закрытых автостоянок должно быть обосновано технико-экономическими расчетами.</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64</w:t>
      </w:r>
      <w:r w:rsidRPr="005644B5">
        <w:rPr>
          <w:spacing w:val="2"/>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10 постов - 1,0;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15 постов - 1,5;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25 постов - 2,0;</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40 постов - 3,5.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65</w:t>
      </w:r>
      <w:r w:rsidRPr="005644B5">
        <w:rPr>
          <w:spacing w:val="2"/>
        </w:rPr>
        <w:t xml:space="preserve">.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w:t>
      </w:r>
      <w:r w:rsidR="003060F3">
        <w:rPr>
          <w:spacing w:val="2"/>
        </w:rPr>
        <w:t>36</w:t>
      </w:r>
      <w:r w:rsidRPr="005644B5">
        <w:rPr>
          <w:spacing w:val="2"/>
        </w:rPr>
        <w:t>.</w:t>
      </w:r>
    </w:p>
    <w:p w:rsidR="00786AFF" w:rsidRPr="005644B5" w:rsidRDefault="00786AFF" w:rsidP="00050B52">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sidR="003060F3">
        <w:rPr>
          <w:spacing w:val="2"/>
        </w:rPr>
        <w:t>36</w:t>
      </w:r>
    </w:p>
    <w:p w:rsidR="00050B52" w:rsidRPr="005644B5" w:rsidRDefault="00050B52" w:rsidP="00050B52">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4A0"/>
      </w:tblPr>
      <w:tblGrid>
        <w:gridCol w:w="7416"/>
        <w:gridCol w:w="2505"/>
      </w:tblGrid>
      <w:tr w:rsidR="00786AFF" w:rsidRPr="005644B5" w:rsidTr="00C469F7">
        <w:tc>
          <w:tcPr>
            <w:tcW w:w="741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b/>
                <w:sz w:val="20"/>
                <w:szCs w:val="20"/>
              </w:rPr>
            </w:pPr>
            <w:r w:rsidRPr="005644B5">
              <w:rPr>
                <w:b/>
                <w:sz w:val="20"/>
                <w:szCs w:val="20"/>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b/>
                <w:sz w:val="20"/>
                <w:szCs w:val="20"/>
              </w:rPr>
            </w:pPr>
            <w:r w:rsidRPr="005644B5">
              <w:rPr>
                <w:b/>
                <w:sz w:val="20"/>
                <w:szCs w:val="20"/>
              </w:rPr>
              <w:t>Расстояние, м,</w:t>
            </w:r>
            <w:r w:rsidRPr="005644B5">
              <w:rPr>
                <w:rStyle w:val="apple-converted-space"/>
                <w:b/>
                <w:sz w:val="20"/>
                <w:szCs w:val="20"/>
              </w:rPr>
              <w:t> </w:t>
            </w:r>
            <w:r w:rsidRPr="005644B5">
              <w:rPr>
                <w:b/>
                <w:sz w:val="20"/>
                <w:szCs w:val="20"/>
              </w:rPr>
              <w:t>не менее</w:t>
            </w:r>
          </w:p>
        </w:tc>
      </w:tr>
      <w:tr w:rsidR="00786AFF" w:rsidRPr="005644B5"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Легковых автомобилей до 5 постов (без малярно-жестяных</w:t>
            </w:r>
            <w:r w:rsidR="00050B52" w:rsidRPr="005644B5">
              <w:rPr>
                <w:sz w:val="20"/>
                <w:szCs w:val="20"/>
              </w:rPr>
              <w:t xml:space="preserve"> </w:t>
            </w:r>
            <w:r w:rsidRPr="005644B5">
              <w:rPr>
                <w:sz w:val="20"/>
                <w:szCs w:val="20"/>
              </w:rPr>
              <w:t>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50</w:t>
            </w:r>
          </w:p>
        </w:tc>
      </w:tr>
      <w:tr w:rsidR="00786AFF" w:rsidRPr="005644B5"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w:t>
            </w:r>
          </w:p>
        </w:tc>
      </w:tr>
      <w:tr w:rsidR="00786AFF" w:rsidRPr="005644B5"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300</w:t>
            </w:r>
          </w:p>
        </w:tc>
      </w:tr>
      <w:tr w:rsidR="00786AFF" w:rsidRPr="005644B5" w:rsidTr="00050B52">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textAlignment w:val="baseline"/>
              <w:rPr>
                <w:sz w:val="20"/>
                <w:szCs w:val="20"/>
              </w:rPr>
            </w:pPr>
            <w:r w:rsidRPr="005644B5">
              <w:rPr>
                <w:sz w:val="20"/>
                <w:szCs w:val="20"/>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86AFF" w:rsidRPr="005644B5" w:rsidRDefault="00786AFF" w:rsidP="003060F3">
            <w:pPr>
              <w:pStyle w:val="formattext"/>
              <w:spacing w:before="0" w:beforeAutospacing="0" w:after="0" w:afterAutospacing="0"/>
              <w:jc w:val="center"/>
              <w:textAlignment w:val="baseline"/>
              <w:rPr>
                <w:sz w:val="20"/>
                <w:szCs w:val="20"/>
              </w:rPr>
            </w:pPr>
            <w:r w:rsidRPr="005644B5">
              <w:rPr>
                <w:sz w:val="20"/>
                <w:szCs w:val="20"/>
              </w:rPr>
              <w:t>100</w:t>
            </w:r>
          </w:p>
        </w:tc>
      </w:tr>
    </w:tbl>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sidR="003060F3">
        <w:rPr>
          <w:spacing w:val="2"/>
        </w:rPr>
        <w:t>6</w:t>
      </w:r>
      <w:r w:rsidRPr="005644B5">
        <w:rPr>
          <w:spacing w:val="2"/>
        </w:rPr>
        <w:t>.</w:t>
      </w:r>
      <w:r w:rsidR="003060F3">
        <w:rPr>
          <w:spacing w:val="2"/>
        </w:rPr>
        <w:t>66</w:t>
      </w:r>
      <w:r w:rsidRPr="005644B5">
        <w:rPr>
          <w:spacing w:val="2"/>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 колонки - 0,1;</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5 колонок - 0,2;</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7 колонок - 0,3;</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9 колонок - 0,35;</w:t>
      </w:r>
    </w:p>
    <w:p w:rsidR="00786AFF" w:rsidRPr="005644B5" w:rsidRDefault="00786AFF" w:rsidP="00CE04BF">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11 колонок - 0,4.</w:t>
      </w:r>
    </w:p>
    <w:p w:rsidR="00EC5FC6" w:rsidRDefault="00EC5FC6" w:rsidP="008B75DD">
      <w:pPr>
        <w:pStyle w:val="a8"/>
        <w:spacing w:before="0" w:beforeAutospacing="0" w:after="0" w:afterAutospacing="0" w:line="276" w:lineRule="auto"/>
        <w:ind w:firstLine="851"/>
        <w:jc w:val="both"/>
      </w:pPr>
    </w:p>
    <w:p w:rsidR="00C469F7" w:rsidRDefault="00C469F7" w:rsidP="008B75DD">
      <w:pPr>
        <w:pStyle w:val="a8"/>
        <w:spacing w:before="0" w:beforeAutospacing="0" w:after="0" w:afterAutospacing="0" w:line="276" w:lineRule="auto"/>
        <w:ind w:firstLine="851"/>
        <w:jc w:val="both"/>
      </w:pPr>
    </w:p>
    <w:p w:rsidR="00C469F7" w:rsidRDefault="00C469F7" w:rsidP="008B75DD">
      <w:pPr>
        <w:pStyle w:val="a8"/>
        <w:spacing w:before="0" w:beforeAutospacing="0" w:after="0" w:afterAutospacing="0" w:line="276" w:lineRule="auto"/>
        <w:ind w:firstLine="851"/>
        <w:jc w:val="both"/>
      </w:pPr>
    </w:p>
    <w:p w:rsidR="00C469F7" w:rsidRDefault="00C469F7" w:rsidP="008B75DD">
      <w:pPr>
        <w:pStyle w:val="a8"/>
        <w:spacing w:before="0" w:beforeAutospacing="0" w:after="0" w:afterAutospacing="0" w:line="276" w:lineRule="auto"/>
        <w:ind w:firstLine="851"/>
        <w:jc w:val="both"/>
      </w:pPr>
    </w:p>
    <w:p w:rsidR="00C469F7" w:rsidRPr="005644B5" w:rsidRDefault="00C469F7" w:rsidP="008B75DD">
      <w:pPr>
        <w:pStyle w:val="a8"/>
        <w:spacing w:before="0" w:beforeAutospacing="0" w:after="0" w:afterAutospacing="0" w:line="276" w:lineRule="auto"/>
        <w:ind w:firstLine="851"/>
        <w:jc w:val="both"/>
      </w:pPr>
    </w:p>
    <w:p w:rsidR="00223B98" w:rsidRPr="005644B5" w:rsidRDefault="00B659F1" w:rsidP="00174D6E">
      <w:pPr>
        <w:pStyle w:val="u"/>
        <w:shd w:val="clear" w:color="auto" w:fill="FFFFFF"/>
        <w:spacing w:before="0" w:beforeAutospacing="0" w:after="0" w:afterAutospacing="0"/>
        <w:ind w:firstLine="390"/>
        <w:jc w:val="center"/>
        <w:outlineLvl w:val="1"/>
        <w:rPr>
          <w:b/>
        </w:rPr>
      </w:pPr>
      <w:bookmarkStart w:id="28" w:name="_Toc396469474"/>
      <w:bookmarkStart w:id="29" w:name="_Toc396469571"/>
      <w:bookmarkStart w:id="30" w:name="_Toc405293000"/>
      <w:r w:rsidRPr="005644B5">
        <w:rPr>
          <w:b/>
        </w:rPr>
        <w:t>3</w:t>
      </w:r>
      <w:r w:rsidR="00223B98" w:rsidRPr="005644B5">
        <w:rPr>
          <w:b/>
        </w:rPr>
        <w:t>.</w:t>
      </w:r>
      <w:r w:rsidR="00565957" w:rsidRPr="005644B5">
        <w:rPr>
          <w:b/>
        </w:rPr>
        <w:t>7</w:t>
      </w:r>
      <w:r w:rsidR="00223B98" w:rsidRPr="005644B5">
        <w:rPr>
          <w:b/>
        </w:rPr>
        <w:t xml:space="preserve"> Объекты инженерной инфраструктуры</w:t>
      </w:r>
      <w:bookmarkEnd w:id="28"/>
      <w:bookmarkEnd w:id="29"/>
      <w:bookmarkEnd w:id="30"/>
    </w:p>
    <w:p w:rsidR="00223B98" w:rsidRPr="005644B5" w:rsidRDefault="00223B98" w:rsidP="00174D6E">
      <w:pPr>
        <w:pStyle w:val="u"/>
        <w:shd w:val="clear" w:color="auto" w:fill="FFFFFF"/>
        <w:spacing w:before="0" w:beforeAutospacing="0" w:after="0" w:afterAutospacing="0"/>
        <w:ind w:firstLine="390"/>
        <w:jc w:val="center"/>
        <w:outlineLvl w:val="1"/>
        <w:rPr>
          <w:b/>
        </w:rPr>
      </w:pPr>
    </w:p>
    <w:p w:rsidR="00223B98" w:rsidRPr="005644B5" w:rsidRDefault="00223B98" w:rsidP="00174D6E">
      <w:pPr>
        <w:pStyle w:val="u"/>
        <w:shd w:val="clear" w:color="auto" w:fill="FFFFFF"/>
        <w:spacing w:before="0" w:beforeAutospacing="0" w:after="0" w:afterAutospacing="0"/>
        <w:ind w:firstLine="390"/>
        <w:jc w:val="center"/>
        <w:outlineLvl w:val="2"/>
        <w:rPr>
          <w:b/>
        </w:rPr>
      </w:pPr>
      <w:bookmarkStart w:id="31" w:name="_Toc396469475"/>
      <w:bookmarkStart w:id="32" w:name="_Toc396469572"/>
      <w:bookmarkStart w:id="33" w:name="_Toc405293001"/>
      <w:r w:rsidRPr="005644B5">
        <w:rPr>
          <w:b/>
        </w:rPr>
        <w:t>Электроснабжение</w:t>
      </w:r>
      <w:bookmarkEnd w:id="31"/>
      <w:bookmarkEnd w:id="32"/>
      <w:bookmarkEnd w:id="33"/>
    </w:p>
    <w:p w:rsidR="00223B98" w:rsidRPr="005644B5" w:rsidRDefault="00223B98" w:rsidP="00223B98">
      <w:pPr>
        <w:pStyle w:val="u"/>
        <w:shd w:val="clear" w:color="auto" w:fill="FFFFFF"/>
        <w:spacing w:before="0" w:beforeAutospacing="0" w:after="0" w:afterAutospacing="0"/>
        <w:ind w:firstLine="390"/>
        <w:jc w:val="center"/>
        <w:rPr>
          <w:b/>
        </w:rPr>
      </w:pP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 При проектировании электроснабжения населенных пунктов, входящих в состав </w:t>
      </w:r>
      <w:r w:rsidR="00266C5F" w:rsidRPr="005644B5">
        <w:rPr>
          <w:rFonts w:ascii="Times New Roman" w:hAnsi="Times New Roman" w:cs="Times New Roman"/>
          <w:color w:val="auto"/>
        </w:rPr>
        <w:t>Сергиевского</w:t>
      </w:r>
      <w:r w:rsidR="00223B98" w:rsidRPr="005644B5">
        <w:rPr>
          <w:rFonts w:ascii="Times New Roman" w:hAnsi="Times New Roman" w:cs="Times New Roman"/>
          <w:color w:val="auto"/>
        </w:rPr>
        <w:t xml:space="preserve"> </w:t>
      </w:r>
      <w:r w:rsidR="008A7572" w:rsidRPr="005644B5">
        <w:rPr>
          <w:rFonts w:ascii="Times New Roman" w:hAnsi="Times New Roman" w:cs="Times New Roman"/>
          <w:color w:val="auto"/>
        </w:rPr>
        <w:t>сельс</w:t>
      </w:r>
      <w:r w:rsidR="00223B98" w:rsidRPr="005644B5">
        <w:rPr>
          <w:rFonts w:ascii="Times New Roman" w:hAnsi="Times New Roman" w:cs="Times New Roman"/>
          <w:color w:val="auto"/>
        </w:rPr>
        <w:t xml:space="preserve">овета </w:t>
      </w:r>
      <w:r w:rsidR="008A7572" w:rsidRPr="005644B5">
        <w:rPr>
          <w:rFonts w:ascii="Times New Roman" w:hAnsi="Times New Roman" w:cs="Times New Roman"/>
          <w:color w:val="auto"/>
        </w:rPr>
        <w:t>Первомайского</w:t>
      </w:r>
      <w:r w:rsidR="00223B98" w:rsidRPr="005644B5">
        <w:rPr>
          <w:rFonts w:ascii="Times New Roman" w:hAnsi="Times New Roman" w:cs="Times New Roman"/>
          <w:color w:val="auto"/>
        </w:rPr>
        <w:t xml:space="preserve"> района Оренбургской области, определение электрической нагрузки на электроисточники следует производить в соответствии с требованиями РД 34.20.185-94 и СП 31-110-2003 и «Положением о технической политике ОАО «ФСК ЕЭС» от 2.06.2006 г.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.2 При развитии систем электроснабжения населенных пунктов, входящих в состав </w:t>
      </w:r>
      <w:r w:rsidR="00266C5F" w:rsidRPr="005644B5">
        <w:rPr>
          <w:rFonts w:ascii="Times New Roman" w:hAnsi="Times New Roman" w:cs="Times New Roman"/>
          <w:color w:val="auto"/>
        </w:rPr>
        <w:t>Сергиевского</w:t>
      </w:r>
      <w:r w:rsidR="008A7572" w:rsidRPr="005644B5">
        <w:rPr>
          <w:rFonts w:ascii="Times New Roman" w:hAnsi="Times New Roman" w:cs="Times New Roman"/>
          <w:color w:val="auto"/>
        </w:rPr>
        <w:t xml:space="preserve"> сельсовета Первомайского </w:t>
      </w:r>
      <w:r w:rsidR="00223B98" w:rsidRPr="005644B5">
        <w:rPr>
          <w:rFonts w:ascii="Times New Roman" w:hAnsi="Times New Roman" w:cs="Times New Roman"/>
          <w:color w:val="auto"/>
        </w:rPr>
        <w:t xml:space="preserve">района Оренбургской области, электрические сети следует проектировать с учетом перехода на более высокие классы среднего напряжения (с 6-10 кВ на 20-35 кВ).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.3 Выбор системы напряжений распределения электроэнергии должен осуществляться на основе схемы перспективного развития сетей РСК </w:t>
      </w:r>
      <w:r w:rsidR="00F80A80" w:rsidRPr="005644B5">
        <w:rPr>
          <w:rFonts w:ascii="Times New Roman" w:hAnsi="Times New Roman" w:cs="Times New Roman"/>
          <w:color w:val="auto"/>
        </w:rPr>
        <w:t>Первомайского</w:t>
      </w:r>
      <w:r w:rsidR="00223B98" w:rsidRPr="005644B5">
        <w:rPr>
          <w:rFonts w:ascii="Times New Roman" w:hAnsi="Times New Roman" w:cs="Times New Roman"/>
          <w:color w:val="auto"/>
        </w:rPr>
        <w:t xml:space="preserve"> района с учетом анализа роста перспективных электрических нагрузок.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.4 До разработки Схемы перспективного развития электрических сетей РСК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кВ или 35-110-330-750 кВ.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больших, средних и малых сельских поселений – 35-110/10 кВ.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.7 При проектировании электроснабжения населенных пунктов, входящих в состав </w:t>
      </w:r>
      <w:r w:rsidR="00266C5F" w:rsidRPr="005644B5">
        <w:rPr>
          <w:rFonts w:ascii="Times New Roman" w:hAnsi="Times New Roman" w:cs="Times New Roman"/>
          <w:color w:val="auto"/>
        </w:rPr>
        <w:t>Сергиевского</w:t>
      </w:r>
      <w:r w:rsidR="00223B98" w:rsidRPr="005644B5">
        <w:rPr>
          <w:rFonts w:ascii="Times New Roman" w:hAnsi="Times New Roman" w:cs="Times New Roman"/>
          <w:color w:val="auto"/>
        </w:rPr>
        <w:t xml:space="preserve"> сельсовета </w:t>
      </w:r>
      <w:r w:rsidR="00F80A80" w:rsidRPr="005644B5">
        <w:rPr>
          <w:rFonts w:ascii="Times New Roman" w:hAnsi="Times New Roman" w:cs="Times New Roman"/>
          <w:color w:val="auto"/>
        </w:rPr>
        <w:t>Первомайского</w:t>
      </w:r>
      <w:r w:rsidR="00223B98" w:rsidRPr="005644B5">
        <w:rPr>
          <w:rFonts w:ascii="Times New Roman" w:hAnsi="Times New Roman" w:cs="Times New Roman"/>
          <w:color w:val="auto"/>
        </w:rPr>
        <w:t xml:space="preserve">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количества жителей.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третьей категории относятся все остальные электроприемники, не подходящие под определение первой и второй категории.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.8 Перечень основных электроприемников потребителей </w:t>
      </w:r>
      <w:r w:rsidR="00F74B0A" w:rsidRPr="005644B5">
        <w:rPr>
          <w:rFonts w:ascii="Times New Roman" w:hAnsi="Times New Roman" w:cs="Times New Roman"/>
          <w:color w:val="auto"/>
        </w:rPr>
        <w:t>сельсовета</w:t>
      </w:r>
      <w:r w:rsidR="00223B98" w:rsidRPr="005644B5">
        <w:rPr>
          <w:rFonts w:ascii="Times New Roman" w:hAnsi="Times New Roman" w:cs="Times New Roman"/>
          <w:color w:val="auto"/>
        </w:rPr>
        <w:t xml:space="preserve"> с их категорированием по надежности электроснабжения определяется в соответствии с требованиями приложения 2 РД 34.20.185-94.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.10 При проектировании нового строительства, расширения, реконструкции и технического перевооружения сетевых объектов РСК необходимо: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сетевым резервированием должны быть обеспечены все подстанции напряжением 35-220 кВ;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.14 Воздушные линии электропередачи напряжением 110-220 кВ рекомендуется размещать за пределами жилой застройки.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.15 Существующие воздушные линии электропередачи напряжением 110 кВ и выше рекомендуется предусматривать к выносу за пределы жилой застройки или предусматривать замену воздушных линий кабельными.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.17 В сетях с кабельными линиями 6-20 кВ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.18 Выбор, отвод и использование земель для электрических сетей осуществляется в соответствии с требованиями СН 465-74, в том числе: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3060F3">
        <w:rPr>
          <w:rFonts w:ascii="Times New Roman" w:hAnsi="Times New Roman" w:cs="Times New Roman"/>
          <w:color w:val="auto"/>
        </w:rPr>
        <w:t>7</w:t>
      </w:r>
      <w:r w:rsidR="00223B98" w:rsidRPr="005644B5">
        <w:rPr>
          <w:rFonts w:ascii="Times New Roman" w:hAnsi="Times New Roman" w:cs="Times New Roman"/>
          <w:color w:val="auto"/>
        </w:rPr>
        <w:t xml:space="preserve">.19 Для проектируемых воздушных ЛЭП напряжением </w:t>
      </w:r>
      <w:r w:rsidR="0048067C" w:rsidRPr="005644B5">
        <w:rPr>
          <w:rFonts w:ascii="Times New Roman" w:hAnsi="Times New Roman" w:cs="Times New Roman"/>
          <w:color w:val="auto"/>
        </w:rPr>
        <w:t>0,4</w:t>
      </w:r>
      <w:r w:rsidR="00223B98" w:rsidRPr="005644B5">
        <w:rPr>
          <w:rFonts w:ascii="Times New Roman" w:hAnsi="Times New Roman" w:cs="Times New Roman"/>
          <w:color w:val="auto"/>
        </w:rPr>
        <w:t xml:space="preserve"> кВ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r w:rsidR="0048067C" w:rsidRPr="005644B5">
        <w:rPr>
          <w:rFonts w:ascii="Times New Roman" w:hAnsi="Times New Roman" w:cs="Times New Roman"/>
          <w:color w:val="auto"/>
        </w:rPr>
        <w:t xml:space="preserve"> согласно таблице </w:t>
      </w:r>
      <w:r w:rsidR="000E69A0" w:rsidRPr="005644B5">
        <w:rPr>
          <w:rFonts w:ascii="Times New Roman" w:hAnsi="Times New Roman" w:cs="Times New Roman"/>
          <w:color w:val="auto"/>
        </w:rPr>
        <w:t>3</w:t>
      </w:r>
      <w:r w:rsidR="003060F3">
        <w:rPr>
          <w:rFonts w:ascii="Times New Roman" w:hAnsi="Times New Roman" w:cs="Times New Roman"/>
          <w:color w:val="auto"/>
        </w:rPr>
        <w:t>7</w:t>
      </w:r>
      <w:r w:rsidR="0048067C" w:rsidRPr="005644B5">
        <w:rPr>
          <w:rFonts w:ascii="Times New Roman" w:hAnsi="Times New Roman" w:cs="Times New Roman"/>
          <w:color w:val="auto"/>
        </w:rPr>
        <w:t>.</w:t>
      </w:r>
    </w:p>
    <w:p w:rsidR="0048067C" w:rsidRPr="005644B5" w:rsidRDefault="0048067C" w:rsidP="0048067C">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0E69A0" w:rsidRPr="005644B5">
        <w:rPr>
          <w:rFonts w:ascii="Times New Roman" w:hAnsi="Times New Roman" w:cs="Times New Roman"/>
          <w:color w:val="auto"/>
        </w:rPr>
        <w:t>3</w:t>
      </w:r>
      <w:r w:rsidR="003060F3">
        <w:rPr>
          <w:rFonts w:ascii="Times New Roman" w:hAnsi="Times New Roman" w:cs="Times New Roman"/>
          <w:color w:val="auto"/>
        </w:rPr>
        <w:t>7</w:t>
      </w:r>
    </w:p>
    <w:p w:rsidR="0048067C" w:rsidRPr="005644B5" w:rsidRDefault="0048067C" w:rsidP="0048067C">
      <w:pPr>
        <w:pStyle w:val="Default"/>
        <w:spacing w:line="276" w:lineRule="auto"/>
        <w:ind w:firstLine="851"/>
        <w:jc w:val="right"/>
        <w:rPr>
          <w:rFonts w:ascii="Times New Roman" w:hAnsi="Times New Roman" w:cs="Times New Roman"/>
          <w:b/>
          <w:color w:val="auto"/>
        </w:rPr>
      </w:pPr>
    </w:p>
    <w:tbl>
      <w:tblPr>
        <w:tblW w:w="10200" w:type="dxa"/>
        <w:tblCellSpacing w:w="15" w:type="dxa"/>
        <w:tblCellMar>
          <w:top w:w="15" w:type="dxa"/>
          <w:left w:w="15" w:type="dxa"/>
          <w:bottom w:w="15" w:type="dxa"/>
          <w:right w:w="15" w:type="dxa"/>
        </w:tblCellMar>
        <w:tblLook w:val="04A0"/>
      </w:tblPr>
      <w:tblGrid>
        <w:gridCol w:w="4376"/>
        <w:gridCol w:w="5824"/>
      </w:tblGrid>
      <w:tr w:rsidR="00F74B0A" w:rsidRPr="005644B5" w:rsidTr="00C469F7">
        <w:trPr>
          <w:trHeight w:val="423"/>
          <w:tblCellSpacing w:w="15" w:type="dxa"/>
        </w:trPr>
        <w:tc>
          <w:tcPr>
            <w:tcW w:w="435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rsidR="00F74B0A" w:rsidRPr="003060F3" w:rsidRDefault="00F74B0A" w:rsidP="003060F3">
            <w:pPr>
              <w:spacing w:after="0" w:line="240" w:lineRule="auto"/>
              <w:jc w:val="center"/>
              <w:rPr>
                <w:rFonts w:ascii="Times New Roman" w:eastAsia="Times New Roman" w:hAnsi="Times New Roman" w:cs="Times New Roman"/>
                <w:b/>
                <w:sz w:val="20"/>
                <w:szCs w:val="20"/>
                <w:lang w:eastAsia="ru-RU"/>
              </w:rPr>
            </w:pPr>
            <w:r w:rsidRPr="003060F3">
              <w:rPr>
                <w:rFonts w:ascii="Times New Roman" w:eastAsia="Times New Roman" w:hAnsi="Times New Roman" w:cs="Times New Roman"/>
                <w:b/>
                <w:sz w:val="20"/>
                <w:szCs w:val="20"/>
                <w:lang w:eastAsia="ru-RU"/>
              </w:rPr>
              <w:t>Проектный номинальный класс напряжения, кВ</w:t>
            </w:r>
          </w:p>
        </w:tc>
        <w:tc>
          <w:tcPr>
            <w:tcW w:w="5805" w:type="dxa"/>
            <w:tcBorders>
              <w:top w:val="single" w:sz="6" w:space="0" w:color="000000"/>
              <w:bottom w:val="single" w:sz="6" w:space="0" w:color="000000"/>
              <w:right w:val="single" w:sz="6" w:space="0" w:color="000000"/>
            </w:tcBorders>
            <w:shd w:val="clear" w:color="auto" w:fill="EEECE1" w:themeFill="background2"/>
            <w:vAlign w:val="center"/>
            <w:hideMark/>
          </w:tcPr>
          <w:p w:rsidR="00F74B0A" w:rsidRPr="003060F3" w:rsidRDefault="00F74B0A" w:rsidP="003060F3">
            <w:pPr>
              <w:spacing w:after="0" w:line="240" w:lineRule="auto"/>
              <w:jc w:val="center"/>
              <w:rPr>
                <w:rFonts w:ascii="Times New Roman" w:eastAsia="Times New Roman" w:hAnsi="Times New Roman" w:cs="Times New Roman"/>
                <w:b/>
                <w:sz w:val="20"/>
                <w:szCs w:val="20"/>
                <w:lang w:eastAsia="ru-RU"/>
              </w:rPr>
            </w:pPr>
            <w:r w:rsidRPr="003060F3">
              <w:rPr>
                <w:rFonts w:ascii="Times New Roman" w:eastAsia="Times New Roman" w:hAnsi="Times New Roman" w:cs="Times New Roman"/>
                <w:b/>
                <w:sz w:val="20"/>
                <w:szCs w:val="20"/>
                <w:lang w:eastAsia="ru-RU"/>
              </w:rPr>
              <w:t>Расстояние, м</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до 1</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1 - 20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10 (5 - для линий с самонесущими или изолированными проводами, размещенных в границах населенных пунктов)</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35</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15</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110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20</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150, 220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25</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300, 500, +/-400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30</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750,+/-750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40</w:t>
            </w:r>
          </w:p>
        </w:tc>
      </w:tr>
      <w:tr w:rsidR="00F74B0A" w:rsidRPr="005644B5" w:rsidTr="0048067C">
        <w:trPr>
          <w:tblCellSpacing w:w="15" w:type="dxa"/>
        </w:trPr>
        <w:tc>
          <w:tcPr>
            <w:tcW w:w="4350" w:type="dxa"/>
            <w:tcBorders>
              <w:left w:val="single" w:sz="6" w:space="0" w:color="000000"/>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1150</w:t>
            </w:r>
          </w:p>
        </w:tc>
        <w:tc>
          <w:tcPr>
            <w:tcW w:w="5805" w:type="dxa"/>
            <w:tcBorders>
              <w:bottom w:val="single" w:sz="6" w:space="0" w:color="000000"/>
              <w:right w:val="single" w:sz="6" w:space="0" w:color="000000"/>
            </w:tcBorders>
            <w:vAlign w:val="center"/>
            <w:hideMark/>
          </w:tcPr>
          <w:p w:rsidR="00F74B0A" w:rsidRPr="003060F3" w:rsidRDefault="00F74B0A" w:rsidP="003060F3">
            <w:pPr>
              <w:spacing w:after="0" w:line="240" w:lineRule="auto"/>
              <w:jc w:val="center"/>
              <w:rPr>
                <w:rFonts w:ascii="Times New Roman" w:eastAsia="Times New Roman" w:hAnsi="Times New Roman" w:cs="Times New Roman"/>
                <w:sz w:val="20"/>
                <w:szCs w:val="20"/>
                <w:lang w:eastAsia="ru-RU"/>
              </w:rPr>
            </w:pPr>
            <w:r w:rsidRPr="003060F3">
              <w:rPr>
                <w:rFonts w:ascii="Times New Roman" w:eastAsia="Times New Roman" w:hAnsi="Times New Roman" w:cs="Times New Roman"/>
                <w:sz w:val="20"/>
                <w:szCs w:val="20"/>
                <w:lang w:eastAsia="ru-RU"/>
              </w:rPr>
              <w:t>55;</w:t>
            </w:r>
          </w:p>
        </w:tc>
      </w:tr>
    </w:tbl>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для кабельных линий выше 1 кВ по 1 м с каж</w:t>
      </w:r>
      <w:r w:rsidR="00D848F1">
        <w:rPr>
          <w:rFonts w:ascii="Times New Roman" w:hAnsi="Times New Roman" w:cs="Times New Roman"/>
          <w:color w:val="auto"/>
        </w:rPr>
        <w:t>дой стороны от крайних кабелей.</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.21 Охранные зоны кабельных линий используются с соблюдением требований правил охраны электрических сетей.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.22 На территории населенных пунктов </w:t>
      </w:r>
      <w:r w:rsidR="00266C5F" w:rsidRPr="005644B5">
        <w:rPr>
          <w:rFonts w:ascii="Times New Roman" w:hAnsi="Times New Roman" w:cs="Times New Roman"/>
          <w:color w:val="auto"/>
        </w:rPr>
        <w:t>Сергиевского</w:t>
      </w:r>
      <w:r w:rsidR="00223B98" w:rsidRPr="005644B5">
        <w:rPr>
          <w:rFonts w:ascii="Times New Roman" w:hAnsi="Times New Roman" w:cs="Times New Roman"/>
          <w:color w:val="auto"/>
        </w:rPr>
        <w:t xml:space="preserve"> сельсовета </w:t>
      </w:r>
      <w:r w:rsidR="00F80A80" w:rsidRPr="005644B5">
        <w:rPr>
          <w:rFonts w:ascii="Times New Roman" w:hAnsi="Times New Roman" w:cs="Times New Roman"/>
          <w:color w:val="auto"/>
        </w:rPr>
        <w:t xml:space="preserve">Первомайского </w:t>
      </w:r>
      <w:r w:rsidR="00223B98" w:rsidRPr="005644B5">
        <w:rPr>
          <w:rFonts w:ascii="Times New Roman" w:hAnsi="Times New Roman" w:cs="Times New Roman"/>
          <w:color w:val="auto"/>
        </w:rPr>
        <w:t xml:space="preserve">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.23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500CB3">
        <w:rPr>
          <w:rFonts w:ascii="Times New Roman" w:hAnsi="Times New Roman" w:cs="Times New Roman"/>
          <w:color w:val="auto"/>
        </w:rPr>
        <w:t>7</w:t>
      </w:r>
      <w:r w:rsidR="00223B98" w:rsidRPr="005644B5">
        <w:rPr>
          <w:rFonts w:ascii="Times New Roman" w:hAnsi="Times New Roman" w:cs="Times New Roman"/>
          <w:color w:val="auto"/>
        </w:rPr>
        <w:t xml:space="preserve">.25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.26 Размещение новых подстанций открытого типа в районах массового жилищного строительства и в существующих жилых районах запрещается.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223B98" w:rsidRPr="005644B5">
        <w:rPr>
          <w:rFonts w:ascii="Times New Roman" w:hAnsi="Times New Roman" w:cs="Times New Roman"/>
          <w:color w:val="auto"/>
        </w:rPr>
        <w:lastRenderedPageBreak/>
        <w:t xml:space="preserve">и характера электрических нагрузок, архитектурно-строительных и эксплуатационных требований, условий окружающей среды.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23B98" w:rsidRPr="005644B5" w:rsidRDefault="00B659F1" w:rsidP="008B75DD">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223B98" w:rsidRPr="005644B5" w:rsidRDefault="00B659F1" w:rsidP="008B75DD">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223B98" w:rsidRPr="005644B5">
        <w:rPr>
          <w:rFonts w:ascii="Times New Roman" w:hAnsi="Times New Roman" w:cs="Times New Roman"/>
          <w:color w:val="auto"/>
        </w:rPr>
        <w:t>.</w:t>
      </w:r>
      <w:r w:rsidR="00D848F1">
        <w:rPr>
          <w:rFonts w:ascii="Times New Roman" w:hAnsi="Times New Roman" w:cs="Times New Roman"/>
          <w:color w:val="auto"/>
        </w:rPr>
        <w:t>7</w:t>
      </w:r>
      <w:r w:rsidR="00223B98" w:rsidRPr="005644B5">
        <w:rPr>
          <w:rFonts w:ascii="Times New Roman" w:hAnsi="Times New Roman" w:cs="Times New Roman"/>
          <w:color w:val="auto"/>
        </w:rPr>
        <w:t xml:space="preserve">.33 Нормативы потребления коммунальных услуг по электроснабжению в жилых помещениях и на общедомовые нужды представлены в таблице </w:t>
      </w:r>
      <w:r w:rsidR="000E69A0" w:rsidRPr="005644B5">
        <w:rPr>
          <w:rFonts w:ascii="Times New Roman" w:hAnsi="Times New Roman" w:cs="Times New Roman"/>
          <w:color w:val="auto"/>
        </w:rPr>
        <w:t>3</w:t>
      </w:r>
      <w:r w:rsidR="00D848F1">
        <w:rPr>
          <w:rFonts w:ascii="Times New Roman" w:hAnsi="Times New Roman" w:cs="Times New Roman"/>
          <w:color w:val="auto"/>
        </w:rPr>
        <w:t>8</w:t>
      </w:r>
      <w:r w:rsidRPr="005644B5">
        <w:rPr>
          <w:rFonts w:ascii="Times New Roman" w:hAnsi="Times New Roman" w:cs="Times New Roman"/>
          <w:color w:val="auto"/>
        </w:rPr>
        <w:t>.</w:t>
      </w:r>
    </w:p>
    <w:p w:rsidR="00223B98" w:rsidRPr="005644B5" w:rsidRDefault="00223B98" w:rsidP="008B75DD">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0E69A0" w:rsidRPr="005644B5">
        <w:rPr>
          <w:rFonts w:ascii="Times New Roman" w:hAnsi="Times New Roman" w:cs="Times New Roman"/>
          <w:color w:val="auto"/>
        </w:rPr>
        <w:t>3</w:t>
      </w:r>
      <w:r w:rsidR="00D848F1">
        <w:rPr>
          <w:rFonts w:ascii="Times New Roman" w:hAnsi="Times New Roman" w:cs="Times New Roman"/>
          <w:color w:val="auto"/>
        </w:rPr>
        <w:t>8</w:t>
      </w:r>
    </w:p>
    <w:p w:rsidR="00223B98" w:rsidRPr="005644B5" w:rsidRDefault="00223B98" w:rsidP="00223B98">
      <w:pPr>
        <w:pStyle w:val="Default"/>
        <w:tabs>
          <w:tab w:val="left" w:pos="1300"/>
        </w:tabs>
        <w:ind w:firstLine="851"/>
        <w:jc w:val="both"/>
        <w:rPr>
          <w:rFonts w:ascii="Times New Roman" w:hAnsi="Times New Roman" w:cs="Times New Roman"/>
          <w:color w:val="auto"/>
        </w:rPr>
      </w:pPr>
    </w:p>
    <w:tbl>
      <w:tblPr>
        <w:tblStyle w:val="a9"/>
        <w:tblW w:w="10138" w:type="dxa"/>
        <w:tblLook w:val="04A0"/>
      </w:tblPr>
      <w:tblGrid>
        <w:gridCol w:w="3379"/>
        <w:gridCol w:w="3379"/>
        <w:gridCol w:w="3380"/>
      </w:tblGrid>
      <w:tr w:rsidR="00223B98" w:rsidRPr="005644B5" w:rsidTr="00A748CA">
        <w:trPr>
          <w:trHeight w:val="462"/>
        </w:trPr>
        <w:tc>
          <w:tcPr>
            <w:tcW w:w="10138" w:type="dxa"/>
            <w:gridSpan w:val="3"/>
            <w:shd w:val="clear" w:color="auto" w:fill="EEECE1" w:themeFill="background2"/>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Нормативы потребления коммунальных услуг по электроснабжению в жилых помещениях с газовыми плитами</w:t>
            </w:r>
            <w:r w:rsidRPr="005644B5">
              <w:rPr>
                <w:rFonts w:ascii="Times New Roman" w:hAnsi="Times New Roman" w:cs="Times New Roman"/>
                <w:b/>
                <w:color w:val="auto"/>
                <w:sz w:val="20"/>
                <w:vertAlign w:val="superscript"/>
              </w:rPr>
              <w:t>1</w:t>
            </w:r>
            <w:r w:rsidRPr="005644B5">
              <w:rPr>
                <w:rFonts w:ascii="Times New Roman" w:hAnsi="Times New Roman" w:cs="Times New Roman"/>
                <w:b/>
                <w:color w:val="auto"/>
                <w:sz w:val="20"/>
              </w:rPr>
              <w:t xml:space="preserve"> и на общедомовые нужны</w:t>
            </w:r>
          </w:p>
        </w:tc>
      </w:tr>
      <w:tr w:rsidR="00223B98" w:rsidRPr="005644B5" w:rsidTr="00A748CA">
        <w:trPr>
          <w:trHeight w:val="429"/>
        </w:trPr>
        <w:tc>
          <w:tcPr>
            <w:tcW w:w="3379" w:type="dxa"/>
            <w:shd w:val="clear" w:color="auto" w:fill="EEECE1" w:themeFill="background2"/>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Количество комнат в жилом помещении</w:t>
            </w:r>
          </w:p>
        </w:tc>
        <w:tc>
          <w:tcPr>
            <w:tcW w:w="3379" w:type="dxa"/>
            <w:shd w:val="clear" w:color="auto" w:fill="EEECE1" w:themeFill="background2"/>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 потребления коммунальной услуги по электроснабжению в жилом помещении (кВт ч на 1 человека в месяц)</w:t>
            </w:r>
          </w:p>
        </w:tc>
        <w:tc>
          <w:tcPr>
            <w:tcW w:w="3380" w:type="dxa"/>
            <w:shd w:val="clear" w:color="auto" w:fill="EEECE1" w:themeFill="background2"/>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223B98" w:rsidRPr="005644B5" w:rsidTr="00D848F1">
        <w:trPr>
          <w:trHeight w:val="319"/>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От 1 до 3-х</w:t>
            </w:r>
          </w:p>
        </w:tc>
        <w:tc>
          <w:tcPr>
            <w:tcW w:w="3379" w:type="dxa"/>
            <w:vAlign w:val="center"/>
          </w:tcPr>
          <w:p w:rsidR="00223B98" w:rsidRPr="005644B5" w:rsidRDefault="00E70D21" w:rsidP="00D848F1">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91</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D848F1">
        <w:trPr>
          <w:trHeight w:val="311"/>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4 и более</w:t>
            </w:r>
          </w:p>
        </w:tc>
        <w:tc>
          <w:tcPr>
            <w:tcW w:w="3379" w:type="dxa"/>
            <w:vAlign w:val="center"/>
          </w:tcPr>
          <w:p w:rsidR="00223B98" w:rsidRPr="005644B5" w:rsidRDefault="00E70D21" w:rsidP="00E70D21">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150</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A748CA">
        <w:trPr>
          <w:trHeight w:val="429"/>
        </w:trPr>
        <w:tc>
          <w:tcPr>
            <w:tcW w:w="10138" w:type="dxa"/>
            <w:gridSpan w:val="3"/>
            <w:shd w:val="clear" w:color="auto" w:fill="EEECE1" w:themeFill="background2"/>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электрическими плитами</w:t>
            </w:r>
            <w:r w:rsidRPr="005644B5">
              <w:rPr>
                <w:rFonts w:ascii="Times New Roman" w:hAnsi="Times New Roman" w:cs="Times New Roman"/>
                <w:b/>
                <w:color w:val="auto"/>
                <w:sz w:val="20"/>
                <w:vertAlign w:val="superscript"/>
              </w:rPr>
              <w:t>2</w:t>
            </w:r>
            <w:r w:rsidRPr="005644B5">
              <w:rPr>
                <w:rFonts w:ascii="Times New Roman" w:hAnsi="Times New Roman" w:cs="Times New Roman"/>
                <w:b/>
                <w:color w:val="auto"/>
                <w:sz w:val="20"/>
              </w:rPr>
              <w:t xml:space="preserve"> и на общедомовые нужны</w:t>
            </w:r>
          </w:p>
        </w:tc>
      </w:tr>
      <w:tr w:rsidR="00223B98" w:rsidRPr="005644B5" w:rsidTr="00D848F1">
        <w:trPr>
          <w:trHeight w:val="207"/>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От 1 до 3-х</w:t>
            </w:r>
          </w:p>
        </w:tc>
        <w:tc>
          <w:tcPr>
            <w:tcW w:w="3379" w:type="dxa"/>
            <w:vAlign w:val="center"/>
          </w:tcPr>
          <w:p w:rsidR="00223B98" w:rsidRPr="005644B5" w:rsidRDefault="00E70D21" w:rsidP="00D848F1">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141</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D848F1">
        <w:trPr>
          <w:trHeight w:val="270"/>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4 и более</w:t>
            </w:r>
          </w:p>
        </w:tc>
        <w:tc>
          <w:tcPr>
            <w:tcW w:w="3379" w:type="dxa"/>
            <w:vAlign w:val="center"/>
          </w:tcPr>
          <w:p w:rsidR="00223B98" w:rsidRPr="005644B5" w:rsidRDefault="00E70D21" w:rsidP="00D848F1">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200</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A748CA">
        <w:trPr>
          <w:trHeight w:val="462"/>
        </w:trPr>
        <w:tc>
          <w:tcPr>
            <w:tcW w:w="10138" w:type="dxa"/>
            <w:gridSpan w:val="3"/>
            <w:shd w:val="clear" w:color="auto" w:fill="EEECE1" w:themeFill="background2"/>
            <w:vAlign w:val="center"/>
          </w:tcPr>
          <w:p w:rsidR="00223B98" w:rsidRPr="005644B5" w:rsidRDefault="00223B98" w:rsidP="00D848F1">
            <w:pPr>
              <w:pStyle w:val="Default"/>
              <w:tabs>
                <w:tab w:val="left" w:pos="1300"/>
              </w:tabs>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электроотоплением</w:t>
            </w:r>
            <w:r w:rsidRPr="005644B5">
              <w:rPr>
                <w:rFonts w:ascii="Times New Roman" w:hAnsi="Times New Roman" w:cs="Times New Roman"/>
                <w:b/>
                <w:color w:val="auto"/>
                <w:sz w:val="20"/>
                <w:vertAlign w:val="superscript"/>
              </w:rPr>
              <w:t>3</w:t>
            </w:r>
            <w:r w:rsidRPr="005644B5">
              <w:rPr>
                <w:rFonts w:ascii="Times New Roman" w:hAnsi="Times New Roman" w:cs="Times New Roman"/>
                <w:b/>
                <w:color w:val="auto"/>
                <w:sz w:val="20"/>
              </w:rPr>
              <w:t xml:space="preserve"> и на общедомовые нужны</w:t>
            </w:r>
          </w:p>
        </w:tc>
      </w:tr>
      <w:tr w:rsidR="00223B98" w:rsidRPr="005644B5" w:rsidTr="00D848F1">
        <w:trPr>
          <w:trHeight w:val="287"/>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От 1 до 3-х</w:t>
            </w:r>
          </w:p>
        </w:tc>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1270</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r w:rsidR="00223B98" w:rsidRPr="005644B5" w:rsidTr="00D848F1">
        <w:trPr>
          <w:trHeight w:val="277"/>
        </w:trPr>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4 и более</w:t>
            </w:r>
          </w:p>
        </w:tc>
        <w:tc>
          <w:tcPr>
            <w:tcW w:w="3379"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1740</w:t>
            </w:r>
          </w:p>
        </w:tc>
        <w:tc>
          <w:tcPr>
            <w:tcW w:w="3380" w:type="dxa"/>
            <w:vAlign w:val="center"/>
          </w:tcPr>
          <w:p w:rsidR="00223B98" w:rsidRPr="005644B5" w:rsidRDefault="00223B98" w:rsidP="00D848F1">
            <w:pPr>
              <w:pStyle w:val="Default"/>
              <w:tabs>
                <w:tab w:val="left" w:pos="1300"/>
              </w:tabs>
              <w:jc w:val="center"/>
              <w:rPr>
                <w:rFonts w:ascii="Times New Roman" w:hAnsi="Times New Roman" w:cs="Times New Roman"/>
                <w:color w:val="auto"/>
                <w:sz w:val="20"/>
              </w:rPr>
            </w:pPr>
            <w:r w:rsidRPr="005644B5">
              <w:rPr>
                <w:rFonts w:ascii="Times New Roman" w:hAnsi="Times New Roman" w:cs="Times New Roman"/>
                <w:color w:val="auto"/>
                <w:sz w:val="20"/>
              </w:rPr>
              <w:t>0,15</w:t>
            </w:r>
          </w:p>
        </w:tc>
      </w:tr>
    </w:tbl>
    <w:p w:rsidR="00223B98" w:rsidRPr="005644B5" w:rsidRDefault="00223B98" w:rsidP="00223B98">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1</w:t>
      </w:r>
      <w:r w:rsidRPr="005644B5">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223B98" w:rsidRPr="005644B5" w:rsidRDefault="00223B98" w:rsidP="00223B98">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2</w:t>
      </w:r>
      <w:r w:rsidRPr="005644B5">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223B98" w:rsidRPr="005644B5" w:rsidRDefault="00223B98" w:rsidP="00223B98">
      <w:pPr>
        <w:pStyle w:val="Default"/>
        <w:tabs>
          <w:tab w:val="left" w:pos="1300"/>
        </w:tabs>
        <w:ind w:firstLine="851"/>
        <w:jc w:val="both"/>
        <w:rPr>
          <w:rFonts w:ascii="Times New Roman" w:hAnsi="Times New Roman" w:cs="Times New Roman"/>
          <w:color w:val="auto"/>
          <w:sz w:val="20"/>
          <w:szCs w:val="20"/>
        </w:rPr>
      </w:pPr>
      <w:r w:rsidRPr="005644B5">
        <w:rPr>
          <w:rFonts w:ascii="Times New Roman" w:hAnsi="Times New Roman" w:cs="Times New Roman"/>
          <w:color w:val="auto"/>
          <w:sz w:val="20"/>
          <w:szCs w:val="20"/>
          <w:vertAlign w:val="superscript"/>
        </w:rPr>
        <w:t>3</w:t>
      </w:r>
      <w:r w:rsidRPr="005644B5">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E70D21" w:rsidRPr="005644B5" w:rsidRDefault="00E70D21" w:rsidP="00E70D21">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4</w:t>
      </w:r>
      <w:r w:rsidRPr="005644B5">
        <w:rPr>
          <w:rFonts w:ascii="Times New Roman" w:hAnsi="Times New Roman" w:cs="Times New Roman"/>
          <w:color w:val="auto"/>
        </w:rPr>
        <w:t xml:space="preserve"> Нормативы потребления коммунальных услуг по электроснабжению </w:t>
      </w:r>
      <w:r>
        <w:rPr>
          <w:rFonts w:ascii="Times New Roman" w:hAnsi="Times New Roman" w:cs="Times New Roman"/>
          <w:color w:val="auto"/>
        </w:rPr>
        <w:t>на общедомовые нужды</w:t>
      </w:r>
      <w:r w:rsidRPr="005644B5">
        <w:rPr>
          <w:rFonts w:ascii="Times New Roman" w:hAnsi="Times New Roman" w:cs="Times New Roman"/>
          <w:color w:val="auto"/>
        </w:rPr>
        <w:t xml:space="preserve"> в таблице 3</w:t>
      </w:r>
      <w:r>
        <w:rPr>
          <w:rFonts w:ascii="Times New Roman" w:hAnsi="Times New Roman" w:cs="Times New Roman"/>
          <w:color w:val="auto"/>
        </w:rPr>
        <w:t>9</w:t>
      </w:r>
      <w:r w:rsidRPr="005644B5">
        <w:rPr>
          <w:rFonts w:ascii="Times New Roman" w:hAnsi="Times New Roman" w:cs="Times New Roman"/>
          <w:color w:val="auto"/>
        </w:rPr>
        <w:t>.</w:t>
      </w:r>
    </w:p>
    <w:p w:rsidR="00E70D21" w:rsidRDefault="00E70D21" w:rsidP="00E70D21">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9</w:t>
      </w:r>
    </w:p>
    <w:p w:rsidR="00E70D21" w:rsidRPr="005644B5" w:rsidRDefault="00E70D21" w:rsidP="00E70D21">
      <w:pPr>
        <w:pStyle w:val="Default"/>
        <w:tabs>
          <w:tab w:val="left" w:pos="1300"/>
        </w:tabs>
        <w:spacing w:line="276" w:lineRule="auto"/>
        <w:ind w:firstLine="851"/>
        <w:jc w:val="right"/>
        <w:rPr>
          <w:rFonts w:ascii="Times New Roman" w:hAnsi="Times New Roman" w:cs="Times New Roman"/>
          <w:color w:val="auto"/>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4070"/>
        <w:gridCol w:w="4290"/>
      </w:tblGrid>
      <w:tr w:rsidR="00E70D21" w:rsidTr="00870725">
        <w:tc>
          <w:tcPr>
            <w:tcW w:w="1758" w:type="dxa"/>
            <w:shd w:val="clear" w:color="auto" w:fill="EEECE1" w:themeFill="background2"/>
            <w:vAlign w:val="center"/>
          </w:tcPr>
          <w:p w:rsidR="00E70D21" w:rsidRPr="00346858" w:rsidRDefault="00E70D21" w:rsidP="00870725">
            <w:pPr>
              <w:pStyle w:val="Default"/>
              <w:spacing w:line="276" w:lineRule="auto"/>
              <w:jc w:val="center"/>
              <w:rPr>
                <w:rFonts w:ascii="Times New Roman" w:hAnsi="Times New Roman" w:cs="Times New Roman"/>
                <w:b/>
                <w:color w:val="auto"/>
                <w:sz w:val="20"/>
                <w:szCs w:val="20"/>
              </w:rPr>
            </w:pPr>
            <w:r w:rsidRPr="00346858">
              <w:rPr>
                <w:rFonts w:ascii="Times New Roman" w:hAnsi="Times New Roman" w:cs="Times New Roman"/>
                <w:b/>
                <w:color w:val="auto"/>
                <w:sz w:val="20"/>
                <w:szCs w:val="20"/>
              </w:rPr>
              <w:t>№ п/п</w:t>
            </w:r>
          </w:p>
        </w:tc>
        <w:tc>
          <w:tcPr>
            <w:tcW w:w="4070" w:type="dxa"/>
            <w:shd w:val="clear" w:color="auto" w:fill="EEECE1" w:themeFill="background2"/>
            <w:vAlign w:val="center"/>
          </w:tcPr>
          <w:p w:rsidR="00E70D21" w:rsidRPr="00346858" w:rsidRDefault="00E70D21" w:rsidP="00870725">
            <w:pPr>
              <w:pStyle w:val="Default"/>
              <w:spacing w:line="276" w:lineRule="auto"/>
              <w:jc w:val="center"/>
              <w:rPr>
                <w:rFonts w:ascii="Times New Roman" w:hAnsi="Times New Roman" w:cs="Times New Roman"/>
                <w:b/>
                <w:color w:val="auto"/>
                <w:sz w:val="20"/>
                <w:szCs w:val="20"/>
              </w:rPr>
            </w:pPr>
            <w:r w:rsidRPr="00346858">
              <w:rPr>
                <w:rFonts w:ascii="Times New Roman" w:hAnsi="Times New Roman" w:cs="Times New Roman"/>
                <w:b/>
                <w:color w:val="auto"/>
                <w:sz w:val="20"/>
                <w:szCs w:val="20"/>
              </w:rPr>
              <w:t>Группы оборудования общего имущества многоквартирного дома</w:t>
            </w:r>
          </w:p>
        </w:tc>
        <w:tc>
          <w:tcPr>
            <w:tcW w:w="4290" w:type="dxa"/>
            <w:shd w:val="clear" w:color="auto" w:fill="EEECE1" w:themeFill="background2"/>
            <w:vAlign w:val="center"/>
          </w:tcPr>
          <w:p w:rsidR="00E70D21" w:rsidRPr="00346858" w:rsidRDefault="00E70D21" w:rsidP="00870725">
            <w:pPr>
              <w:pStyle w:val="Default"/>
              <w:spacing w:line="276" w:lineRule="auto"/>
              <w:jc w:val="center"/>
              <w:rPr>
                <w:rFonts w:ascii="Times New Roman" w:hAnsi="Times New Roman" w:cs="Times New Roman"/>
                <w:b/>
                <w:color w:val="auto"/>
                <w:sz w:val="20"/>
                <w:szCs w:val="20"/>
              </w:rPr>
            </w:pPr>
            <w:r w:rsidRPr="00346858">
              <w:rPr>
                <w:rFonts w:ascii="Times New Roman" w:hAnsi="Times New Roman" w:cs="Times New Roman"/>
                <w:b/>
                <w:color w:val="auto"/>
                <w:sz w:val="20"/>
                <w:szCs w:val="20"/>
              </w:rPr>
              <w:t>Норматив кВт/ч на 1 кв. метр общей площади помещений, входящих в состав общего имущества в многоквартирном доме, в месяц</w:t>
            </w:r>
          </w:p>
        </w:tc>
      </w:tr>
      <w:tr w:rsidR="00E70D21" w:rsidTr="00870725">
        <w:tc>
          <w:tcPr>
            <w:tcW w:w="1758" w:type="dxa"/>
          </w:tcPr>
          <w:p w:rsidR="00E70D21" w:rsidRPr="00346858" w:rsidRDefault="00E70D21" w:rsidP="00870725">
            <w:pPr>
              <w:pStyle w:val="Default"/>
              <w:spacing w:line="276" w:lineRule="auto"/>
              <w:ind w:firstLine="722"/>
              <w:jc w:val="both"/>
              <w:rPr>
                <w:rFonts w:ascii="Times New Roman" w:hAnsi="Times New Roman" w:cs="Times New Roman"/>
                <w:color w:val="auto"/>
                <w:sz w:val="20"/>
                <w:szCs w:val="20"/>
              </w:rPr>
            </w:pPr>
            <w:r w:rsidRPr="00346858">
              <w:rPr>
                <w:rFonts w:ascii="Times New Roman" w:hAnsi="Times New Roman" w:cs="Times New Roman"/>
                <w:color w:val="auto"/>
                <w:sz w:val="20"/>
                <w:szCs w:val="20"/>
              </w:rPr>
              <w:t>1.</w:t>
            </w:r>
          </w:p>
        </w:tc>
        <w:tc>
          <w:tcPr>
            <w:tcW w:w="4070" w:type="dxa"/>
          </w:tcPr>
          <w:p w:rsidR="00E70D21" w:rsidRPr="00346858" w:rsidRDefault="00E70D21" w:rsidP="00870725">
            <w:pPr>
              <w:pStyle w:val="Default"/>
              <w:spacing w:line="276" w:lineRule="auto"/>
              <w:jc w:val="both"/>
              <w:rPr>
                <w:rFonts w:ascii="Times New Roman" w:hAnsi="Times New Roman" w:cs="Times New Roman"/>
                <w:color w:val="auto"/>
                <w:sz w:val="20"/>
                <w:szCs w:val="20"/>
              </w:rPr>
            </w:pPr>
            <w:r w:rsidRPr="00346858">
              <w:rPr>
                <w:rFonts w:ascii="Times New Roman" w:hAnsi="Times New Roman" w:cs="Times New Roman"/>
                <w:color w:val="auto"/>
                <w:sz w:val="20"/>
                <w:szCs w:val="20"/>
              </w:rPr>
              <w:t>Осветительные установки</w:t>
            </w:r>
          </w:p>
        </w:tc>
        <w:tc>
          <w:tcPr>
            <w:tcW w:w="4290" w:type="dxa"/>
          </w:tcPr>
          <w:p w:rsidR="00E70D21" w:rsidRPr="00346858" w:rsidRDefault="00E70D21" w:rsidP="00870725">
            <w:pPr>
              <w:pStyle w:val="Default"/>
              <w:spacing w:line="276" w:lineRule="auto"/>
              <w:ind w:firstLine="1762"/>
              <w:jc w:val="both"/>
              <w:rPr>
                <w:rFonts w:ascii="Times New Roman" w:hAnsi="Times New Roman" w:cs="Times New Roman"/>
                <w:color w:val="auto"/>
                <w:sz w:val="20"/>
                <w:szCs w:val="20"/>
              </w:rPr>
            </w:pPr>
            <w:r w:rsidRPr="00346858">
              <w:rPr>
                <w:rFonts w:ascii="Times New Roman" w:hAnsi="Times New Roman" w:cs="Times New Roman"/>
                <w:color w:val="auto"/>
                <w:sz w:val="20"/>
                <w:szCs w:val="20"/>
              </w:rPr>
              <w:t>1,0</w:t>
            </w:r>
          </w:p>
        </w:tc>
      </w:tr>
      <w:tr w:rsidR="00E70D21" w:rsidTr="00870725">
        <w:tc>
          <w:tcPr>
            <w:tcW w:w="1758" w:type="dxa"/>
          </w:tcPr>
          <w:p w:rsidR="00E70D21" w:rsidRPr="00346858" w:rsidRDefault="00E70D21" w:rsidP="00870725">
            <w:pPr>
              <w:pStyle w:val="Default"/>
              <w:spacing w:line="276" w:lineRule="auto"/>
              <w:ind w:firstLine="722"/>
              <w:jc w:val="both"/>
              <w:rPr>
                <w:rFonts w:ascii="Times New Roman" w:hAnsi="Times New Roman" w:cs="Times New Roman"/>
                <w:color w:val="auto"/>
                <w:sz w:val="20"/>
                <w:szCs w:val="20"/>
              </w:rPr>
            </w:pPr>
            <w:r w:rsidRPr="00346858">
              <w:rPr>
                <w:rFonts w:ascii="Times New Roman" w:hAnsi="Times New Roman" w:cs="Times New Roman"/>
                <w:color w:val="auto"/>
                <w:sz w:val="20"/>
                <w:szCs w:val="20"/>
              </w:rPr>
              <w:t>2.</w:t>
            </w:r>
          </w:p>
        </w:tc>
        <w:tc>
          <w:tcPr>
            <w:tcW w:w="4070" w:type="dxa"/>
          </w:tcPr>
          <w:p w:rsidR="00E70D21" w:rsidRPr="00346858" w:rsidRDefault="00E70D21" w:rsidP="00870725">
            <w:pPr>
              <w:pStyle w:val="Default"/>
              <w:spacing w:line="276" w:lineRule="auto"/>
              <w:jc w:val="both"/>
              <w:rPr>
                <w:rFonts w:ascii="Times New Roman" w:hAnsi="Times New Roman" w:cs="Times New Roman"/>
                <w:color w:val="auto"/>
                <w:sz w:val="20"/>
                <w:szCs w:val="20"/>
              </w:rPr>
            </w:pPr>
            <w:r w:rsidRPr="00346858">
              <w:rPr>
                <w:rFonts w:ascii="Times New Roman" w:hAnsi="Times New Roman" w:cs="Times New Roman"/>
                <w:color w:val="auto"/>
                <w:sz w:val="20"/>
                <w:szCs w:val="20"/>
              </w:rPr>
              <w:t>Силовое оборудование лифтов</w:t>
            </w:r>
          </w:p>
        </w:tc>
        <w:tc>
          <w:tcPr>
            <w:tcW w:w="4290" w:type="dxa"/>
          </w:tcPr>
          <w:p w:rsidR="00E70D21" w:rsidRPr="00346858" w:rsidRDefault="00E70D21" w:rsidP="00870725">
            <w:pPr>
              <w:pStyle w:val="Default"/>
              <w:spacing w:line="276" w:lineRule="auto"/>
              <w:ind w:firstLine="1762"/>
              <w:jc w:val="both"/>
              <w:rPr>
                <w:rFonts w:ascii="Times New Roman" w:hAnsi="Times New Roman" w:cs="Times New Roman"/>
                <w:color w:val="auto"/>
                <w:sz w:val="20"/>
                <w:szCs w:val="20"/>
              </w:rPr>
            </w:pPr>
            <w:r w:rsidRPr="00346858">
              <w:rPr>
                <w:rFonts w:ascii="Times New Roman" w:hAnsi="Times New Roman" w:cs="Times New Roman"/>
                <w:color w:val="auto"/>
                <w:sz w:val="20"/>
                <w:szCs w:val="20"/>
              </w:rPr>
              <w:t>0,2</w:t>
            </w:r>
          </w:p>
        </w:tc>
      </w:tr>
      <w:tr w:rsidR="00E70D21" w:rsidTr="00A748CA">
        <w:tc>
          <w:tcPr>
            <w:tcW w:w="1758" w:type="dxa"/>
            <w:vAlign w:val="center"/>
          </w:tcPr>
          <w:p w:rsidR="00E70D21" w:rsidRPr="00346858" w:rsidRDefault="00E70D21" w:rsidP="00A748CA">
            <w:pPr>
              <w:pStyle w:val="Default"/>
              <w:spacing w:line="276" w:lineRule="auto"/>
              <w:ind w:firstLine="722"/>
              <w:rPr>
                <w:rFonts w:ascii="Times New Roman" w:hAnsi="Times New Roman" w:cs="Times New Roman"/>
                <w:color w:val="auto"/>
                <w:sz w:val="20"/>
                <w:szCs w:val="20"/>
              </w:rPr>
            </w:pPr>
            <w:r w:rsidRPr="00346858">
              <w:rPr>
                <w:rFonts w:ascii="Times New Roman" w:hAnsi="Times New Roman" w:cs="Times New Roman"/>
                <w:color w:val="auto"/>
                <w:sz w:val="20"/>
                <w:szCs w:val="20"/>
              </w:rPr>
              <w:t>3.</w:t>
            </w:r>
          </w:p>
        </w:tc>
        <w:tc>
          <w:tcPr>
            <w:tcW w:w="4070" w:type="dxa"/>
            <w:vAlign w:val="center"/>
          </w:tcPr>
          <w:p w:rsidR="00E70D21" w:rsidRPr="00346858" w:rsidRDefault="00E70D21" w:rsidP="00A748CA">
            <w:pPr>
              <w:pStyle w:val="Default"/>
              <w:spacing w:line="276" w:lineRule="auto"/>
              <w:rPr>
                <w:rFonts w:ascii="Times New Roman" w:hAnsi="Times New Roman" w:cs="Times New Roman"/>
                <w:color w:val="auto"/>
                <w:sz w:val="20"/>
                <w:szCs w:val="20"/>
              </w:rPr>
            </w:pPr>
            <w:r w:rsidRPr="00346858">
              <w:rPr>
                <w:rFonts w:ascii="Times New Roman" w:hAnsi="Times New Roman" w:cs="Times New Roman"/>
                <w:color w:val="auto"/>
                <w:sz w:val="20"/>
                <w:szCs w:val="20"/>
              </w:rPr>
              <w:t>Насосное оборудование холодного и горячего водоснабжения, системы отопления</w:t>
            </w:r>
          </w:p>
        </w:tc>
        <w:tc>
          <w:tcPr>
            <w:tcW w:w="4290" w:type="dxa"/>
            <w:vAlign w:val="center"/>
          </w:tcPr>
          <w:p w:rsidR="00E70D21" w:rsidRPr="00346858" w:rsidRDefault="00E70D21" w:rsidP="00A748CA">
            <w:pPr>
              <w:pStyle w:val="Default"/>
              <w:spacing w:line="276" w:lineRule="auto"/>
              <w:ind w:firstLine="1762"/>
              <w:rPr>
                <w:rFonts w:ascii="Times New Roman" w:hAnsi="Times New Roman" w:cs="Times New Roman"/>
                <w:color w:val="auto"/>
                <w:sz w:val="20"/>
                <w:szCs w:val="20"/>
              </w:rPr>
            </w:pPr>
            <w:r w:rsidRPr="00346858">
              <w:rPr>
                <w:rFonts w:ascii="Times New Roman" w:hAnsi="Times New Roman" w:cs="Times New Roman"/>
                <w:color w:val="auto"/>
                <w:sz w:val="20"/>
                <w:szCs w:val="20"/>
              </w:rPr>
              <w:t>0,3</w:t>
            </w:r>
          </w:p>
        </w:tc>
      </w:tr>
    </w:tbl>
    <w:p w:rsidR="00E70D21" w:rsidRDefault="00E70D21" w:rsidP="00E70D21">
      <w:pPr>
        <w:pStyle w:val="Default"/>
        <w:spacing w:line="276" w:lineRule="auto"/>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Норматив потребления коммунальной услуги по электроснабжению применяется как сумма нормативов</w:t>
      </w:r>
      <w:r w:rsidRPr="005F0620">
        <w:rPr>
          <w:rFonts w:ascii="Times New Roman" w:hAnsi="Times New Roman" w:cs="Times New Roman"/>
          <w:color w:val="auto"/>
          <w:sz w:val="20"/>
          <w:szCs w:val="20"/>
        </w:rPr>
        <w:t xml:space="preserve"> </w:t>
      </w:r>
      <w:r>
        <w:rPr>
          <w:rFonts w:ascii="Times New Roman" w:hAnsi="Times New Roman" w:cs="Times New Roman"/>
          <w:color w:val="auto"/>
          <w:sz w:val="20"/>
          <w:szCs w:val="20"/>
        </w:rPr>
        <w:t>в соответствии с наличием соответствующего оборудования.</w:t>
      </w:r>
    </w:p>
    <w:p w:rsidR="00E70D21" w:rsidRPr="00214029" w:rsidRDefault="00E70D21" w:rsidP="00E70D21">
      <w:pPr>
        <w:pStyle w:val="Default"/>
        <w:spacing w:line="276" w:lineRule="auto"/>
        <w:ind w:firstLine="851"/>
        <w:jc w:val="both"/>
        <w:rPr>
          <w:rFonts w:ascii="Times New Roman" w:hAnsi="Times New Roman" w:cs="Times New Roman"/>
          <w:color w:val="auto"/>
          <w:sz w:val="20"/>
          <w:szCs w:val="20"/>
        </w:rPr>
      </w:pPr>
      <w:r w:rsidRPr="00214029">
        <w:rPr>
          <w:rFonts w:ascii="Times New Roman" w:hAnsi="Times New Roman" w:cs="Times New Roman"/>
          <w:color w:val="auto"/>
          <w:sz w:val="20"/>
          <w:szCs w:val="20"/>
        </w:rPr>
        <w:t xml:space="preserve">Примечание: При расчете платы за коммунальную услугу электроснабжения, потребленную на общедомовые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E70D21" w:rsidRPr="005644B5" w:rsidRDefault="00E70D21" w:rsidP="00E70D21">
      <w:pPr>
        <w:rPr>
          <w:rFonts w:ascii="Times New Roman" w:eastAsia="Times New Roman" w:hAnsi="Times New Roman" w:cs="Times New Roman"/>
          <w:b/>
          <w:sz w:val="24"/>
          <w:szCs w:val="24"/>
          <w:lang w:eastAsia="ru-RU"/>
        </w:rPr>
      </w:pPr>
    </w:p>
    <w:p w:rsidR="00223B98" w:rsidRPr="005644B5" w:rsidRDefault="00223B98" w:rsidP="00174D6E">
      <w:pPr>
        <w:pStyle w:val="u"/>
        <w:shd w:val="clear" w:color="auto" w:fill="FFFFFF"/>
        <w:spacing w:before="0" w:beforeAutospacing="0" w:after="0" w:afterAutospacing="0"/>
        <w:ind w:firstLine="390"/>
        <w:jc w:val="center"/>
        <w:outlineLvl w:val="2"/>
        <w:rPr>
          <w:b/>
        </w:rPr>
      </w:pPr>
      <w:bookmarkStart w:id="34" w:name="_Toc396469476"/>
      <w:bookmarkStart w:id="35" w:name="_Toc396469573"/>
      <w:bookmarkStart w:id="36" w:name="_Toc405293002"/>
      <w:r w:rsidRPr="005644B5">
        <w:rPr>
          <w:b/>
        </w:rPr>
        <w:t>Теплоснабжение</w:t>
      </w:r>
      <w:bookmarkEnd w:id="34"/>
      <w:bookmarkEnd w:id="35"/>
      <w:bookmarkEnd w:id="36"/>
    </w:p>
    <w:p w:rsidR="00223B98" w:rsidRPr="005644B5" w:rsidRDefault="00223B98" w:rsidP="00223B98">
      <w:pPr>
        <w:pStyle w:val="u"/>
        <w:shd w:val="clear" w:color="auto" w:fill="FFFFFF"/>
        <w:spacing w:before="0" w:beforeAutospacing="0" w:after="0" w:afterAutospacing="0"/>
        <w:ind w:firstLine="390"/>
        <w:jc w:val="center"/>
        <w:rPr>
          <w:b/>
        </w:rPr>
      </w:pP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w:t>
      </w:r>
      <w:r w:rsidR="00500CB3">
        <w:rPr>
          <w:rFonts w:ascii="Times New Roman" w:hAnsi="Times New Roman" w:cs="Times New Roman"/>
          <w:color w:val="auto"/>
        </w:rPr>
        <w:t>5</w:t>
      </w:r>
      <w:r w:rsidR="00223B98" w:rsidRPr="005644B5">
        <w:rPr>
          <w:rFonts w:ascii="Times New Roman" w:hAnsi="Times New Roman" w:cs="Times New Roman"/>
          <w:color w:val="auto"/>
        </w:rPr>
        <w:t xml:space="preserve">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населенных пунктов, входящих в состав МО </w:t>
      </w:r>
      <w:r w:rsidR="00266C5F" w:rsidRPr="005644B5">
        <w:rPr>
          <w:rFonts w:ascii="Times New Roman" w:hAnsi="Times New Roman" w:cs="Times New Roman"/>
          <w:color w:val="auto"/>
        </w:rPr>
        <w:t>Сергиевский</w:t>
      </w:r>
      <w:r w:rsidR="00F80A80" w:rsidRPr="005644B5">
        <w:rPr>
          <w:rFonts w:ascii="Times New Roman" w:hAnsi="Times New Roman" w:cs="Times New Roman"/>
          <w:color w:val="auto"/>
        </w:rPr>
        <w:t xml:space="preserve"> </w:t>
      </w:r>
      <w:r w:rsidR="00223B98" w:rsidRPr="005644B5">
        <w:rPr>
          <w:rFonts w:ascii="Times New Roman" w:hAnsi="Times New Roman" w:cs="Times New Roman"/>
          <w:color w:val="auto"/>
        </w:rPr>
        <w:t xml:space="preserve">сельсовет </w:t>
      </w:r>
      <w:r w:rsidR="00F80A80" w:rsidRPr="005644B5">
        <w:rPr>
          <w:rFonts w:ascii="Times New Roman" w:hAnsi="Times New Roman" w:cs="Times New Roman"/>
          <w:color w:val="auto"/>
        </w:rPr>
        <w:t>Первомайского</w:t>
      </w:r>
      <w:r w:rsidR="00223B98" w:rsidRPr="005644B5">
        <w:rPr>
          <w:rFonts w:ascii="Times New Roman" w:hAnsi="Times New Roman" w:cs="Times New Roman"/>
          <w:color w:val="auto"/>
        </w:rPr>
        <w:t xml:space="preserve">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w:t>
      </w:r>
      <w:r w:rsidR="00500CB3">
        <w:rPr>
          <w:rFonts w:ascii="Times New Roman" w:hAnsi="Times New Roman" w:cs="Times New Roman"/>
          <w:color w:val="auto"/>
        </w:rPr>
        <w:t>6</w:t>
      </w:r>
      <w:r w:rsidR="00223B98" w:rsidRPr="005644B5">
        <w:rPr>
          <w:rFonts w:ascii="Times New Roman" w:hAnsi="Times New Roman" w:cs="Times New Roman"/>
          <w:color w:val="auto"/>
        </w:rPr>
        <w:t xml:space="preserve"> При разработке схем теплоснабжения расчетные тепловые нагрузки определяются: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существующей застройки населенных пунктов, входящих в состав </w:t>
      </w:r>
      <w:r w:rsidR="00266C5F" w:rsidRPr="005644B5">
        <w:rPr>
          <w:rFonts w:ascii="Times New Roman" w:hAnsi="Times New Roman" w:cs="Times New Roman"/>
          <w:color w:val="auto"/>
        </w:rPr>
        <w:t>Сергиевского</w:t>
      </w:r>
      <w:r w:rsidR="00F80A80" w:rsidRPr="005644B5">
        <w:rPr>
          <w:rFonts w:ascii="Times New Roman" w:hAnsi="Times New Roman" w:cs="Times New Roman"/>
          <w:color w:val="auto"/>
        </w:rPr>
        <w:t xml:space="preserve"> сельсовета Первомайского района </w:t>
      </w:r>
      <w:r w:rsidRPr="005644B5">
        <w:rPr>
          <w:rFonts w:ascii="Times New Roman" w:hAnsi="Times New Roman" w:cs="Times New Roman"/>
          <w:color w:val="auto"/>
        </w:rPr>
        <w:t xml:space="preserve">Оренбургской области, и действующих промышленных предприятий – по проектам с уточнением по фактическим тепловым нагрузкам;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w:t>
      </w:r>
      <w:r w:rsidR="00500CB3">
        <w:rPr>
          <w:rFonts w:ascii="Times New Roman" w:hAnsi="Times New Roman" w:cs="Times New Roman"/>
          <w:color w:val="auto"/>
        </w:rPr>
        <w:t>7</w:t>
      </w:r>
      <w:r w:rsidR="00223B98" w:rsidRPr="005644B5">
        <w:rPr>
          <w:rFonts w:ascii="Times New Roman" w:hAnsi="Times New Roman" w:cs="Times New Roman"/>
          <w:color w:val="auto"/>
        </w:rPr>
        <w:t xml:space="preserve"> Теплоснабжение жилой и общественной застройки на территориях населенных пунктов сельского совета  следует предусматривать: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централизованное - от котельных;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децентрализованное – от автономных котельных, квартирных теплогенераторов.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отсутствии схемы теплоснабжения на территориях одно-, двухэтажной жилой застройки с плотностью населения 40 чел/га и выше в населенных пунктах, входящих в состав </w:t>
      </w:r>
      <w:r w:rsidR="00266C5F" w:rsidRPr="005644B5">
        <w:rPr>
          <w:rFonts w:ascii="Times New Roman" w:hAnsi="Times New Roman" w:cs="Times New Roman"/>
          <w:color w:val="auto"/>
        </w:rPr>
        <w:t>Сергиевского</w:t>
      </w:r>
      <w:r w:rsidR="00F80A80" w:rsidRPr="005644B5">
        <w:rPr>
          <w:rFonts w:ascii="Times New Roman" w:hAnsi="Times New Roman" w:cs="Times New Roman"/>
          <w:color w:val="auto"/>
        </w:rPr>
        <w:t xml:space="preserve"> сельсовета Первомайского района </w:t>
      </w:r>
      <w:r w:rsidRPr="005644B5">
        <w:rPr>
          <w:rFonts w:ascii="Times New Roman" w:hAnsi="Times New Roman" w:cs="Times New Roman"/>
          <w:color w:val="auto"/>
        </w:rPr>
        <w:t>Оренбургской области, системы централизованного теплоснабжения допускается предусматривать от котельн</w:t>
      </w:r>
      <w:r w:rsidR="00F80A80" w:rsidRPr="005644B5">
        <w:rPr>
          <w:rFonts w:ascii="Times New Roman" w:hAnsi="Times New Roman" w:cs="Times New Roman"/>
          <w:color w:val="auto"/>
        </w:rPr>
        <w:t>ых на груп</w:t>
      </w:r>
      <w:r w:rsidRPr="005644B5">
        <w:rPr>
          <w:rFonts w:ascii="Times New Roman" w:hAnsi="Times New Roman" w:cs="Times New Roman"/>
          <w:color w:val="auto"/>
        </w:rPr>
        <w:t xml:space="preserve">пу жилых и общественных зданий.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Принятая к разработке в проекте схема теплоснабжения должна обеспечивать: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нормативный уровень теплоэнергосбережения;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нормативный уровень надежности согласно требованиям СНиП 41-02-2003;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требования экологической безопасности;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безопасность эксплуатации.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w:t>
      </w:r>
      <w:r w:rsidR="00500CB3">
        <w:rPr>
          <w:rFonts w:ascii="Times New Roman" w:hAnsi="Times New Roman" w:cs="Times New Roman"/>
          <w:color w:val="auto"/>
        </w:rPr>
        <w:t>8</w:t>
      </w:r>
      <w:r w:rsidR="00223B98" w:rsidRPr="005644B5">
        <w:rPr>
          <w:rFonts w:ascii="Times New Roman" w:hAnsi="Times New Roman" w:cs="Times New Roman"/>
          <w:color w:val="auto"/>
        </w:rPr>
        <w:t xml:space="preserve"> Размещение централизованных источников теплоснабжения </w:t>
      </w:r>
      <w:r w:rsidR="002A1B4F" w:rsidRPr="005644B5">
        <w:rPr>
          <w:rFonts w:ascii="Times New Roman" w:hAnsi="Times New Roman" w:cs="Times New Roman"/>
          <w:color w:val="auto"/>
        </w:rPr>
        <w:t>на территориях сельского совета</w:t>
      </w:r>
      <w:r w:rsidR="00223B98" w:rsidRPr="005644B5">
        <w:rPr>
          <w:rFonts w:ascii="Times New Roman" w:hAnsi="Times New Roman" w:cs="Times New Roman"/>
          <w:color w:val="auto"/>
        </w:rPr>
        <w:t xml:space="preserve"> производится, как правило, в коммунально-складских и производственных зонах, по возможности в центре тепловых нагрузок.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w:t>
      </w:r>
      <w:r w:rsidR="00B659F1" w:rsidRPr="005644B5">
        <w:rPr>
          <w:rFonts w:ascii="Times New Roman" w:hAnsi="Times New Roman" w:cs="Times New Roman"/>
          <w:color w:val="auto"/>
        </w:rPr>
        <w:t>3.</w:t>
      </w:r>
      <w:r w:rsidRPr="005644B5">
        <w:rPr>
          <w:rFonts w:ascii="Times New Roman" w:hAnsi="Times New Roman" w:cs="Times New Roman"/>
          <w:color w:val="auto"/>
        </w:rPr>
        <w:t xml:space="preserve">07.01-89*, СНиП 41-01-2003.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.3</w:t>
      </w:r>
      <w:r w:rsidR="00500CB3">
        <w:rPr>
          <w:rFonts w:ascii="Times New Roman" w:hAnsi="Times New Roman" w:cs="Times New Roman"/>
          <w:color w:val="auto"/>
        </w:rPr>
        <w:t>9</w:t>
      </w:r>
      <w:r w:rsidR="00223B98" w:rsidRPr="005644B5">
        <w:rPr>
          <w:rFonts w:ascii="Times New Roman" w:hAnsi="Times New Roman" w:cs="Times New Roman"/>
          <w:color w:val="auto"/>
        </w:rPr>
        <w:t xml:space="preserve"> Размеры санитарно-защитных зон от источников теплоснабжения устанавливаются: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тепловых электростанций эквивалентной электрической мощностью 600 мВт и выше: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угольном и мазутном топливе – не менее 1000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газовом и газо-мазутном топливе – не менее 500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ТЭЦ и районных котельных тепловой мощностью 200 Гкал и выше: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угольном и мазутном топливе – не менее 500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работающих на газовом и газо-мазутном топливе – не менее 300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ТЭЦ и районных котельных тепловой мощностью менее 200 Гкал – не менее 50 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золоотвалов тепловых электростанций – не менее 300 м с осуществлением древесно-кустарниковых посадок по периметру золоотвала.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w:t>
      </w:r>
      <w:r w:rsidR="00500CB3">
        <w:rPr>
          <w:rFonts w:ascii="Times New Roman" w:hAnsi="Times New Roman" w:cs="Times New Roman"/>
          <w:color w:val="auto"/>
        </w:rPr>
        <w:t>40</w:t>
      </w:r>
      <w:r w:rsidR="00223B98" w:rsidRPr="005644B5">
        <w:rPr>
          <w:rFonts w:ascii="Times New Roman" w:hAnsi="Times New Roman" w:cs="Times New Roman"/>
          <w:color w:val="auto"/>
        </w:rPr>
        <w:t xml:space="preserve"> Отдельно стоящие котельные используются для обслуживания группы зданий.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Индивидуальные котельные используются для обслуживания одного здания или сооружения.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Индивидуальные котельные могут быть отдельно стоящими, встроенными и пристроенными. </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.4</w:t>
      </w:r>
      <w:r w:rsidR="00500CB3">
        <w:rPr>
          <w:rFonts w:ascii="Times New Roman" w:hAnsi="Times New Roman" w:cs="Times New Roman"/>
          <w:color w:val="auto"/>
        </w:rPr>
        <w:t>1</w:t>
      </w:r>
      <w:r w:rsidR="00223B98" w:rsidRPr="005644B5">
        <w:rPr>
          <w:rFonts w:ascii="Times New Roman" w:hAnsi="Times New Roman" w:cs="Times New Roman"/>
          <w:color w:val="auto"/>
        </w:rPr>
        <w:t xml:space="preserve">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Не допускается размещение:</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котельных, встроенных в многоквартирные жилые здания;</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23B98"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.4</w:t>
      </w:r>
      <w:r w:rsidR="00500CB3">
        <w:rPr>
          <w:rFonts w:ascii="Times New Roman" w:hAnsi="Times New Roman" w:cs="Times New Roman"/>
          <w:color w:val="auto"/>
        </w:rPr>
        <w:t>2</w:t>
      </w:r>
      <w:r w:rsidR="00223B98" w:rsidRPr="005644B5">
        <w:rPr>
          <w:rFonts w:ascii="Times New Roman" w:hAnsi="Times New Roman" w:cs="Times New Roman"/>
          <w:color w:val="auto"/>
        </w:rPr>
        <w:t xml:space="preserve"> Земельные участки для размещения котельных выбираются в соответствии с генеральным планом и проектами планировки </w:t>
      </w:r>
      <w:r w:rsidR="00266C5F" w:rsidRPr="005644B5">
        <w:rPr>
          <w:rFonts w:ascii="Times New Roman" w:hAnsi="Times New Roman" w:cs="Times New Roman"/>
          <w:color w:val="auto"/>
        </w:rPr>
        <w:t>Сергиевского</w:t>
      </w:r>
      <w:r w:rsidR="00223B98" w:rsidRPr="005644B5">
        <w:rPr>
          <w:rFonts w:ascii="Times New Roman" w:hAnsi="Times New Roman" w:cs="Times New Roman"/>
          <w:color w:val="auto"/>
        </w:rPr>
        <w:t xml:space="preserve"> сельсовета. </w:t>
      </w:r>
    </w:p>
    <w:p w:rsidR="00223B98" w:rsidRPr="005644B5" w:rsidRDefault="00223B98"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Размеры земельных участков для отдельно стоящих котельных, размещаемых в районах жилой застройки, следует принимать по таблице </w:t>
      </w:r>
      <w:r w:rsidR="005A3218">
        <w:rPr>
          <w:rFonts w:ascii="Times New Roman" w:hAnsi="Times New Roman" w:cs="Times New Roman"/>
          <w:color w:val="auto"/>
        </w:rPr>
        <w:t>40</w:t>
      </w:r>
      <w:r w:rsidRPr="005644B5">
        <w:rPr>
          <w:rFonts w:ascii="Times New Roman" w:hAnsi="Times New Roman" w:cs="Times New Roman"/>
          <w:color w:val="auto"/>
        </w:rPr>
        <w:t xml:space="preserve">. </w:t>
      </w:r>
    </w:p>
    <w:p w:rsidR="00223B98" w:rsidRPr="005644B5" w:rsidRDefault="00B659F1" w:rsidP="008B75DD">
      <w:pPr>
        <w:pStyle w:val="a8"/>
        <w:spacing w:before="0" w:beforeAutospacing="0" w:after="0" w:afterAutospacing="0" w:line="276" w:lineRule="auto"/>
        <w:ind w:firstLine="851"/>
        <w:jc w:val="both"/>
      </w:pPr>
      <w:r w:rsidRPr="005644B5">
        <w:t>3.</w:t>
      </w:r>
      <w:r w:rsidR="00D848F1">
        <w:t>7</w:t>
      </w:r>
      <w:r w:rsidR="002A062C" w:rsidRPr="005644B5">
        <w:t>.4</w:t>
      </w:r>
      <w:r w:rsidR="00500CB3">
        <w:t>3</w:t>
      </w:r>
      <w:r w:rsidR="00223B98" w:rsidRPr="005644B5">
        <w:t xml:space="preserve"> Трассы и способы прокладки тепловых сетей следует предусматривать в соответствии со СНиП II-89-80, СНиП 41-02-2003, СНиП </w:t>
      </w:r>
      <w:r w:rsidRPr="005644B5">
        <w:t>3.</w:t>
      </w:r>
      <w:r w:rsidR="00223B98" w:rsidRPr="005644B5">
        <w:t>07.01-89*, ВСН 11-94.</w:t>
      </w:r>
    </w:p>
    <w:p w:rsidR="00D848F1" w:rsidRDefault="00D848F1" w:rsidP="008B75DD">
      <w:pPr>
        <w:pStyle w:val="Default"/>
        <w:spacing w:line="276" w:lineRule="auto"/>
        <w:jc w:val="right"/>
        <w:rPr>
          <w:rFonts w:ascii="Times New Roman" w:hAnsi="Times New Roman" w:cs="Times New Roman"/>
          <w:color w:val="auto"/>
        </w:rPr>
      </w:pPr>
    </w:p>
    <w:p w:rsidR="00223B98" w:rsidRPr="005644B5" w:rsidRDefault="00223B98" w:rsidP="008B75DD">
      <w:pPr>
        <w:pStyle w:val="Default"/>
        <w:spacing w:line="276" w:lineRule="auto"/>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5A3218">
        <w:rPr>
          <w:rFonts w:ascii="Times New Roman" w:hAnsi="Times New Roman" w:cs="Times New Roman"/>
          <w:color w:val="auto"/>
        </w:rPr>
        <w:t>40</w:t>
      </w:r>
    </w:p>
    <w:p w:rsidR="00223B98" w:rsidRPr="005644B5" w:rsidRDefault="00223B98" w:rsidP="00223B98">
      <w:pPr>
        <w:pStyle w:val="Default"/>
        <w:ind w:firstLine="851"/>
        <w:jc w:val="both"/>
        <w:rPr>
          <w:rFonts w:ascii="Times New Roman" w:hAnsi="Times New Roman" w:cs="Times New Roman"/>
          <w:color w:val="auto"/>
          <w:sz w:val="23"/>
          <w:szCs w:val="23"/>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223B98" w:rsidRPr="005644B5" w:rsidTr="00A748CA">
        <w:trPr>
          <w:trHeight w:val="486"/>
        </w:trPr>
        <w:tc>
          <w:tcPr>
            <w:tcW w:w="5026" w:type="dxa"/>
            <w:vMerge w:val="restart"/>
            <w:shd w:val="clear" w:color="auto" w:fill="EEECE1" w:themeFill="background2"/>
            <w:vAlign w:val="center"/>
          </w:tcPr>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Теплопроизводительность котельных,</w:t>
            </w:r>
          </w:p>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Гкал/ч (МВт)</w:t>
            </w:r>
          </w:p>
        </w:tc>
        <w:tc>
          <w:tcPr>
            <w:tcW w:w="5229" w:type="dxa"/>
            <w:gridSpan w:val="2"/>
            <w:shd w:val="clear" w:color="auto" w:fill="EEECE1" w:themeFill="background2"/>
            <w:vAlign w:val="center"/>
          </w:tcPr>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Размеры земельных участков, га, котельных, работающих</w:t>
            </w:r>
          </w:p>
        </w:tc>
      </w:tr>
      <w:tr w:rsidR="00223B98" w:rsidRPr="005644B5" w:rsidTr="00A748CA">
        <w:trPr>
          <w:trHeight w:val="248"/>
        </w:trPr>
        <w:tc>
          <w:tcPr>
            <w:tcW w:w="5026" w:type="dxa"/>
            <w:vMerge/>
            <w:shd w:val="clear" w:color="auto" w:fill="EEECE1" w:themeFill="background2"/>
            <w:vAlign w:val="center"/>
          </w:tcPr>
          <w:p w:rsidR="00223B98" w:rsidRPr="005644B5" w:rsidRDefault="00223B98" w:rsidP="00223B98">
            <w:pPr>
              <w:pStyle w:val="Default"/>
              <w:jc w:val="center"/>
              <w:rPr>
                <w:rFonts w:ascii="Times New Roman" w:hAnsi="Times New Roman" w:cs="Times New Roman"/>
                <w:b/>
                <w:color w:val="auto"/>
                <w:sz w:val="20"/>
                <w:szCs w:val="20"/>
              </w:rPr>
            </w:pPr>
          </w:p>
        </w:tc>
        <w:tc>
          <w:tcPr>
            <w:tcW w:w="2667" w:type="dxa"/>
            <w:shd w:val="clear" w:color="auto" w:fill="EEECE1" w:themeFill="background2"/>
            <w:vAlign w:val="center"/>
          </w:tcPr>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на твердом топливе</w:t>
            </w:r>
          </w:p>
        </w:tc>
        <w:tc>
          <w:tcPr>
            <w:tcW w:w="2562" w:type="dxa"/>
            <w:shd w:val="clear" w:color="auto" w:fill="EEECE1" w:themeFill="background2"/>
            <w:vAlign w:val="center"/>
          </w:tcPr>
          <w:p w:rsidR="00223B98" w:rsidRPr="005644B5" w:rsidRDefault="00223B98" w:rsidP="00223B98">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на газомазутном топливе</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до 5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0,7</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0,7</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5 до 10 (от 6 до 12)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10 до 50 (от 12 до 58)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50 до 100 (от 58 до 116)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2,5</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100 до 200 (от 116 233)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3,7</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r>
      <w:tr w:rsidR="00223B98" w:rsidRPr="005644B5" w:rsidTr="00223B98">
        <w:trPr>
          <w:trHeight w:val="137"/>
        </w:trPr>
        <w:tc>
          <w:tcPr>
            <w:tcW w:w="5026" w:type="dxa"/>
          </w:tcPr>
          <w:p w:rsidR="00223B98" w:rsidRPr="005644B5" w:rsidRDefault="00223B98" w:rsidP="00223B98">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от 200 до 400 (от 233 466) </w:t>
            </w:r>
          </w:p>
        </w:tc>
        <w:tc>
          <w:tcPr>
            <w:tcW w:w="2667"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4,3</w:t>
            </w:r>
          </w:p>
        </w:tc>
        <w:tc>
          <w:tcPr>
            <w:tcW w:w="2562" w:type="dxa"/>
            <w:vAlign w:val="center"/>
          </w:tcPr>
          <w:p w:rsidR="00223B98" w:rsidRPr="005644B5" w:rsidRDefault="00223B98" w:rsidP="00223B98">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3,5</w:t>
            </w:r>
          </w:p>
        </w:tc>
      </w:tr>
    </w:tbl>
    <w:p w:rsidR="00223B98" w:rsidRPr="005644B5" w:rsidRDefault="00223B98" w:rsidP="00223B98">
      <w:pPr>
        <w:pStyle w:val="a8"/>
        <w:spacing w:before="0" w:beforeAutospacing="0" w:after="0" w:afterAutospacing="0"/>
        <w:ind w:firstLine="851"/>
        <w:jc w:val="both"/>
        <w:rPr>
          <w:sz w:val="20"/>
        </w:rPr>
      </w:pPr>
      <w:r w:rsidRPr="005644B5">
        <w:rPr>
          <w:sz w:val="20"/>
        </w:rPr>
        <w:t>Примечание:</w:t>
      </w:r>
    </w:p>
    <w:p w:rsidR="00223B98" w:rsidRPr="005644B5" w:rsidRDefault="00223B98" w:rsidP="00223B98">
      <w:pPr>
        <w:pStyle w:val="a8"/>
        <w:spacing w:before="0" w:beforeAutospacing="0" w:after="0" w:afterAutospacing="0"/>
        <w:ind w:firstLine="851"/>
        <w:jc w:val="both"/>
        <w:rPr>
          <w:sz w:val="20"/>
        </w:rPr>
      </w:pPr>
      <w:r w:rsidRPr="005644B5">
        <w:rPr>
          <w:sz w:val="20"/>
        </w:rPr>
        <w:t>1.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23B98" w:rsidRPr="00D848F1" w:rsidRDefault="00223B98" w:rsidP="00223B98">
      <w:pPr>
        <w:pStyle w:val="u"/>
        <w:shd w:val="clear" w:color="auto" w:fill="FFFFFF"/>
        <w:spacing w:before="0" w:beforeAutospacing="0" w:after="0" w:afterAutospacing="0"/>
        <w:ind w:firstLine="390"/>
        <w:jc w:val="both"/>
        <w:rPr>
          <w:b/>
        </w:rPr>
      </w:pPr>
    </w:p>
    <w:p w:rsidR="002A062C" w:rsidRPr="00D848F1" w:rsidRDefault="00B659F1" w:rsidP="008B75DD">
      <w:pPr>
        <w:pStyle w:val="u"/>
        <w:shd w:val="clear" w:color="auto" w:fill="FFFFFF"/>
        <w:spacing w:before="0" w:beforeAutospacing="0" w:after="0" w:afterAutospacing="0" w:line="276" w:lineRule="auto"/>
        <w:ind w:firstLine="851"/>
        <w:jc w:val="both"/>
      </w:pPr>
      <w:r w:rsidRPr="00D848F1">
        <w:t>3.</w:t>
      </w:r>
      <w:r w:rsidR="00D848F1" w:rsidRPr="00D848F1">
        <w:t>7</w:t>
      </w:r>
      <w:r w:rsidR="002A062C" w:rsidRPr="00D848F1">
        <w:t>.4</w:t>
      </w:r>
      <w:r w:rsidR="00500CB3">
        <w:t>4</w:t>
      </w:r>
      <w:r w:rsidR="00223B98" w:rsidRPr="00D848F1">
        <w:t xml:space="preserve"> Норматив потребления коммунальной услуги по отоплению в жилых помещениях на территории </w:t>
      </w:r>
      <w:r w:rsidR="004F356A" w:rsidRPr="00D848F1">
        <w:t>МО</w:t>
      </w:r>
      <w:r w:rsidR="00223B98" w:rsidRPr="00D848F1">
        <w:t xml:space="preserve"> </w:t>
      </w:r>
      <w:r w:rsidR="00266C5F" w:rsidRPr="00D848F1">
        <w:t>Сергиевский</w:t>
      </w:r>
      <w:r w:rsidR="002A1B4F" w:rsidRPr="00D848F1">
        <w:t xml:space="preserve"> </w:t>
      </w:r>
      <w:r w:rsidR="00223B98" w:rsidRPr="00D848F1">
        <w:t>сельсовет - 0,</w:t>
      </w:r>
      <w:r w:rsidR="002A1B4F" w:rsidRPr="00D848F1">
        <w:t>0343</w:t>
      </w:r>
      <w:r w:rsidR="00223B98" w:rsidRPr="00D848F1">
        <w:t xml:space="preserve"> Гкал на 1 м</w:t>
      </w:r>
      <w:r w:rsidRPr="00D848F1">
        <w:rPr>
          <w:vertAlign w:val="superscript"/>
        </w:rPr>
        <w:t>3.</w:t>
      </w:r>
    </w:p>
    <w:p w:rsidR="002A062C" w:rsidRPr="00D848F1" w:rsidRDefault="002A062C">
      <w:pPr>
        <w:rPr>
          <w:rFonts w:ascii="Times New Roman" w:eastAsia="Times New Roman" w:hAnsi="Times New Roman" w:cs="Times New Roman"/>
          <w:sz w:val="24"/>
          <w:szCs w:val="24"/>
          <w:lang w:eastAsia="ru-RU"/>
        </w:rPr>
      </w:pPr>
    </w:p>
    <w:p w:rsidR="002A062C" w:rsidRPr="00D848F1" w:rsidRDefault="002A062C" w:rsidP="00174D6E">
      <w:pPr>
        <w:pStyle w:val="u"/>
        <w:shd w:val="clear" w:color="auto" w:fill="FFFFFF"/>
        <w:spacing w:before="0" w:beforeAutospacing="0" w:after="0" w:afterAutospacing="0"/>
        <w:ind w:firstLine="390"/>
        <w:jc w:val="center"/>
        <w:outlineLvl w:val="2"/>
        <w:rPr>
          <w:b/>
        </w:rPr>
      </w:pPr>
      <w:bookmarkStart w:id="37" w:name="_Toc396469477"/>
      <w:bookmarkStart w:id="38" w:name="_Toc396469574"/>
      <w:bookmarkStart w:id="39" w:name="_Toc405293003"/>
      <w:r w:rsidRPr="00D848F1">
        <w:rPr>
          <w:b/>
        </w:rPr>
        <w:t>Газоснабжение</w:t>
      </w:r>
      <w:bookmarkEnd w:id="37"/>
      <w:bookmarkEnd w:id="38"/>
      <w:bookmarkEnd w:id="39"/>
    </w:p>
    <w:p w:rsidR="002A062C" w:rsidRPr="00D848F1" w:rsidRDefault="002A062C" w:rsidP="002A062C">
      <w:pPr>
        <w:pStyle w:val="u"/>
        <w:shd w:val="clear" w:color="auto" w:fill="FFFFFF"/>
        <w:spacing w:before="0" w:beforeAutospacing="0" w:after="0" w:afterAutospacing="0"/>
        <w:ind w:firstLine="390"/>
        <w:jc w:val="center"/>
        <w:rPr>
          <w:b/>
        </w:rPr>
      </w:pPr>
    </w:p>
    <w:p w:rsidR="002A062C" w:rsidRPr="00D848F1" w:rsidRDefault="00B659F1" w:rsidP="008B75DD">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sidR="00D848F1" w:rsidRPr="00D848F1">
        <w:rPr>
          <w:rFonts w:ascii="Times New Roman" w:hAnsi="Times New Roman" w:cs="Times New Roman"/>
          <w:color w:val="auto"/>
        </w:rPr>
        <w:t>7</w:t>
      </w:r>
      <w:r w:rsidR="002A062C" w:rsidRPr="00D848F1">
        <w:rPr>
          <w:rFonts w:ascii="Times New Roman" w:hAnsi="Times New Roman" w:cs="Times New Roman"/>
          <w:color w:val="auto"/>
        </w:rPr>
        <w:t>.4</w:t>
      </w:r>
      <w:r w:rsidR="00500CB3">
        <w:rPr>
          <w:rFonts w:ascii="Times New Roman" w:hAnsi="Times New Roman" w:cs="Times New Roman"/>
          <w:color w:val="auto"/>
        </w:rPr>
        <w:t>5</w:t>
      </w:r>
      <w:r w:rsidR="002A062C" w:rsidRPr="00D848F1">
        <w:rPr>
          <w:rFonts w:ascii="Times New Roman" w:hAnsi="Times New Roman" w:cs="Times New Roman"/>
          <w:color w:val="auto"/>
        </w:rPr>
        <w:t xml:space="preserve">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w:t>
      </w:r>
      <w:r w:rsidR="006F2AAA" w:rsidRPr="00D848F1">
        <w:rPr>
          <w:rFonts w:ascii="Times New Roman" w:hAnsi="Times New Roman" w:cs="Times New Roman"/>
          <w:color w:val="auto"/>
        </w:rPr>
        <w:t>Первомайского</w:t>
      </w:r>
      <w:r w:rsidR="002A062C" w:rsidRPr="00D848F1">
        <w:rPr>
          <w:rFonts w:ascii="Times New Roman" w:hAnsi="Times New Roman" w:cs="Times New Roman"/>
          <w:color w:val="auto"/>
        </w:rPr>
        <w:t xml:space="preserve"> района. </w:t>
      </w:r>
    </w:p>
    <w:p w:rsidR="002A062C" w:rsidRPr="00D848F1" w:rsidRDefault="00B659F1" w:rsidP="008B75DD">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sidR="00D848F1">
        <w:rPr>
          <w:rFonts w:ascii="Times New Roman" w:hAnsi="Times New Roman" w:cs="Times New Roman"/>
          <w:color w:val="auto"/>
        </w:rPr>
        <w:t>7</w:t>
      </w:r>
      <w:r w:rsidR="002A062C" w:rsidRPr="00D848F1">
        <w:rPr>
          <w:rFonts w:ascii="Times New Roman" w:hAnsi="Times New Roman" w:cs="Times New Roman"/>
          <w:color w:val="auto"/>
        </w:rPr>
        <w:t>.4</w:t>
      </w:r>
      <w:r w:rsidR="00500CB3">
        <w:rPr>
          <w:rFonts w:ascii="Times New Roman" w:hAnsi="Times New Roman" w:cs="Times New Roman"/>
          <w:color w:val="auto"/>
        </w:rPr>
        <w:t>6</w:t>
      </w:r>
      <w:r w:rsidR="002A062C" w:rsidRPr="00D848F1">
        <w:rPr>
          <w:rFonts w:ascii="Times New Roman" w:hAnsi="Times New Roman" w:cs="Times New Roman"/>
          <w:color w:val="auto"/>
        </w:rPr>
        <w:t xml:space="preserve"> При проектировании генерального плана МО </w:t>
      </w:r>
      <w:r w:rsidR="00266C5F" w:rsidRPr="00D848F1">
        <w:rPr>
          <w:rFonts w:ascii="Times New Roman" w:hAnsi="Times New Roman" w:cs="Times New Roman"/>
          <w:color w:val="auto"/>
        </w:rPr>
        <w:t>Сергиевский</w:t>
      </w:r>
      <w:r w:rsidR="002A062C" w:rsidRPr="00D848F1">
        <w:rPr>
          <w:rFonts w:ascii="Times New Roman" w:hAnsi="Times New Roman" w:cs="Times New Roman"/>
          <w:color w:val="auto"/>
        </w:rPr>
        <w:t xml:space="preserve"> сельсовет </w:t>
      </w:r>
      <w:r w:rsidR="006F2AAA" w:rsidRPr="00D848F1">
        <w:rPr>
          <w:rFonts w:ascii="Times New Roman" w:hAnsi="Times New Roman" w:cs="Times New Roman"/>
          <w:color w:val="auto"/>
        </w:rPr>
        <w:t xml:space="preserve">Первомайского </w:t>
      </w:r>
      <w:r w:rsidR="002A062C" w:rsidRPr="00D848F1">
        <w:rPr>
          <w:rFonts w:ascii="Times New Roman" w:hAnsi="Times New Roman" w:cs="Times New Roman"/>
          <w:color w:val="auto"/>
        </w:rPr>
        <w:t>района Оренбургской области допускается принимать следующие укрупненные показатели потребления газа, м</w:t>
      </w:r>
      <w:r w:rsidR="002A062C" w:rsidRPr="00D848F1">
        <w:rPr>
          <w:rFonts w:ascii="Times New Roman" w:hAnsi="Times New Roman" w:cs="Times New Roman"/>
          <w:color w:val="auto"/>
          <w:vertAlign w:val="superscript"/>
        </w:rPr>
        <w:t>3</w:t>
      </w:r>
      <w:r w:rsidR="002A062C" w:rsidRPr="00D848F1">
        <w:rPr>
          <w:rFonts w:ascii="Times New Roman" w:hAnsi="Times New Roman" w:cs="Times New Roman"/>
          <w:color w:val="auto"/>
        </w:rPr>
        <w:t xml:space="preserve">/год на 1 человека, при теплоте сгорания газа 34 МДж/м2 (8000 ккал/м2): </w:t>
      </w:r>
    </w:p>
    <w:p w:rsidR="002A062C" w:rsidRPr="00D848F1" w:rsidRDefault="002A062C" w:rsidP="00873B86">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наличии централизованного горячего водоснабжения – 650; </w:t>
      </w:r>
    </w:p>
    <w:p w:rsidR="002A062C" w:rsidRPr="00D848F1" w:rsidRDefault="002A062C" w:rsidP="00873B86">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lastRenderedPageBreak/>
        <w:t xml:space="preserve">- при горячем водоснабжении от газовых водонагревателей – 850; </w:t>
      </w:r>
    </w:p>
    <w:p w:rsidR="002A062C" w:rsidRPr="00D848F1" w:rsidRDefault="002A062C" w:rsidP="00873B86">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 xml:space="preserve">- при отсутствии горячего водоснабжения – 390. </w:t>
      </w:r>
    </w:p>
    <w:p w:rsidR="002A062C" w:rsidRPr="00D848F1" w:rsidRDefault="00B659F1" w:rsidP="00873B86">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sidR="00D848F1">
        <w:rPr>
          <w:rFonts w:ascii="Times New Roman" w:hAnsi="Times New Roman" w:cs="Times New Roman"/>
          <w:color w:val="auto"/>
        </w:rPr>
        <w:t>7</w:t>
      </w:r>
      <w:r w:rsidR="002A062C" w:rsidRPr="00D848F1">
        <w:rPr>
          <w:rFonts w:ascii="Times New Roman" w:hAnsi="Times New Roman" w:cs="Times New Roman"/>
          <w:color w:val="auto"/>
        </w:rPr>
        <w:t>.4</w:t>
      </w:r>
      <w:r w:rsidR="00500CB3">
        <w:rPr>
          <w:rFonts w:ascii="Times New Roman" w:hAnsi="Times New Roman" w:cs="Times New Roman"/>
          <w:color w:val="auto"/>
        </w:rPr>
        <w:t>7</w:t>
      </w:r>
      <w:r w:rsidR="002A062C" w:rsidRPr="00D848F1">
        <w:rPr>
          <w:rFonts w:ascii="Times New Roman" w:hAnsi="Times New Roman" w:cs="Times New Roman"/>
          <w:color w:val="auto"/>
        </w:rPr>
        <w:t xml:space="preserve">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2A062C" w:rsidRPr="00D848F1" w:rsidRDefault="00B659F1" w:rsidP="008B75DD">
      <w:pPr>
        <w:pStyle w:val="Default"/>
        <w:spacing w:line="276" w:lineRule="auto"/>
        <w:ind w:firstLine="851"/>
        <w:jc w:val="both"/>
        <w:rPr>
          <w:rFonts w:ascii="Times New Roman" w:hAnsi="Times New Roman" w:cs="Times New Roman"/>
          <w:color w:val="auto"/>
        </w:rPr>
      </w:pPr>
      <w:r w:rsidRPr="00D848F1">
        <w:rPr>
          <w:rFonts w:ascii="Times New Roman" w:hAnsi="Times New Roman" w:cs="Times New Roman"/>
          <w:color w:val="auto"/>
        </w:rPr>
        <w:t>3.</w:t>
      </w:r>
      <w:r w:rsidR="00D848F1">
        <w:rPr>
          <w:rFonts w:ascii="Times New Roman" w:hAnsi="Times New Roman" w:cs="Times New Roman"/>
          <w:color w:val="auto"/>
        </w:rPr>
        <w:t>7</w:t>
      </w:r>
      <w:r w:rsidR="002A062C" w:rsidRPr="00D848F1">
        <w:rPr>
          <w:rFonts w:ascii="Times New Roman" w:hAnsi="Times New Roman" w:cs="Times New Roman"/>
          <w:color w:val="auto"/>
        </w:rPr>
        <w:t>.4</w:t>
      </w:r>
      <w:r w:rsidR="00500CB3">
        <w:rPr>
          <w:rFonts w:ascii="Times New Roman" w:hAnsi="Times New Roman" w:cs="Times New Roman"/>
          <w:color w:val="auto"/>
        </w:rPr>
        <w:t>8</w:t>
      </w:r>
      <w:r w:rsidR="002A062C" w:rsidRPr="00D848F1">
        <w:rPr>
          <w:rFonts w:ascii="Times New Roman" w:hAnsi="Times New Roman" w:cs="Times New Roman"/>
          <w:color w:val="auto"/>
        </w:rPr>
        <w:t xml:space="preserve"> Годовые расходы газа на технологические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D848F1">
        <w:rPr>
          <w:rFonts w:ascii="Times New Roman" w:hAnsi="Times New Roman" w:cs="Times New Roman"/>
          <w:color w:val="auto"/>
        </w:rPr>
        <w:t>3.</w:t>
      </w:r>
      <w:r w:rsidR="00D848F1">
        <w:rPr>
          <w:rFonts w:ascii="Times New Roman" w:hAnsi="Times New Roman" w:cs="Times New Roman"/>
          <w:color w:val="auto"/>
        </w:rPr>
        <w:t>7</w:t>
      </w:r>
      <w:r w:rsidR="002A062C" w:rsidRPr="00D848F1">
        <w:rPr>
          <w:rFonts w:ascii="Times New Roman" w:hAnsi="Times New Roman" w:cs="Times New Roman"/>
          <w:color w:val="auto"/>
        </w:rPr>
        <w:t>.4</w:t>
      </w:r>
      <w:r w:rsidR="00500CB3">
        <w:rPr>
          <w:rFonts w:ascii="Times New Roman" w:hAnsi="Times New Roman" w:cs="Times New Roman"/>
          <w:color w:val="auto"/>
        </w:rPr>
        <w:t>9</w:t>
      </w:r>
      <w:r w:rsidR="002A062C" w:rsidRPr="00D848F1">
        <w:rPr>
          <w:rFonts w:ascii="Times New Roman" w:hAnsi="Times New Roman" w:cs="Times New Roman"/>
          <w:color w:val="auto"/>
        </w:rPr>
        <w:t xml:space="preserve"> Газораспределительная система должна обеспечивать</w:t>
      </w:r>
      <w:r w:rsidR="002A062C" w:rsidRPr="005644B5">
        <w:rPr>
          <w:rFonts w:ascii="Times New Roman" w:hAnsi="Times New Roman" w:cs="Times New Roman"/>
          <w:color w:val="auto"/>
          <w:sz w:val="23"/>
          <w:szCs w:val="23"/>
        </w:rPr>
        <w:t xml:space="preserve"> подачу газа потребителям в необходимом объеме и требуемых параметрах. </w:t>
      </w:r>
    </w:p>
    <w:p w:rsidR="002A062C" w:rsidRPr="005644B5" w:rsidRDefault="002A062C"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w:t>
      </w:r>
      <w:r w:rsidR="00500CB3">
        <w:rPr>
          <w:rFonts w:ascii="Times New Roman" w:hAnsi="Times New Roman" w:cs="Times New Roman"/>
          <w:color w:val="auto"/>
          <w:sz w:val="23"/>
          <w:szCs w:val="23"/>
        </w:rPr>
        <w:t>50</w:t>
      </w:r>
      <w:r w:rsidR="002A062C" w:rsidRPr="005644B5">
        <w:rPr>
          <w:rFonts w:ascii="Times New Roman" w:hAnsi="Times New Roman" w:cs="Times New Roman"/>
          <w:color w:val="auto"/>
          <w:sz w:val="23"/>
          <w:szCs w:val="23"/>
        </w:rPr>
        <w:t xml:space="preserve">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A062C" w:rsidRPr="005644B5" w:rsidRDefault="002A062C"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В районах со сложными геологическими условиями должны учитываться специальные требования СНиП 22-02-2003, СНиП </w:t>
      </w:r>
      <w:r w:rsidR="00B659F1" w:rsidRPr="005644B5">
        <w:rPr>
          <w:rFonts w:ascii="Times New Roman" w:hAnsi="Times New Roman" w:cs="Times New Roman"/>
          <w:color w:val="auto"/>
          <w:sz w:val="23"/>
          <w:szCs w:val="23"/>
        </w:rPr>
        <w:t>3.</w:t>
      </w:r>
      <w:r w:rsidRPr="005644B5">
        <w:rPr>
          <w:rFonts w:ascii="Times New Roman" w:hAnsi="Times New Roman" w:cs="Times New Roman"/>
          <w:color w:val="auto"/>
          <w:sz w:val="23"/>
          <w:szCs w:val="23"/>
        </w:rPr>
        <w:t xml:space="preserve">01.09-91.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.5</w:t>
      </w:r>
      <w:r w:rsidR="00500CB3">
        <w:rPr>
          <w:rFonts w:ascii="Times New Roman" w:hAnsi="Times New Roman" w:cs="Times New Roman"/>
          <w:color w:val="auto"/>
          <w:sz w:val="23"/>
          <w:szCs w:val="23"/>
        </w:rPr>
        <w:t>1</w:t>
      </w:r>
      <w:r w:rsidR="002A062C" w:rsidRPr="005644B5">
        <w:rPr>
          <w:rFonts w:ascii="Times New Roman" w:hAnsi="Times New Roman" w:cs="Times New Roman"/>
          <w:color w:val="auto"/>
          <w:sz w:val="23"/>
          <w:szCs w:val="23"/>
        </w:rPr>
        <w:t xml:space="preserve"> При восстановлении (реконструкции) изношенных подземных стальных газопроводов вне и на территории населенных пунктов, входящих в состав </w:t>
      </w:r>
      <w:r w:rsidR="00266C5F" w:rsidRPr="005644B5">
        <w:rPr>
          <w:rFonts w:ascii="Times New Roman" w:hAnsi="Times New Roman" w:cs="Times New Roman"/>
          <w:color w:val="auto"/>
          <w:sz w:val="23"/>
          <w:szCs w:val="23"/>
        </w:rPr>
        <w:t>Сергиевского</w:t>
      </w:r>
      <w:r w:rsidR="002A062C" w:rsidRPr="005644B5">
        <w:rPr>
          <w:rFonts w:ascii="Times New Roman" w:hAnsi="Times New Roman" w:cs="Times New Roman"/>
          <w:color w:val="auto"/>
          <w:sz w:val="23"/>
          <w:szCs w:val="23"/>
        </w:rPr>
        <w:t xml:space="preserve"> сельского совета </w:t>
      </w:r>
      <w:r w:rsidR="006F2AAA" w:rsidRPr="005644B5">
        <w:rPr>
          <w:rFonts w:ascii="Times New Roman" w:hAnsi="Times New Roman" w:cs="Times New Roman"/>
          <w:color w:val="auto"/>
          <w:sz w:val="23"/>
          <w:szCs w:val="23"/>
        </w:rPr>
        <w:t xml:space="preserve">Первомайского </w:t>
      </w:r>
      <w:r w:rsidR="002A062C" w:rsidRPr="005644B5">
        <w:rPr>
          <w:rFonts w:ascii="Times New Roman" w:hAnsi="Times New Roman" w:cs="Times New Roman"/>
          <w:color w:val="auto"/>
          <w:sz w:val="23"/>
          <w:szCs w:val="23"/>
        </w:rPr>
        <w:t xml:space="preserve">района Оренбургской области, следует руководствоваться требованиями СНиП 42-01-2002.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.5</w:t>
      </w:r>
      <w:r w:rsidR="00500CB3">
        <w:rPr>
          <w:rFonts w:ascii="Times New Roman" w:hAnsi="Times New Roman" w:cs="Times New Roman"/>
          <w:color w:val="auto"/>
          <w:sz w:val="23"/>
          <w:szCs w:val="23"/>
        </w:rPr>
        <w:t>2</w:t>
      </w:r>
      <w:r w:rsidR="002A062C" w:rsidRPr="005644B5">
        <w:rPr>
          <w:rFonts w:ascii="Times New Roman" w:hAnsi="Times New Roman" w:cs="Times New Roman"/>
          <w:color w:val="auto"/>
          <w:sz w:val="23"/>
          <w:szCs w:val="23"/>
        </w:rPr>
        <w:t xml:space="preserve">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.5</w:t>
      </w:r>
      <w:r w:rsidR="00500CB3">
        <w:rPr>
          <w:rFonts w:ascii="Times New Roman" w:hAnsi="Times New Roman" w:cs="Times New Roman"/>
          <w:color w:val="auto"/>
          <w:sz w:val="23"/>
          <w:szCs w:val="23"/>
        </w:rPr>
        <w:t>3</w:t>
      </w:r>
      <w:r w:rsidR="002A062C" w:rsidRPr="005644B5">
        <w:rPr>
          <w:rFonts w:ascii="Times New Roman" w:hAnsi="Times New Roman" w:cs="Times New Roman"/>
          <w:color w:val="auto"/>
          <w:sz w:val="23"/>
          <w:szCs w:val="23"/>
        </w:rPr>
        <w:t xml:space="preserve"> Выбор, отвод и использование земель для магистральных газопроводов осуществляется в соответствии с требованиями СН 452-73.</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.5</w:t>
      </w:r>
      <w:r w:rsidR="00500CB3">
        <w:rPr>
          <w:rFonts w:ascii="Times New Roman" w:hAnsi="Times New Roman" w:cs="Times New Roman"/>
          <w:color w:val="auto"/>
          <w:sz w:val="23"/>
          <w:szCs w:val="23"/>
        </w:rPr>
        <w:t>4</w:t>
      </w:r>
      <w:r w:rsidR="002A062C" w:rsidRPr="005644B5">
        <w:rPr>
          <w:rFonts w:ascii="Times New Roman" w:hAnsi="Times New Roman" w:cs="Times New Roman"/>
          <w:color w:val="auto"/>
          <w:sz w:val="23"/>
          <w:szCs w:val="23"/>
        </w:rPr>
        <w:t xml:space="preserve"> Размещение магистральных газопроводов по территории населенных пунктов, входящих в состав </w:t>
      </w:r>
      <w:r w:rsidR="00266C5F" w:rsidRPr="005644B5">
        <w:rPr>
          <w:rFonts w:ascii="Times New Roman" w:hAnsi="Times New Roman" w:cs="Times New Roman"/>
          <w:color w:val="auto"/>
          <w:sz w:val="23"/>
          <w:szCs w:val="23"/>
        </w:rPr>
        <w:t>Сергиевского</w:t>
      </w:r>
      <w:r w:rsidR="006F2AAA" w:rsidRPr="005644B5">
        <w:rPr>
          <w:rFonts w:ascii="Times New Roman" w:hAnsi="Times New Roman" w:cs="Times New Roman"/>
          <w:color w:val="auto"/>
          <w:sz w:val="23"/>
          <w:szCs w:val="23"/>
        </w:rPr>
        <w:t xml:space="preserve"> сельского совета Первомайского района </w:t>
      </w:r>
      <w:r w:rsidR="002A062C" w:rsidRPr="005644B5">
        <w:rPr>
          <w:rFonts w:ascii="Times New Roman" w:hAnsi="Times New Roman" w:cs="Times New Roman"/>
          <w:color w:val="auto"/>
          <w:sz w:val="23"/>
          <w:szCs w:val="23"/>
        </w:rPr>
        <w:t>Оренбургской области, не допускается.</w:t>
      </w:r>
    </w:p>
    <w:p w:rsidR="002A062C" w:rsidRPr="005644B5" w:rsidRDefault="00B659F1"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3.</w:t>
      </w:r>
      <w:r w:rsidR="00D848F1">
        <w:rPr>
          <w:rFonts w:ascii="Times New Roman" w:hAnsi="Times New Roman" w:cs="Times New Roman"/>
          <w:color w:val="auto"/>
          <w:sz w:val="23"/>
          <w:szCs w:val="23"/>
        </w:rPr>
        <w:t>7</w:t>
      </w:r>
      <w:r w:rsidR="002A062C" w:rsidRPr="005644B5">
        <w:rPr>
          <w:rFonts w:ascii="Times New Roman" w:hAnsi="Times New Roman" w:cs="Times New Roman"/>
          <w:color w:val="auto"/>
          <w:sz w:val="23"/>
          <w:szCs w:val="23"/>
        </w:rPr>
        <w:t>.5</w:t>
      </w:r>
      <w:r w:rsidR="00500CB3">
        <w:rPr>
          <w:rFonts w:ascii="Times New Roman" w:hAnsi="Times New Roman" w:cs="Times New Roman"/>
          <w:color w:val="auto"/>
          <w:sz w:val="23"/>
          <w:szCs w:val="23"/>
        </w:rPr>
        <w:t>5</w:t>
      </w:r>
      <w:r w:rsidR="002A062C" w:rsidRPr="005644B5">
        <w:rPr>
          <w:rFonts w:ascii="Times New Roman" w:hAnsi="Times New Roman" w:cs="Times New Roman"/>
          <w:color w:val="auto"/>
          <w:sz w:val="23"/>
          <w:szCs w:val="23"/>
        </w:rPr>
        <w:t xml:space="preserve">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2A062C" w:rsidRPr="005644B5" w:rsidRDefault="002A062C"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2A062C" w:rsidRPr="005644B5" w:rsidRDefault="002A062C" w:rsidP="008B75DD">
      <w:pPr>
        <w:pStyle w:val="Default"/>
        <w:spacing w:line="276" w:lineRule="auto"/>
        <w:ind w:firstLine="851"/>
        <w:jc w:val="both"/>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2A062C"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.5</w:t>
      </w:r>
      <w:r w:rsidR="00500CB3">
        <w:rPr>
          <w:rFonts w:ascii="Times New Roman" w:hAnsi="Times New Roman" w:cs="Times New Roman"/>
          <w:color w:val="auto"/>
        </w:rPr>
        <w:t>6</w:t>
      </w:r>
      <w:r w:rsidR="002A062C" w:rsidRPr="005644B5">
        <w:rPr>
          <w:rFonts w:ascii="Times New Roman" w:hAnsi="Times New Roman" w:cs="Times New Roman"/>
          <w:color w:val="auto"/>
        </w:rPr>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2A062C" w:rsidRPr="005644B5" w:rsidRDefault="002A062C"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2A062C" w:rsidRPr="005644B5" w:rsidRDefault="00B659F1" w:rsidP="00D848F1">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D848F1">
        <w:rPr>
          <w:rFonts w:ascii="Times New Roman" w:hAnsi="Times New Roman" w:cs="Times New Roman"/>
          <w:color w:val="auto"/>
        </w:rPr>
        <w:t>7</w:t>
      </w:r>
      <w:r w:rsidR="002A062C" w:rsidRPr="005644B5">
        <w:rPr>
          <w:rFonts w:ascii="Times New Roman" w:hAnsi="Times New Roman" w:cs="Times New Roman"/>
          <w:color w:val="auto"/>
        </w:rPr>
        <w:t>.5</w:t>
      </w:r>
      <w:r w:rsidR="00500CB3">
        <w:rPr>
          <w:rFonts w:ascii="Times New Roman" w:hAnsi="Times New Roman" w:cs="Times New Roman"/>
          <w:color w:val="auto"/>
        </w:rPr>
        <w:t>7</w:t>
      </w:r>
      <w:r w:rsidR="002A062C" w:rsidRPr="005644B5">
        <w:rPr>
          <w:rFonts w:ascii="Times New Roman" w:hAnsi="Times New Roman" w:cs="Times New Roman"/>
          <w:color w:val="auto"/>
        </w:rPr>
        <w:t xml:space="preserve"> Классификация газопроводов по рабочему давлению транспортируемого газа приведена в таблице </w:t>
      </w:r>
      <w:r w:rsidR="00D848F1">
        <w:rPr>
          <w:rFonts w:ascii="Times New Roman" w:hAnsi="Times New Roman" w:cs="Times New Roman"/>
          <w:color w:val="auto"/>
        </w:rPr>
        <w:t>4</w:t>
      </w:r>
      <w:r w:rsidR="005A3218">
        <w:rPr>
          <w:rFonts w:ascii="Times New Roman" w:hAnsi="Times New Roman" w:cs="Times New Roman"/>
          <w:color w:val="auto"/>
        </w:rPr>
        <w:t>1</w:t>
      </w:r>
      <w:r w:rsidR="002A062C" w:rsidRPr="005644B5">
        <w:rPr>
          <w:rFonts w:ascii="Times New Roman" w:hAnsi="Times New Roman" w:cs="Times New Roman"/>
          <w:color w:val="auto"/>
        </w:rPr>
        <w:t>.</w:t>
      </w:r>
    </w:p>
    <w:p w:rsidR="002A062C" w:rsidRPr="005644B5" w:rsidRDefault="002A062C" w:rsidP="002A062C">
      <w:pPr>
        <w:pStyle w:val="a8"/>
        <w:spacing w:before="0" w:beforeAutospacing="0" w:after="0" w:afterAutospacing="0"/>
        <w:jc w:val="right"/>
      </w:pPr>
      <w:r w:rsidRPr="005644B5">
        <w:t xml:space="preserve">Таблица </w:t>
      </w:r>
      <w:r w:rsidR="00D848F1">
        <w:t>4</w:t>
      </w:r>
      <w:r w:rsidR="005A3218">
        <w:t>1</w:t>
      </w:r>
    </w:p>
    <w:p w:rsidR="002A062C" w:rsidRPr="005644B5" w:rsidRDefault="002A062C" w:rsidP="002A062C">
      <w:pPr>
        <w:pStyle w:val="a8"/>
        <w:spacing w:before="0" w:beforeAutospacing="0" w:after="0" w:afterAutospacing="0"/>
      </w:pPr>
    </w:p>
    <w:tbl>
      <w:tblPr>
        <w:tblStyle w:val="a9"/>
        <w:tblW w:w="0" w:type="auto"/>
        <w:tblLook w:val="0000"/>
      </w:tblPr>
      <w:tblGrid>
        <w:gridCol w:w="1597"/>
        <w:gridCol w:w="1845"/>
        <w:gridCol w:w="1607"/>
        <w:gridCol w:w="2207"/>
        <w:gridCol w:w="1444"/>
        <w:gridCol w:w="1437"/>
      </w:tblGrid>
      <w:tr w:rsidR="002A062C" w:rsidRPr="005644B5" w:rsidTr="00A748CA">
        <w:tc>
          <w:tcPr>
            <w:tcW w:w="0" w:type="auto"/>
            <w:gridSpan w:val="2"/>
            <w:shd w:val="clear" w:color="auto" w:fill="EEECE1" w:themeFill="background2"/>
            <w:vAlign w:val="center"/>
          </w:tcPr>
          <w:p w:rsidR="002A062C" w:rsidRPr="005644B5" w:rsidRDefault="002A062C" w:rsidP="00D848F1">
            <w:pPr>
              <w:pStyle w:val="a8"/>
              <w:spacing w:before="0" w:beforeAutospacing="0" w:after="0" w:afterAutospacing="0"/>
              <w:jc w:val="center"/>
              <w:rPr>
                <w:b/>
                <w:sz w:val="20"/>
              </w:rPr>
            </w:pPr>
            <w:r w:rsidRPr="005644B5">
              <w:rPr>
                <w:b/>
                <w:sz w:val="20"/>
              </w:rPr>
              <w:t>Классификация газопроводов по давлению</w:t>
            </w:r>
          </w:p>
        </w:tc>
        <w:tc>
          <w:tcPr>
            <w:tcW w:w="0" w:type="auto"/>
            <w:gridSpan w:val="2"/>
            <w:shd w:val="clear" w:color="auto" w:fill="EEECE1" w:themeFill="background2"/>
            <w:vAlign w:val="center"/>
          </w:tcPr>
          <w:p w:rsidR="002A062C" w:rsidRPr="005644B5" w:rsidRDefault="002A062C" w:rsidP="00D848F1">
            <w:pPr>
              <w:pStyle w:val="a8"/>
              <w:spacing w:before="0" w:beforeAutospacing="0" w:after="0" w:afterAutospacing="0"/>
              <w:jc w:val="center"/>
              <w:rPr>
                <w:b/>
                <w:sz w:val="20"/>
              </w:rPr>
            </w:pPr>
            <w:r w:rsidRPr="005644B5">
              <w:rPr>
                <w:b/>
                <w:sz w:val="20"/>
              </w:rPr>
              <w:t>Вид транспортируемого газа</w:t>
            </w:r>
          </w:p>
        </w:tc>
        <w:tc>
          <w:tcPr>
            <w:tcW w:w="0" w:type="auto"/>
            <w:gridSpan w:val="2"/>
            <w:shd w:val="clear" w:color="auto" w:fill="EEECE1" w:themeFill="background2"/>
            <w:vAlign w:val="center"/>
          </w:tcPr>
          <w:p w:rsidR="002A062C" w:rsidRPr="005644B5" w:rsidRDefault="002A062C" w:rsidP="00D848F1">
            <w:pPr>
              <w:pStyle w:val="a8"/>
              <w:spacing w:before="0" w:beforeAutospacing="0" w:after="0" w:afterAutospacing="0"/>
              <w:jc w:val="center"/>
              <w:rPr>
                <w:b/>
                <w:sz w:val="20"/>
              </w:rPr>
            </w:pPr>
            <w:r w:rsidRPr="005644B5">
              <w:rPr>
                <w:b/>
                <w:sz w:val="20"/>
              </w:rPr>
              <w:t>Рабочее давление в газопроводе, МПа</w:t>
            </w:r>
          </w:p>
        </w:tc>
      </w:tr>
      <w:tr w:rsidR="002A062C" w:rsidRPr="005644B5" w:rsidTr="00826E03">
        <w:tc>
          <w:tcPr>
            <w:tcW w:w="0" w:type="auto"/>
            <w:vMerge w:val="restart"/>
            <w:vAlign w:val="center"/>
          </w:tcPr>
          <w:p w:rsidR="002A062C" w:rsidRPr="005644B5" w:rsidRDefault="002A062C" w:rsidP="00826E03">
            <w:pPr>
              <w:pStyle w:val="a8"/>
              <w:jc w:val="center"/>
              <w:rPr>
                <w:sz w:val="20"/>
              </w:rPr>
            </w:pPr>
            <w:r w:rsidRPr="005644B5">
              <w:rPr>
                <w:sz w:val="20"/>
              </w:rPr>
              <w:t>Высокого</w:t>
            </w:r>
          </w:p>
        </w:tc>
        <w:tc>
          <w:tcPr>
            <w:tcW w:w="0" w:type="auto"/>
            <w:vMerge w:val="restart"/>
            <w:vAlign w:val="center"/>
          </w:tcPr>
          <w:p w:rsidR="002A062C" w:rsidRPr="005644B5" w:rsidRDefault="002A062C" w:rsidP="00D848F1">
            <w:pPr>
              <w:pStyle w:val="a8"/>
              <w:jc w:val="center"/>
              <w:rPr>
                <w:sz w:val="20"/>
              </w:rPr>
            </w:pPr>
            <w:r w:rsidRPr="005644B5">
              <w:rPr>
                <w:sz w:val="20"/>
              </w:rPr>
              <w:t>I категории</w:t>
            </w:r>
          </w:p>
        </w:tc>
        <w:tc>
          <w:tcPr>
            <w:tcW w:w="0" w:type="auto"/>
            <w:vAlign w:val="center"/>
          </w:tcPr>
          <w:p w:rsidR="002A062C" w:rsidRPr="005644B5" w:rsidRDefault="002A062C" w:rsidP="00D848F1">
            <w:pPr>
              <w:pStyle w:val="a8"/>
              <w:jc w:val="center"/>
              <w:rPr>
                <w:sz w:val="20"/>
              </w:rPr>
            </w:pPr>
            <w:r w:rsidRPr="005644B5">
              <w:rPr>
                <w:sz w:val="20"/>
              </w:rPr>
              <w:t>Природный</w:t>
            </w:r>
          </w:p>
        </w:tc>
        <w:tc>
          <w:tcPr>
            <w:tcW w:w="0" w:type="auto"/>
            <w:vAlign w:val="center"/>
          </w:tcPr>
          <w:p w:rsidR="002A062C" w:rsidRPr="005644B5" w:rsidRDefault="002A062C" w:rsidP="00D848F1">
            <w:pPr>
              <w:pStyle w:val="a8"/>
              <w:jc w:val="center"/>
              <w:rPr>
                <w:sz w:val="20"/>
              </w:rPr>
            </w:pPr>
            <w:r w:rsidRPr="005644B5">
              <w:rPr>
                <w:sz w:val="20"/>
              </w:rPr>
              <w:t>Св. 0,6 до 1,2 включительно</w:t>
            </w:r>
          </w:p>
        </w:tc>
        <w:tc>
          <w:tcPr>
            <w:tcW w:w="0" w:type="auto"/>
            <w:vAlign w:val="center"/>
          </w:tcPr>
          <w:p w:rsidR="002A062C" w:rsidRPr="005644B5" w:rsidRDefault="002A062C" w:rsidP="00D848F1">
            <w:pPr>
              <w:jc w:val="center"/>
              <w:rPr>
                <w:rFonts w:ascii="Times New Roman" w:hAnsi="Times New Roman" w:cs="Times New Roman"/>
                <w:sz w:val="20"/>
                <w:szCs w:val="20"/>
              </w:rPr>
            </w:pPr>
          </w:p>
        </w:tc>
        <w:tc>
          <w:tcPr>
            <w:tcW w:w="0" w:type="auto"/>
            <w:vAlign w:val="center"/>
          </w:tcPr>
          <w:p w:rsidR="002A062C" w:rsidRPr="005644B5" w:rsidRDefault="002A062C" w:rsidP="00D848F1">
            <w:pPr>
              <w:jc w:val="center"/>
              <w:rPr>
                <w:rFonts w:ascii="Times New Roman" w:hAnsi="Times New Roman" w:cs="Times New Roman"/>
                <w:sz w:val="20"/>
                <w:szCs w:val="20"/>
              </w:rPr>
            </w:pPr>
          </w:p>
        </w:tc>
      </w:tr>
      <w:tr w:rsidR="002A062C" w:rsidRPr="005644B5" w:rsidTr="00826E03">
        <w:tc>
          <w:tcPr>
            <w:tcW w:w="0" w:type="auto"/>
            <w:vMerge/>
            <w:vAlign w:val="center"/>
          </w:tcPr>
          <w:p w:rsidR="002A062C" w:rsidRPr="005644B5" w:rsidRDefault="002A062C" w:rsidP="00826E03">
            <w:pPr>
              <w:jc w:val="center"/>
              <w:rPr>
                <w:rFonts w:ascii="Times New Roman" w:hAnsi="Times New Roman" w:cs="Times New Roman"/>
                <w:sz w:val="20"/>
              </w:rPr>
            </w:pPr>
          </w:p>
        </w:tc>
        <w:tc>
          <w:tcPr>
            <w:tcW w:w="0" w:type="auto"/>
            <w:vMerge/>
            <w:vAlign w:val="center"/>
          </w:tcPr>
          <w:p w:rsidR="002A062C" w:rsidRPr="005644B5" w:rsidRDefault="002A062C" w:rsidP="00D848F1">
            <w:pPr>
              <w:jc w:val="center"/>
              <w:rPr>
                <w:rFonts w:ascii="Times New Roman" w:hAnsi="Times New Roman" w:cs="Times New Roman"/>
                <w:sz w:val="20"/>
              </w:rPr>
            </w:pPr>
          </w:p>
        </w:tc>
        <w:tc>
          <w:tcPr>
            <w:tcW w:w="0" w:type="auto"/>
            <w:vAlign w:val="center"/>
          </w:tcPr>
          <w:p w:rsidR="002A062C" w:rsidRPr="005644B5" w:rsidRDefault="002A062C" w:rsidP="00D848F1">
            <w:pPr>
              <w:pStyle w:val="a8"/>
              <w:jc w:val="center"/>
              <w:rPr>
                <w:sz w:val="20"/>
              </w:rPr>
            </w:pPr>
            <w:r w:rsidRPr="005644B5">
              <w:rPr>
                <w:sz w:val="20"/>
              </w:rPr>
              <w:t>СУГ*</w:t>
            </w:r>
          </w:p>
        </w:tc>
        <w:tc>
          <w:tcPr>
            <w:tcW w:w="0" w:type="auto"/>
            <w:vAlign w:val="center"/>
          </w:tcPr>
          <w:p w:rsidR="002A062C" w:rsidRPr="005644B5" w:rsidRDefault="002A062C" w:rsidP="00D848F1">
            <w:pPr>
              <w:pStyle w:val="a8"/>
              <w:jc w:val="center"/>
              <w:rPr>
                <w:sz w:val="20"/>
              </w:rPr>
            </w:pPr>
            <w:r w:rsidRPr="005644B5">
              <w:rPr>
                <w:sz w:val="20"/>
              </w:rPr>
              <w:t>Св. 0,6 до 1,6 включительно</w:t>
            </w:r>
          </w:p>
        </w:tc>
        <w:tc>
          <w:tcPr>
            <w:tcW w:w="0" w:type="auto"/>
            <w:vAlign w:val="center"/>
          </w:tcPr>
          <w:p w:rsidR="002A062C" w:rsidRPr="005644B5" w:rsidRDefault="002A062C" w:rsidP="00D848F1">
            <w:pPr>
              <w:jc w:val="center"/>
              <w:rPr>
                <w:rFonts w:ascii="Times New Roman" w:hAnsi="Times New Roman" w:cs="Times New Roman"/>
                <w:sz w:val="20"/>
                <w:szCs w:val="20"/>
              </w:rPr>
            </w:pPr>
          </w:p>
        </w:tc>
        <w:tc>
          <w:tcPr>
            <w:tcW w:w="0" w:type="auto"/>
            <w:vAlign w:val="center"/>
          </w:tcPr>
          <w:p w:rsidR="002A062C" w:rsidRPr="005644B5" w:rsidRDefault="002A062C" w:rsidP="00D848F1">
            <w:pPr>
              <w:jc w:val="center"/>
              <w:rPr>
                <w:rFonts w:ascii="Times New Roman" w:hAnsi="Times New Roman" w:cs="Times New Roman"/>
                <w:sz w:val="20"/>
                <w:szCs w:val="20"/>
              </w:rPr>
            </w:pPr>
          </w:p>
        </w:tc>
      </w:tr>
      <w:tr w:rsidR="002A062C" w:rsidRPr="005644B5" w:rsidTr="00826E03">
        <w:tc>
          <w:tcPr>
            <w:tcW w:w="0" w:type="auto"/>
            <w:vMerge/>
            <w:vAlign w:val="center"/>
          </w:tcPr>
          <w:p w:rsidR="002A062C" w:rsidRPr="005644B5" w:rsidRDefault="002A062C" w:rsidP="00826E03">
            <w:pPr>
              <w:jc w:val="center"/>
              <w:rPr>
                <w:rFonts w:ascii="Times New Roman" w:hAnsi="Times New Roman" w:cs="Times New Roman"/>
                <w:sz w:val="20"/>
              </w:rPr>
            </w:pPr>
          </w:p>
        </w:tc>
        <w:tc>
          <w:tcPr>
            <w:tcW w:w="0" w:type="auto"/>
            <w:vAlign w:val="center"/>
          </w:tcPr>
          <w:p w:rsidR="002A062C" w:rsidRPr="005644B5" w:rsidRDefault="002A062C" w:rsidP="00D848F1">
            <w:pPr>
              <w:pStyle w:val="a8"/>
              <w:jc w:val="center"/>
              <w:rPr>
                <w:sz w:val="20"/>
              </w:rPr>
            </w:pPr>
            <w:r w:rsidRPr="005644B5">
              <w:rPr>
                <w:sz w:val="20"/>
              </w:rPr>
              <w:t>II категории</w:t>
            </w:r>
          </w:p>
        </w:tc>
        <w:tc>
          <w:tcPr>
            <w:tcW w:w="0" w:type="auto"/>
            <w:vAlign w:val="center"/>
          </w:tcPr>
          <w:p w:rsidR="002A062C" w:rsidRPr="005644B5" w:rsidRDefault="002A062C" w:rsidP="00D848F1">
            <w:pPr>
              <w:pStyle w:val="a8"/>
              <w:jc w:val="center"/>
              <w:rPr>
                <w:sz w:val="20"/>
              </w:rPr>
            </w:pPr>
            <w:r w:rsidRPr="005644B5">
              <w:rPr>
                <w:sz w:val="20"/>
              </w:rPr>
              <w:t>Природный и СУГ</w:t>
            </w:r>
          </w:p>
        </w:tc>
        <w:tc>
          <w:tcPr>
            <w:tcW w:w="0" w:type="auto"/>
            <w:vAlign w:val="center"/>
          </w:tcPr>
          <w:p w:rsidR="002A062C" w:rsidRPr="005644B5" w:rsidRDefault="002A062C" w:rsidP="00D848F1">
            <w:pPr>
              <w:pStyle w:val="a8"/>
              <w:jc w:val="center"/>
              <w:rPr>
                <w:sz w:val="20"/>
              </w:rPr>
            </w:pPr>
            <w:r w:rsidRPr="005644B5">
              <w:rPr>
                <w:sz w:val="20"/>
              </w:rPr>
              <w:t>Св. 0,3 до 0,6 включительно</w:t>
            </w:r>
          </w:p>
        </w:tc>
        <w:tc>
          <w:tcPr>
            <w:tcW w:w="0" w:type="auto"/>
            <w:vAlign w:val="center"/>
          </w:tcPr>
          <w:p w:rsidR="002A062C" w:rsidRPr="005644B5" w:rsidRDefault="002A062C" w:rsidP="00D848F1">
            <w:pPr>
              <w:jc w:val="center"/>
              <w:rPr>
                <w:rFonts w:ascii="Times New Roman" w:hAnsi="Times New Roman" w:cs="Times New Roman"/>
                <w:sz w:val="20"/>
                <w:szCs w:val="20"/>
              </w:rPr>
            </w:pPr>
          </w:p>
        </w:tc>
        <w:tc>
          <w:tcPr>
            <w:tcW w:w="0" w:type="auto"/>
            <w:vAlign w:val="center"/>
          </w:tcPr>
          <w:p w:rsidR="002A062C" w:rsidRPr="005644B5" w:rsidRDefault="002A062C" w:rsidP="00D848F1">
            <w:pPr>
              <w:jc w:val="center"/>
              <w:rPr>
                <w:rFonts w:ascii="Times New Roman" w:hAnsi="Times New Roman" w:cs="Times New Roman"/>
                <w:sz w:val="20"/>
                <w:szCs w:val="20"/>
              </w:rPr>
            </w:pPr>
          </w:p>
        </w:tc>
      </w:tr>
      <w:tr w:rsidR="002A062C" w:rsidRPr="005644B5" w:rsidTr="00826E03">
        <w:tc>
          <w:tcPr>
            <w:tcW w:w="0" w:type="auto"/>
            <w:gridSpan w:val="2"/>
            <w:vAlign w:val="center"/>
          </w:tcPr>
          <w:p w:rsidR="002A062C" w:rsidRPr="005644B5" w:rsidRDefault="002A062C" w:rsidP="00D848F1">
            <w:pPr>
              <w:pStyle w:val="a8"/>
              <w:jc w:val="center"/>
              <w:rPr>
                <w:sz w:val="20"/>
              </w:rPr>
            </w:pPr>
            <w:r w:rsidRPr="005644B5">
              <w:rPr>
                <w:sz w:val="20"/>
              </w:rPr>
              <w:t>Среднего</w:t>
            </w:r>
          </w:p>
        </w:tc>
        <w:tc>
          <w:tcPr>
            <w:tcW w:w="0" w:type="auto"/>
            <w:gridSpan w:val="2"/>
            <w:vAlign w:val="center"/>
          </w:tcPr>
          <w:p w:rsidR="002A062C" w:rsidRPr="005644B5" w:rsidRDefault="002A062C" w:rsidP="00D848F1">
            <w:pPr>
              <w:pStyle w:val="a8"/>
              <w:jc w:val="center"/>
              <w:rPr>
                <w:sz w:val="20"/>
              </w:rPr>
            </w:pPr>
            <w:r w:rsidRPr="005644B5">
              <w:rPr>
                <w:sz w:val="20"/>
              </w:rPr>
              <w:t>Природный и СУГ</w:t>
            </w:r>
          </w:p>
        </w:tc>
        <w:tc>
          <w:tcPr>
            <w:tcW w:w="0" w:type="auto"/>
            <w:gridSpan w:val="2"/>
            <w:vAlign w:val="center"/>
          </w:tcPr>
          <w:p w:rsidR="002A062C" w:rsidRPr="005644B5" w:rsidRDefault="002A062C" w:rsidP="00D848F1">
            <w:pPr>
              <w:pStyle w:val="a8"/>
              <w:jc w:val="center"/>
              <w:rPr>
                <w:sz w:val="20"/>
              </w:rPr>
            </w:pPr>
            <w:r w:rsidRPr="005644B5">
              <w:rPr>
                <w:sz w:val="20"/>
              </w:rPr>
              <w:t>Св. 0,005 до 0,3 включительно</w:t>
            </w:r>
          </w:p>
        </w:tc>
      </w:tr>
      <w:tr w:rsidR="002A062C" w:rsidRPr="005644B5" w:rsidTr="00826E03">
        <w:tc>
          <w:tcPr>
            <w:tcW w:w="0" w:type="auto"/>
            <w:gridSpan w:val="2"/>
            <w:vAlign w:val="center"/>
          </w:tcPr>
          <w:p w:rsidR="002A062C" w:rsidRPr="005644B5" w:rsidRDefault="002A062C" w:rsidP="00D848F1">
            <w:pPr>
              <w:pStyle w:val="a8"/>
              <w:jc w:val="center"/>
              <w:rPr>
                <w:sz w:val="20"/>
              </w:rPr>
            </w:pPr>
            <w:r w:rsidRPr="005644B5">
              <w:rPr>
                <w:sz w:val="20"/>
              </w:rPr>
              <w:t>Низкого</w:t>
            </w:r>
          </w:p>
        </w:tc>
        <w:tc>
          <w:tcPr>
            <w:tcW w:w="0" w:type="auto"/>
            <w:gridSpan w:val="2"/>
            <w:vAlign w:val="center"/>
          </w:tcPr>
          <w:p w:rsidR="002A062C" w:rsidRPr="005644B5" w:rsidRDefault="002A062C" w:rsidP="00D848F1">
            <w:pPr>
              <w:pStyle w:val="a8"/>
              <w:jc w:val="center"/>
              <w:rPr>
                <w:sz w:val="20"/>
              </w:rPr>
            </w:pPr>
            <w:r w:rsidRPr="005644B5">
              <w:rPr>
                <w:sz w:val="20"/>
              </w:rPr>
              <w:t>Природный и СУГ</w:t>
            </w:r>
          </w:p>
        </w:tc>
        <w:tc>
          <w:tcPr>
            <w:tcW w:w="0" w:type="auto"/>
            <w:gridSpan w:val="2"/>
            <w:vAlign w:val="center"/>
          </w:tcPr>
          <w:p w:rsidR="002A062C" w:rsidRPr="005644B5" w:rsidRDefault="002A062C" w:rsidP="00D848F1">
            <w:pPr>
              <w:pStyle w:val="a8"/>
              <w:jc w:val="center"/>
              <w:rPr>
                <w:sz w:val="20"/>
              </w:rPr>
            </w:pPr>
            <w:r w:rsidRPr="005644B5">
              <w:rPr>
                <w:sz w:val="20"/>
              </w:rPr>
              <w:t>До 0,005 включительно</w:t>
            </w:r>
          </w:p>
        </w:tc>
      </w:tr>
    </w:tbl>
    <w:p w:rsidR="002A062C" w:rsidRPr="005644B5" w:rsidRDefault="002A062C" w:rsidP="002A062C">
      <w:pPr>
        <w:pStyle w:val="a8"/>
        <w:spacing w:before="0" w:beforeAutospacing="0" w:after="0" w:afterAutospacing="0"/>
        <w:ind w:firstLine="851"/>
        <w:jc w:val="both"/>
        <w:rPr>
          <w:sz w:val="20"/>
        </w:rPr>
      </w:pPr>
      <w:r w:rsidRPr="005644B5">
        <w:rPr>
          <w:sz w:val="20"/>
        </w:rPr>
        <w:t>* СУГ - сжиженный углеводородный газ</w:t>
      </w:r>
    </w:p>
    <w:p w:rsidR="002A062C" w:rsidRPr="005644B5" w:rsidRDefault="002A062C" w:rsidP="002A062C">
      <w:pPr>
        <w:pStyle w:val="a8"/>
        <w:spacing w:before="0" w:beforeAutospacing="0" w:after="0" w:afterAutospacing="0"/>
        <w:ind w:firstLine="851"/>
        <w:jc w:val="both"/>
      </w:pPr>
    </w:p>
    <w:p w:rsidR="002A062C" w:rsidRPr="005644B5" w:rsidRDefault="00B659F1" w:rsidP="008B75DD">
      <w:pPr>
        <w:pStyle w:val="a8"/>
        <w:spacing w:before="0" w:beforeAutospacing="0" w:after="0" w:afterAutospacing="0" w:line="276" w:lineRule="auto"/>
        <w:ind w:firstLine="851"/>
        <w:jc w:val="both"/>
      </w:pPr>
      <w:r w:rsidRPr="005644B5">
        <w:t>3.</w:t>
      </w:r>
      <w:r w:rsidR="00D848F1">
        <w:t>7</w:t>
      </w:r>
      <w:r w:rsidR="002A062C" w:rsidRPr="005644B5">
        <w:t>.5</w:t>
      </w:r>
      <w:r w:rsidR="00500CB3">
        <w:t>8</w:t>
      </w:r>
      <w:r w:rsidR="002A062C" w:rsidRPr="005644B5">
        <w:t xml:space="preserve">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002A062C" w:rsidRPr="005644B5">
          <w:t>20 м</w:t>
        </w:r>
      </w:smartTag>
      <w:r w:rsidR="002A062C" w:rsidRPr="005644B5">
        <w:t xml:space="preserve"> (по </w:t>
      </w:r>
      <w:smartTag w:uri="urn:schemas-microsoft-com:office:smarttags" w:element="metricconverter">
        <w:smartTagPr>
          <w:attr w:name="ProductID" w:val="10 м"/>
        </w:smartTagPr>
        <w:r w:rsidR="002A062C" w:rsidRPr="005644B5">
          <w:t>10 м</w:t>
        </w:r>
      </w:smartTag>
      <w:r w:rsidR="002A062C" w:rsidRPr="005644B5">
        <w:t xml:space="preserve"> в каждую сторону от оси газопровода).</w:t>
      </w:r>
    </w:p>
    <w:p w:rsidR="002A062C" w:rsidRPr="005644B5" w:rsidRDefault="00B659F1" w:rsidP="008B75DD">
      <w:pPr>
        <w:pStyle w:val="a8"/>
        <w:spacing w:before="0" w:beforeAutospacing="0" w:after="0" w:afterAutospacing="0" w:line="276" w:lineRule="auto"/>
        <w:ind w:firstLine="851"/>
        <w:jc w:val="both"/>
      </w:pPr>
      <w:r w:rsidRPr="005644B5">
        <w:t>3.</w:t>
      </w:r>
      <w:r w:rsidR="00D848F1">
        <w:t>7</w:t>
      </w:r>
      <w:r w:rsidR="002A062C" w:rsidRPr="005644B5">
        <w:t>.5</w:t>
      </w:r>
      <w:r w:rsidR="00500CB3">
        <w:t>9</w:t>
      </w:r>
      <w:r w:rsidR="002A062C" w:rsidRPr="005644B5">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A062C" w:rsidRPr="005644B5" w:rsidRDefault="002A062C" w:rsidP="008B75DD">
      <w:pPr>
        <w:pStyle w:val="a8"/>
        <w:spacing w:before="0" w:beforeAutospacing="0" w:after="0" w:afterAutospacing="0" w:line="276" w:lineRule="auto"/>
        <w:ind w:firstLine="851"/>
        <w:jc w:val="both"/>
      </w:pPr>
      <w:r w:rsidRPr="005644B5">
        <w:t>- 10 тыс. т/год - 6;</w:t>
      </w:r>
    </w:p>
    <w:p w:rsidR="002A062C" w:rsidRPr="005644B5" w:rsidRDefault="002A062C" w:rsidP="008B75DD">
      <w:pPr>
        <w:pStyle w:val="a8"/>
        <w:spacing w:before="0" w:beforeAutospacing="0" w:after="0" w:afterAutospacing="0" w:line="276" w:lineRule="auto"/>
        <w:ind w:firstLine="851"/>
        <w:jc w:val="both"/>
      </w:pPr>
      <w:r w:rsidRPr="005644B5">
        <w:t>- 20 тыс. т/год - 7;</w:t>
      </w:r>
    </w:p>
    <w:p w:rsidR="002A062C" w:rsidRPr="005644B5" w:rsidRDefault="002A062C" w:rsidP="008B75DD">
      <w:pPr>
        <w:pStyle w:val="a8"/>
        <w:spacing w:before="0" w:beforeAutospacing="0" w:after="0" w:afterAutospacing="0" w:line="276" w:lineRule="auto"/>
        <w:ind w:firstLine="851"/>
        <w:jc w:val="both"/>
      </w:pPr>
      <w:r w:rsidRPr="005644B5">
        <w:t>- 40 тыс. т/год - 8.</w:t>
      </w:r>
    </w:p>
    <w:p w:rsidR="002A062C" w:rsidRPr="005644B5" w:rsidRDefault="002A062C" w:rsidP="008B75DD">
      <w:pPr>
        <w:pStyle w:val="a8"/>
        <w:spacing w:before="0" w:beforeAutospacing="0" w:after="0" w:afterAutospacing="0" w:line="276" w:lineRule="auto"/>
        <w:ind w:firstLine="851"/>
        <w:jc w:val="both"/>
      </w:pPr>
      <w:r w:rsidRPr="005644B5">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5644B5">
          <w:t>10 м</w:t>
        </w:r>
      </w:smartTag>
      <w:r w:rsidRPr="005644B5">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5644B5">
          <w:t>50 м</w:t>
        </w:r>
      </w:smartTag>
      <w:r w:rsidRPr="005644B5">
        <w:t xml:space="preserve">, лиственных пород - </w:t>
      </w:r>
      <w:smartTag w:uri="urn:schemas-microsoft-com:office:smarttags" w:element="metricconverter">
        <w:smartTagPr>
          <w:attr w:name="ProductID" w:val="20 м"/>
        </w:smartTagPr>
        <w:r w:rsidRPr="005644B5">
          <w:t>20 м</w:t>
        </w:r>
      </w:smartTag>
      <w:r w:rsidRPr="005644B5">
        <w:t xml:space="preserve">, смешанных пород - </w:t>
      </w:r>
      <w:smartTag w:uri="urn:schemas-microsoft-com:office:smarttags" w:element="metricconverter">
        <w:smartTagPr>
          <w:attr w:name="ProductID" w:val="30 м"/>
        </w:smartTagPr>
        <w:r w:rsidRPr="005644B5">
          <w:t>30 м</w:t>
        </w:r>
      </w:smartTag>
      <w:r w:rsidRPr="005644B5">
        <w:t>.</w:t>
      </w:r>
    </w:p>
    <w:p w:rsidR="002A062C" w:rsidRPr="005644B5" w:rsidRDefault="00B659F1" w:rsidP="008B75DD">
      <w:pPr>
        <w:pStyle w:val="a8"/>
        <w:spacing w:before="0" w:beforeAutospacing="0" w:after="0" w:afterAutospacing="0" w:line="276" w:lineRule="auto"/>
        <w:ind w:firstLine="851"/>
        <w:jc w:val="both"/>
      </w:pPr>
      <w:r w:rsidRPr="005644B5">
        <w:t>3.</w:t>
      </w:r>
      <w:r w:rsidR="00D848F1">
        <w:t>7</w:t>
      </w:r>
      <w:r w:rsidR="002A062C" w:rsidRPr="005644B5">
        <w:t>.</w:t>
      </w:r>
      <w:r w:rsidR="00500CB3">
        <w:t>60</w:t>
      </w:r>
      <w:r w:rsidR="002A062C" w:rsidRPr="005644B5">
        <w:t xml:space="preserve">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002A062C" w:rsidRPr="005644B5">
          <w:t>0,6 га</w:t>
        </w:r>
      </w:smartTag>
      <w:r w:rsidR="002A062C" w:rsidRPr="005644B5">
        <w:t>.</w:t>
      </w:r>
    </w:p>
    <w:p w:rsidR="002A062C" w:rsidRPr="005644B5" w:rsidRDefault="00B659F1" w:rsidP="008B75DD">
      <w:pPr>
        <w:pStyle w:val="a8"/>
        <w:spacing w:before="0" w:beforeAutospacing="0" w:after="0" w:afterAutospacing="0" w:line="276" w:lineRule="auto"/>
        <w:ind w:firstLine="851"/>
        <w:jc w:val="both"/>
      </w:pPr>
      <w:r w:rsidRPr="005644B5">
        <w:t>3.</w:t>
      </w:r>
      <w:r w:rsidR="00D848F1">
        <w:t>7</w:t>
      </w:r>
      <w:r w:rsidR="002A062C" w:rsidRPr="005644B5">
        <w:t>.6</w:t>
      </w:r>
      <w:r w:rsidR="00500CB3">
        <w:t>1</w:t>
      </w:r>
      <w:r w:rsidR="002A062C" w:rsidRPr="005644B5">
        <w:t xml:space="preserve"> Газорегуляторные пункты (ГРП) следует размещать:</w:t>
      </w:r>
    </w:p>
    <w:p w:rsidR="002A062C" w:rsidRPr="005644B5" w:rsidRDefault="002A062C" w:rsidP="008B75DD">
      <w:pPr>
        <w:pStyle w:val="a8"/>
        <w:spacing w:before="0" w:beforeAutospacing="0" w:after="0" w:afterAutospacing="0" w:line="276" w:lineRule="auto"/>
        <w:ind w:firstLine="851"/>
        <w:jc w:val="both"/>
      </w:pPr>
      <w:r w:rsidRPr="005644B5">
        <w:t>- отдельно стоящими;</w:t>
      </w:r>
    </w:p>
    <w:p w:rsidR="002A062C" w:rsidRPr="005644B5" w:rsidRDefault="002A062C" w:rsidP="008B75DD">
      <w:pPr>
        <w:pStyle w:val="a8"/>
        <w:spacing w:before="0" w:beforeAutospacing="0" w:after="0" w:afterAutospacing="0" w:line="276" w:lineRule="auto"/>
        <w:ind w:firstLine="851"/>
        <w:jc w:val="both"/>
      </w:pPr>
      <w:r w:rsidRPr="005644B5">
        <w:t>- пристроенными к газифицируемым производственным зданиям, котельным и общественным зданиям с помещениями производственного характера;</w:t>
      </w:r>
    </w:p>
    <w:p w:rsidR="002A062C" w:rsidRPr="005644B5" w:rsidRDefault="002A062C" w:rsidP="008B75DD">
      <w:pPr>
        <w:pStyle w:val="a8"/>
        <w:spacing w:before="0" w:beforeAutospacing="0" w:after="0" w:afterAutospacing="0" w:line="276" w:lineRule="auto"/>
        <w:ind w:firstLine="851"/>
        <w:jc w:val="both"/>
      </w:pPr>
      <w:r w:rsidRPr="005644B5">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A062C" w:rsidRPr="005644B5" w:rsidRDefault="002A062C" w:rsidP="008B75DD">
      <w:pPr>
        <w:pStyle w:val="a8"/>
        <w:spacing w:before="0" w:beforeAutospacing="0" w:after="0" w:afterAutospacing="0" w:line="276" w:lineRule="auto"/>
        <w:ind w:firstLine="851"/>
        <w:jc w:val="both"/>
      </w:pPr>
      <w:r w:rsidRPr="005644B5">
        <w:t>- на покрытиях газифицируемых производственных зданий I и II степеней огнестойкости класса С0 с негорючим утеплителем;</w:t>
      </w:r>
    </w:p>
    <w:p w:rsidR="002A062C" w:rsidRPr="005644B5" w:rsidRDefault="002A062C" w:rsidP="008B75DD">
      <w:pPr>
        <w:pStyle w:val="a8"/>
        <w:spacing w:before="0" w:beforeAutospacing="0" w:after="0" w:afterAutospacing="0" w:line="276" w:lineRule="auto"/>
        <w:ind w:firstLine="851"/>
        <w:jc w:val="both"/>
      </w:pPr>
      <w:r w:rsidRPr="005644B5">
        <w:t>- вне зданий на открытых огражденных площадках под навесом на территории промышленных предприятий.</w:t>
      </w:r>
    </w:p>
    <w:p w:rsidR="002A062C" w:rsidRPr="005644B5" w:rsidRDefault="002A062C" w:rsidP="008B75DD">
      <w:pPr>
        <w:pStyle w:val="a8"/>
        <w:spacing w:before="0" w:beforeAutospacing="0" w:after="0" w:afterAutospacing="0" w:line="276" w:lineRule="auto"/>
        <w:ind w:firstLine="851"/>
        <w:jc w:val="both"/>
      </w:pPr>
      <w:r w:rsidRPr="005644B5">
        <w:t>Блочные газорегуляторные пункты (ГРПБ) следует размещать отдельно стоящими.</w:t>
      </w:r>
    </w:p>
    <w:p w:rsidR="002A062C" w:rsidRPr="005644B5" w:rsidRDefault="00B659F1" w:rsidP="008B75DD">
      <w:pPr>
        <w:pStyle w:val="a8"/>
        <w:spacing w:before="0" w:beforeAutospacing="0" w:after="0" w:afterAutospacing="0" w:line="276" w:lineRule="auto"/>
        <w:ind w:firstLine="851"/>
        <w:jc w:val="both"/>
      </w:pPr>
      <w:r w:rsidRPr="005644B5">
        <w:t>3.</w:t>
      </w:r>
      <w:r w:rsidR="002A062C" w:rsidRPr="005644B5">
        <w:t>6.6</w:t>
      </w:r>
      <w:r w:rsidR="00500CB3">
        <w:t>2</w:t>
      </w:r>
      <w:r w:rsidR="002A062C" w:rsidRPr="005644B5">
        <w:t xml:space="preserve">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2A062C" w:rsidRPr="005644B5" w:rsidRDefault="00B659F1" w:rsidP="008B75DD">
      <w:pPr>
        <w:pStyle w:val="a8"/>
        <w:spacing w:before="0" w:beforeAutospacing="0" w:after="0" w:afterAutospacing="0" w:line="276" w:lineRule="auto"/>
        <w:ind w:firstLine="851"/>
        <w:jc w:val="both"/>
      </w:pPr>
      <w:r w:rsidRPr="005644B5">
        <w:t>3.</w:t>
      </w:r>
      <w:r w:rsidR="00D848F1">
        <w:t>7</w:t>
      </w:r>
      <w:r w:rsidR="00205047" w:rsidRPr="005644B5">
        <w:t>.6</w:t>
      </w:r>
      <w:r w:rsidR="00500CB3">
        <w:t>3</w:t>
      </w:r>
      <w:r w:rsidR="002A062C" w:rsidRPr="005644B5">
        <w:t xml:space="preserve"> Расстояния от ограждений ГРС, ГГРП и ГРП до зданий и сооружений принимаются в зависимости от класса входного газопровода:</w:t>
      </w:r>
    </w:p>
    <w:p w:rsidR="002A062C" w:rsidRPr="005644B5" w:rsidRDefault="002A062C" w:rsidP="008B75DD">
      <w:pPr>
        <w:pStyle w:val="a8"/>
        <w:spacing w:before="0" w:beforeAutospacing="0" w:after="0" w:afterAutospacing="0" w:line="276" w:lineRule="auto"/>
        <w:ind w:firstLine="851"/>
        <w:jc w:val="both"/>
      </w:pPr>
      <w:r w:rsidRPr="005644B5">
        <w:t xml:space="preserve">- от ГГРП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5644B5">
          <w:t>15 м</w:t>
        </w:r>
      </w:smartTag>
      <w:r w:rsidRPr="005644B5">
        <w:t>;</w:t>
      </w:r>
    </w:p>
    <w:p w:rsidR="002A062C" w:rsidRPr="005644B5" w:rsidRDefault="002A062C" w:rsidP="008B75DD">
      <w:pPr>
        <w:pStyle w:val="a8"/>
        <w:spacing w:before="0" w:beforeAutospacing="0" w:after="0" w:afterAutospacing="0" w:line="276" w:lineRule="auto"/>
        <w:ind w:firstLine="851"/>
        <w:jc w:val="both"/>
      </w:pPr>
      <w:r w:rsidRPr="005644B5">
        <w:lastRenderedPageBreak/>
        <w:t xml:space="preserve">- от ГРП с входным давлением Р = 0,6 МПа - </w:t>
      </w:r>
      <w:smartTag w:uri="urn:schemas-microsoft-com:office:smarttags" w:element="metricconverter">
        <w:smartTagPr>
          <w:attr w:name="ProductID" w:val="10 м"/>
        </w:smartTagPr>
        <w:r w:rsidRPr="005644B5">
          <w:t>10 м</w:t>
        </w:r>
      </w:smartTag>
      <w:r w:rsidRPr="005644B5">
        <w:t>.</w:t>
      </w:r>
    </w:p>
    <w:p w:rsidR="002A062C" w:rsidRPr="005644B5" w:rsidRDefault="00B659F1" w:rsidP="008B75DD">
      <w:pPr>
        <w:pStyle w:val="a8"/>
        <w:spacing w:before="0" w:beforeAutospacing="0" w:after="0" w:afterAutospacing="0" w:line="276" w:lineRule="auto"/>
        <w:ind w:firstLine="851"/>
        <w:jc w:val="both"/>
      </w:pPr>
      <w:r w:rsidRPr="005644B5">
        <w:t>3.</w:t>
      </w:r>
      <w:r w:rsidR="00D848F1">
        <w:t>7</w:t>
      </w:r>
      <w:r w:rsidR="00205047" w:rsidRPr="005644B5">
        <w:t>.6</w:t>
      </w:r>
      <w:r w:rsidR="00500CB3">
        <w:t>4</w:t>
      </w:r>
      <w:r w:rsidR="002A062C" w:rsidRPr="005644B5">
        <w:t xml:space="preserve"> Отдельно стоящие газорегуляторные пункты в </w:t>
      </w:r>
      <w:r w:rsidR="00C023C4" w:rsidRPr="005644B5">
        <w:t>сельсовета</w:t>
      </w:r>
      <w:r w:rsidR="002A062C" w:rsidRPr="005644B5">
        <w:t xml:space="preserve">х должны располагаться на расстояниях от зданий и сооружений не менее приведенных в таблице </w:t>
      </w:r>
      <w:r w:rsidR="00AF505D">
        <w:t>4</w:t>
      </w:r>
      <w:r w:rsidR="005A3218">
        <w:t>2</w:t>
      </w:r>
      <w:r w:rsidR="000E69A0" w:rsidRPr="005644B5">
        <w:t>,</w:t>
      </w:r>
      <w:r w:rsidR="002A062C" w:rsidRPr="005644B5">
        <w:t xml:space="preserve"> а на территории промышленных предприятий - согласно требованиям СНиП II-89-80*.</w:t>
      </w:r>
    </w:p>
    <w:p w:rsidR="002A062C" w:rsidRPr="005644B5" w:rsidRDefault="002A062C" w:rsidP="008B75DD">
      <w:pPr>
        <w:pStyle w:val="a8"/>
        <w:spacing w:before="0" w:beforeAutospacing="0" w:after="0" w:afterAutospacing="0" w:line="276" w:lineRule="auto"/>
        <w:ind w:firstLine="851"/>
        <w:jc w:val="both"/>
      </w:pPr>
      <w:r w:rsidRPr="005644B5">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5644B5">
        <w:rPr>
          <w:vertAlign w:val="superscript"/>
        </w:rPr>
        <w:t>3</w:t>
      </w:r>
      <w:r w:rsidRPr="005644B5">
        <w:t>/ч.</w:t>
      </w:r>
    </w:p>
    <w:p w:rsidR="000E69A0" w:rsidRPr="005644B5" w:rsidRDefault="000E69A0" w:rsidP="00205047">
      <w:pPr>
        <w:pStyle w:val="a8"/>
        <w:spacing w:before="0" w:beforeAutospacing="0" w:after="0" w:afterAutospacing="0"/>
        <w:ind w:firstLine="851"/>
        <w:jc w:val="both"/>
      </w:pPr>
    </w:p>
    <w:p w:rsidR="002A062C" w:rsidRPr="005644B5" w:rsidRDefault="002A062C" w:rsidP="002A062C">
      <w:pPr>
        <w:pStyle w:val="a8"/>
        <w:spacing w:before="0" w:beforeAutospacing="0" w:after="0" w:afterAutospacing="0"/>
        <w:jc w:val="right"/>
      </w:pPr>
      <w:r w:rsidRPr="005644B5">
        <w:t xml:space="preserve">Таблица </w:t>
      </w:r>
      <w:r w:rsidR="00D848F1">
        <w:t>4</w:t>
      </w:r>
      <w:r w:rsidR="005A3218">
        <w:t>2</w:t>
      </w:r>
    </w:p>
    <w:p w:rsidR="002A062C" w:rsidRPr="005644B5" w:rsidRDefault="002A062C" w:rsidP="002A062C">
      <w:pPr>
        <w:pStyle w:val="a8"/>
        <w:spacing w:before="0" w:beforeAutospacing="0" w:after="0" w:afterAutospacing="0"/>
        <w:jc w:val="right"/>
      </w:pPr>
    </w:p>
    <w:tbl>
      <w:tblPr>
        <w:tblStyle w:val="a9"/>
        <w:tblW w:w="0" w:type="auto"/>
        <w:tblLook w:val="0000"/>
      </w:tblPr>
      <w:tblGrid>
        <w:gridCol w:w="1912"/>
        <w:gridCol w:w="1488"/>
        <w:gridCol w:w="2514"/>
        <w:gridCol w:w="2072"/>
        <w:gridCol w:w="2151"/>
      </w:tblGrid>
      <w:tr w:rsidR="002A062C" w:rsidRPr="005644B5" w:rsidTr="00A748CA">
        <w:tc>
          <w:tcPr>
            <w:tcW w:w="0" w:type="auto"/>
            <w:vMerge w:val="restart"/>
            <w:shd w:val="clear" w:color="auto" w:fill="EEECE1" w:themeFill="background2"/>
            <w:vAlign w:val="center"/>
          </w:tcPr>
          <w:p w:rsidR="002A062C" w:rsidRPr="005644B5" w:rsidRDefault="002A062C" w:rsidP="00826E03">
            <w:pPr>
              <w:pStyle w:val="a8"/>
              <w:spacing w:before="0" w:beforeAutospacing="0" w:after="0" w:afterAutospacing="0"/>
              <w:jc w:val="center"/>
              <w:rPr>
                <w:b/>
                <w:sz w:val="20"/>
                <w:szCs w:val="20"/>
              </w:rPr>
            </w:pPr>
            <w:r w:rsidRPr="005644B5">
              <w:rPr>
                <w:b/>
                <w:sz w:val="20"/>
                <w:szCs w:val="20"/>
              </w:rPr>
              <w:t>Давление газа на вводе в ГРП, ГРПБ, ШРП, МПа</w:t>
            </w:r>
          </w:p>
        </w:tc>
        <w:tc>
          <w:tcPr>
            <w:tcW w:w="0" w:type="auto"/>
            <w:gridSpan w:val="4"/>
            <w:shd w:val="clear" w:color="auto" w:fill="EEECE1" w:themeFill="background2"/>
            <w:vAlign w:val="center"/>
          </w:tcPr>
          <w:p w:rsidR="002A062C" w:rsidRPr="005644B5" w:rsidRDefault="002A062C" w:rsidP="00826E03">
            <w:pPr>
              <w:pStyle w:val="a8"/>
              <w:spacing w:before="0" w:beforeAutospacing="0" w:after="0" w:afterAutospacing="0"/>
              <w:jc w:val="center"/>
              <w:rPr>
                <w:b/>
                <w:sz w:val="20"/>
                <w:szCs w:val="20"/>
              </w:rPr>
            </w:pPr>
            <w:r w:rsidRPr="005644B5">
              <w:rPr>
                <w:b/>
                <w:sz w:val="20"/>
                <w:szCs w:val="20"/>
              </w:rPr>
              <w:t>Расстояния в свету от отдельно стоящих ГРП, ГРПБ и отдельно стоящих ШРП по горизонтали, м, до</w:t>
            </w:r>
          </w:p>
        </w:tc>
      </w:tr>
      <w:tr w:rsidR="002A062C" w:rsidRPr="005644B5" w:rsidTr="00A748CA">
        <w:tc>
          <w:tcPr>
            <w:tcW w:w="0" w:type="auto"/>
            <w:vMerge/>
            <w:shd w:val="clear" w:color="auto" w:fill="EEECE1" w:themeFill="background2"/>
            <w:vAlign w:val="center"/>
          </w:tcPr>
          <w:p w:rsidR="002A062C" w:rsidRPr="005644B5" w:rsidRDefault="002A062C" w:rsidP="00826E03">
            <w:pPr>
              <w:jc w:val="center"/>
              <w:rPr>
                <w:rFonts w:ascii="Times New Roman" w:hAnsi="Times New Roman" w:cs="Times New Roman"/>
                <w:b/>
                <w:sz w:val="20"/>
                <w:szCs w:val="20"/>
              </w:rPr>
            </w:pPr>
          </w:p>
        </w:tc>
        <w:tc>
          <w:tcPr>
            <w:tcW w:w="0" w:type="auto"/>
            <w:shd w:val="clear" w:color="auto" w:fill="EEECE1" w:themeFill="background2"/>
            <w:vAlign w:val="center"/>
          </w:tcPr>
          <w:p w:rsidR="002A062C" w:rsidRPr="005644B5" w:rsidRDefault="002A062C" w:rsidP="00826E03">
            <w:pPr>
              <w:pStyle w:val="a8"/>
              <w:spacing w:before="0" w:beforeAutospacing="0" w:after="0" w:afterAutospacing="0"/>
              <w:jc w:val="center"/>
              <w:rPr>
                <w:b/>
                <w:sz w:val="20"/>
                <w:szCs w:val="20"/>
              </w:rPr>
            </w:pPr>
            <w:r w:rsidRPr="005644B5">
              <w:rPr>
                <w:b/>
                <w:sz w:val="20"/>
                <w:szCs w:val="20"/>
              </w:rPr>
              <w:t>зданий и сооружений</w:t>
            </w:r>
          </w:p>
        </w:tc>
        <w:tc>
          <w:tcPr>
            <w:tcW w:w="0" w:type="auto"/>
            <w:shd w:val="clear" w:color="auto" w:fill="EEECE1" w:themeFill="background2"/>
            <w:vAlign w:val="center"/>
          </w:tcPr>
          <w:p w:rsidR="002A062C" w:rsidRPr="005644B5" w:rsidRDefault="002A062C" w:rsidP="00826E03">
            <w:pPr>
              <w:pStyle w:val="a8"/>
              <w:spacing w:before="0" w:beforeAutospacing="0" w:after="0" w:afterAutospacing="0"/>
              <w:jc w:val="center"/>
              <w:rPr>
                <w:b/>
                <w:sz w:val="20"/>
                <w:szCs w:val="20"/>
              </w:rPr>
            </w:pPr>
            <w:r w:rsidRPr="005644B5">
              <w:rPr>
                <w:b/>
                <w:sz w:val="20"/>
                <w:szCs w:val="20"/>
              </w:rPr>
              <w:t>железнодорожных путей (до ближайшего рельса)</w:t>
            </w:r>
          </w:p>
        </w:tc>
        <w:tc>
          <w:tcPr>
            <w:tcW w:w="0" w:type="auto"/>
            <w:shd w:val="clear" w:color="auto" w:fill="EEECE1" w:themeFill="background2"/>
            <w:vAlign w:val="center"/>
          </w:tcPr>
          <w:p w:rsidR="002A062C" w:rsidRPr="005644B5" w:rsidRDefault="002A062C" w:rsidP="00826E03">
            <w:pPr>
              <w:pStyle w:val="a8"/>
              <w:spacing w:before="0" w:beforeAutospacing="0" w:after="0" w:afterAutospacing="0"/>
              <w:jc w:val="center"/>
              <w:rPr>
                <w:b/>
                <w:sz w:val="20"/>
                <w:szCs w:val="20"/>
              </w:rPr>
            </w:pPr>
            <w:r w:rsidRPr="005644B5">
              <w:rPr>
                <w:b/>
                <w:sz w:val="20"/>
                <w:szCs w:val="20"/>
              </w:rPr>
              <w:t>автомобильных дорог (до обочины)</w:t>
            </w:r>
          </w:p>
        </w:tc>
        <w:tc>
          <w:tcPr>
            <w:tcW w:w="0" w:type="auto"/>
            <w:shd w:val="clear" w:color="auto" w:fill="EEECE1" w:themeFill="background2"/>
            <w:vAlign w:val="center"/>
          </w:tcPr>
          <w:p w:rsidR="002A062C" w:rsidRPr="005644B5" w:rsidRDefault="002A062C" w:rsidP="00826E03">
            <w:pPr>
              <w:pStyle w:val="a8"/>
              <w:spacing w:before="0" w:beforeAutospacing="0" w:after="0" w:afterAutospacing="0"/>
              <w:jc w:val="center"/>
              <w:rPr>
                <w:b/>
                <w:sz w:val="20"/>
                <w:szCs w:val="20"/>
              </w:rPr>
            </w:pPr>
            <w:r w:rsidRPr="005644B5">
              <w:rPr>
                <w:b/>
                <w:sz w:val="20"/>
                <w:szCs w:val="20"/>
              </w:rPr>
              <w:t>воздушных линий электропередачи</w:t>
            </w:r>
          </w:p>
        </w:tc>
      </w:tr>
      <w:tr w:rsidR="002A062C" w:rsidRPr="005644B5" w:rsidTr="00826E03">
        <w:tc>
          <w:tcPr>
            <w:tcW w:w="0" w:type="auto"/>
            <w:vAlign w:val="center"/>
          </w:tcPr>
          <w:p w:rsidR="002A062C" w:rsidRPr="005644B5" w:rsidRDefault="002A062C" w:rsidP="00826E03">
            <w:pPr>
              <w:pStyle w:val="a8"/>
              <w:spacing w:before="0" w:beforeAutospacing="0" w:after="0" w:afterAutospacing="0"/>
              <w:rPr>
                <w:sz w:val="20"/>
                <w:szCs w:val="20"/>
              </w:rPr>
            </w:pPr>
            <w:r w:rsidRPr="005644B5">
              <w:rPr>
                <w:sz w:val="20"/>
                <w:szCs w:val="20"/>
              </w:rPr>
              <w:t>До 0,6</w:t>
            </w:r>
          </w:p>
        </w:tc>
        <w:tc>
          <w:tcPr>
            <w:tcW w:w="0" w:type="auto"/>
            <w:vAlign w:val="center"/>
          </w:tcPr>
          <w:p w:rsidR="002A062C" w:rsidRPr="005644B5" w:rsidRDefault="002A062C" w:rsidP="00826E03">
            <w:pPr>
              <w:pStyle w:val="a8"/>
              <w:spacing w:before="0" w:beforeAutospacing="0" w:after="0" w:afterAutospacing="0"/>
              <w:jc w:val="center"/>
              <w:rPr>
                <w:sz w:val="20"/>
                <w:szCs w:val="20"/>
              </w:rPr>
            </w:pPr>
            <w:r w:rsidRPr="005644B5">
              <w:rPr>
                <w:sz w:val="20"/>
                <w:szCs w:val="20"/>
              </w:rPr>
              <w:t>10</w:t>
            </w:r>
          </w:p>
        </w:tc>
        <w:tc>
          <w:tcPr>
            <w:tcW w:w="0" w:type="auto"/>
            <w:vAlign w:val="center"/>
          </w:tcPr>
          <w:p w:rsidR="002A062C" w:rsidRPr="005644B5" w:rsidRDefault="002A062C" w:rsidP="00826E03">
            <w:pPr>
              <w:pStyle w:val="a8"/>
              <w:spacing w:before="0" w:beforeAutospacing="0" w:after="0" w:afterAutospacing="0"/>
              <w:jc w:val="center"/>
              <w:rPr>
                <w:sz w:val="20"/>
                <w:szCs w:val="20"/>
              </w:rPr>
            </w:pPr>
            <w:r w:rsidRPr="005644B5">
              <w:rPr>
                <w:sz w:val="20"/>
                <w:szCs w:val="20"/>
              </w:rPr>
              <w:t>10</w:t>
            </w:r>
          </w:p>
        </w:tc>
        <w:tc>
          <w:tcPr>
            <w:tcW w:w="0" w:type="auto"/>
            <w:vAlign w:val="center"/>
          </w:tcPr>
          <w:p w:rsidR="002A062C" w:rsidRPr="005644B5" w:rsidRDefault="002A062C" w:rsidP="00826E03">
            <w:pPr>
              <w:pStyle w:val="a8"/>
              <w:spacing w:before="0" w:beforeAutospacing="0" w:after="0" w:afterAutospacing="0"/>
              <w:jc w:val="center"/>
              <w:rPr>
                <w:sz w:val="20"/>
                <w:szCs w:val="20"/>
              </w:rPr>
            </w:pPr>
            <w:r w:rsidRPr="005644B5">
              <w:rPr>
                <w:sz w:val="20"/>
                <w:szCs w:val="20"/>
              </w:rPr>
              <w:t>5</w:t>
            </w:r>
          </w:p>
        </w:tc>
        <w:tc>
          <w:tcPr>
            <w:tcW w:w="0" w:type="auto"/>
            <w:vMerge w:val="restart"/>
            <w:vAlign w:val="center"/>
          </w:tcPr>
          <w:p w:rsidR="002A062C" w:rsidRPr="005644B5" w:rsidRDefault="002A062C" w:rsidP="00826E03">
            <w:pPr>
              <w:pStyle w:val="a8"/>
              <w:spacing w:before="0" w:beforeAutospacing="0" w:after="0" w:afterAutospacing="0"/>
              <w:jc w:val="center"/>
              <w:rPr>
                <w:sz w:val="20"/>
                <w:szCs w:val="20"/>
              </w:rPr>
            </w:pPr>
            <w:r w:rsidRPr="005644B5">
              <w:rPr>
                <w:sz w:val="20"/>
                <w:szCs w:val="20"/>
              </w:rPr>
              <w:t>не менее 1,5 высоты опоры</w:t>
            </w:r>
          </w:p>
        </w:tc>
      </w:tr>
      <w:tr w:rsidR="002A062C" w:rsidRPr="005644B5" w:rsidTr="00826E03">
        <w:tc>
          <w:tcPr>
            <w:tcW w:w="0" w:type="auto"/>
            <w:vAlign w:val="center"/>
          </w:tcPr>
          <w:p w:rsidR="002A062C" w:rsidRPr="005644B5" w:rsidRDefault="002A062C" w:rsidP="00826E03">
            <w:pPr>
              <w:pStyle w:val="a8"/>
              <w:spacing w:before="0" w:beforeAutospacing="0" w:after="0" w:afterAutospacing="0"/>
              <w:rPr>
                <w:sz w:val="20"/>
                <w:szCs w:val="20"/>
              </w:rPr>
            </w:pPr>
            <w:r w:rsidRPr="005644B5">
              <w:rPr>
                <w:sz w:val="20"/>
                <w:szCs w:val="20"/>
              </w:rPr>
              <w:t>Свыше 0,6 до 1,2</w:t>
            </w:r>
          </w:p>
        </w:tc>
        <w:tc>
          <w:tcPr>
            <w:tcW w:w="0" w:type="auto"/>
            <w:vAlign w:val="center"/>
          </w:tcPr>
          <w:p w:rsidR="002A062C" w:rsidRPr="005644B5" w:rsidRDefault="002A062C" w:rsidP="00826E03">
            <w:pPr>
              <w:pStyle w:val="a8"/>
              <w:spacing w:before="0" w:beforeAutospacing="0" w:after="0" w:afterAutospacing="0"/>
              <w:jc w:val="center"/>
              <w:rPr>
                <w:sz w:val="20"/>
                <w:szCs w:val="20"/>
              </w:rPr>
            </w:pPr>
            <w:r w:rsidRPr="005644B5">
              <w:rPr>
                <w:sz w:val="20"/>
                <w:szCs w:val="20"/>
              </w:rPr>
              <w:t>15</w:t>
            </w:r>
          </w:p>
        </w:tc>
        <w:tc>
          <w:tcPr>
            <w:tcW w:w="0" w:type="auto"/>
            <w:vAlign w:val="center"/>
          </w:tcPr>
          <w:p w:rsidR="002A062C" w:rsidRPr="005644B5" w:rsidRDefault="002A062C" w:rsidP="00826E03">
            <w:pPr>
              <w:pStyle w:val="a8"/>
              <w:spacing w:before="0" w:beforeAutospacing="0" w:after="0" w:afterAutospacing="0"/>
              <w:jc w:val="center"/>
              <w:rPr>
                <w:sz w:val="20"/>
                <w:szCs w:val="20"/>
              </w:rPr>
            </w:pPr>
            <w:r w:rsidRPr="005644B5">
              <w:rPr>
                <w:sz w:val="20"/>
                <w:szCs w:val="20"/>
              </w:rPr>
              <w:t>15</w:t>
            </w:r>
          </w:p>
        </w:tc>
        <w:tc>
          <w:tcPr>
            <w:tcW w:w="0" w:type="auto"/>
            <w:vAlign w:val="center"/>
          </w:tcPr>
          <w:p w:rsidR="002A062C" w:rsidRPr="005644B5" w:rsidRDefault="002A062C" w:rsidP="00826E03">
            <w:pPr>
              <w:pStyle w:val="a8"/>
              <w:spacing w:before="0" w:beforeAutospacing="0" w:after="0" w:afterAutospacing="0"/>
              <w:jc w:val="center"/>
              <w:rPr>
                <w:sz w:val="20"/>
                <w:szCs w:val="20"/>
              </w:rPr>
            </w:pPr>
            <w:r w:rsidRPr="005644B5">
              <w:rPr>
                <w:sz w:val="20"/>
                <w:szCs w:val="20"/>
              </w:rPr>
              <w:t>8</w:t>
            </w:r>
          </w:p>
        </w:tc>
        <w:tc>
          <w:tcPr>
            <w:tcW w:w="0" w:type="auto"/>
            <w:vMerge/>
          </w:tcPr>
          <w:p w:rsidR="002A062C" w:rsidRPr="005644B5" w:rsidRDefault="002A062C" w:rsidP="00826E03">
            <w:pPr>
              <w:jc w:val="both"/>
              <w:rPr>
                <w:rFonts w:ascii="Times New Roman" w:hAnsi="Times New Roman" w:cs="Times New Roman"/>
              </w:rPr>
            </w:pPr>
          </w:p>
        </w:tc>
      </w:tr>
    </w:tbl>
    <w:p w:rsidR="002A062C" w:rsidRPr="005644B5" w:rsidRDefault="002A062C" w:rsidP="002A062C">
      <w:pPr>
        <w:pStyle w:val="a8"/>
        <w:spacing w:before="0" w:beforeAutospacing="0" w:after="0" w:afterAutospacing="0"/>
        <w:ind w:firstLine="851"/>
        <w:jc w:val="both"/>
        <w:rPr>
          <w:sz w:val="20"/>
        </w:rPr>
      </w:pPr>
    </w:p>
    <w:p w:rsidR="002A062C" w:rsidRPr="005644B5" w:rsidRDefault="002A062C" w:rsidP="002A062C">
      <w:pPr>
        <w:pStyle w:val="a8"/>
        <w:spacing w:before="0" w:beforeAutospacing="0" w:after="0" w:afterAutospacing="0"/>
        <w:ind w:firstLine="851"/>
        <w:jc w:val="both"/>
        <w:rPr>
          <w:sz w:val="20"/>
        </w:rPr>
      </w:pPr>
      <w:r w:rsidRPr="005644B5">
        <w:rPr>
          <w:sz w:val="20"/>
        </w:rPr>
        <w:t>Примечания:</w:t>
      </w:r>
    </w:p>
    <w:p w:rsidR="002A062C" w:rsidRPr="005644B5" w:rsidRDefault="002A062C" w:rsidP="002A062C">
      <w:pPr>
        <w:pStyle w:val="a8"/>
        <w:spacing w:before="0" w:beforeAutospacing="0" w:after="0" w:afterAutospacing="0"/>
        <w:ind w:firstLine="851"/>
        <w:jc w:val="both"/>
        <w:rPr>
          <w:sz w:val="20"/>
        </w:rPr>
      </w:pPr>
      <w:r w:rsidRPr="005644B5">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A062C" w:rsidRPr="005644B5" w:rsidRDefault="002A062C" w:rsidP="002A062C">
      <w:pPr>
        <w:pStyle w:val="a8"/>
        <w:spacing w:before="0" w:beforeAutospacing="0" w:after="0" w:afterAutospacing="0"/>
        <w:ind w:firstLine="851"/>
        <w:jc w:val="both"/>
        <w:rPr>
          <w:sz w:val="20"/>
        </w:rPr>
      </w:pPr>
      <w:r w:rsidRPr="005644B5">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A062C" w:rsidRPr="005644B5" w:rsidRDefault="002A062C" w:rsidP="002A062C">
      <w:pPr>
        <w:pStyle w:val="a8"/>
        <w:spacing w:before="0" w:beforeAutospacing="0" w:after="0" w:afterAutospacing="0"/>
        <w:ind w:firstLine="851"/>
        <w:jc w:val="both"/>
        <w:rPr>
          <w:sz w:val="20"/>
        </w:rPr>
      </w:pPr>
      <w:r w:rsidRPr="005644B5">
        <w:rPr>
          <w:sz w:val="20"/>
        </w:rPr>
        <w:t>3. Расстояние от отдельно стоящего ШРП при давлении газа на вводе до 0,3 МПа до зданий и сооружений не нормируется.</w:t>
      </w:r>
    </w:p>
    <w:p w:rsidR="002A062C" w:rsidRPr="005644B5" w:rsidRDefault="002A062C" w:rsidP="002A062C">
      <w:pPr>
        <w:pStyle w:val="u"/>
        <w:shd w:val="clear" w:color="auto" w:fill="FFFFFF"/>
        <w:spacing w:before="0" w:beforeAutospacing="0" w:after="0" w:afterAutospacing="0"/>
        <w:ind w:firstLine="851"/>
        <w:jc w:val="both"/>
        <w:rPr>
          <w:b/>
        </w:rPr>
      </w:pPr>
    </w:p>
    <w:p w:rsidR="002A062C" w:rsidRPr="005644B5" w:rsidRDefault="00B659F1" w:rsidP="008B75DD">
      <w:pPr>
        <w:pStyle w:val="u"/>
        <w:shd w:val="clear" w:color="auto" w:fill="FFFFFF"/>
        <w:spacing w:before="0" w:beforeAutospacing="0" w:after="0" w:afterAutospacing="0" w:line="276" w:lineRule="auto"/>
        <w:ind w:firstLine="851"/>
        <w:jc w:val="both"/>
      </w:pPr>
      <w:r w:rsidRPr="005644B5">
        <w:t>3.</w:t>
      </w:r>
      <w:r w:rsidR="00AF505D">
        <w:t>7</w:t>
      </w:r>
      <w:r w:rsidR="00205047" w:rsidRPr="005644B5">
        <w:t>.6</w:t>
      </w:r>
      <w:r w:rsidR="00500CB3">
        <w:t>5</w:t>
      </w:r>
      <w:r w:rsidR="002A062C" w:rsidRPr="005644B5">
        <w:t xml:space="preserve"> Нормативы потребления природного газа населением по направлениям потребления при отсутствии приборов учета приведены в таблице </w:t>
      </w:r>
      <w:r w:rsidR="00AF505D">
        <w:t>4</w:t>
      </w:r>
      <w:r w:rsidR="005A3218">
        <w:t>3</w:t>
      </w:r>
      <w:r w:rsidR="002A062C" w:rsidRPr="005644B5">
        <w:t>:</w:t>
      </w:r>
    </w:p>
    <w:p w:rsidR="00AF505D" w:rsidRDefault="00AF505D" w:rsidP="008B75DD">
      <w:pPr>
        <w:pStyle w:val="u"/>
        <w:shd w:val="clear" w:color="auto" w:fill="FFFFFF"/>
        <w:spacing w:before="0" w:beforeAutospacing="0" w:after="0" w:afterAutospacing="0" w:line="276" w:lineRule="auto"/>
        <w:ind w:firstLine="851"/>
        <w:jc w:val="right"/>
      </w:pPr>
    </w:p>
    <w:p w:rsidR="002A062C" w:rsidRPr="005644B5" w:rsidRDefault="002A062C" w:rsidP="008B75DD">
      <w:pPr>
        <w:pStyle w:val="u"/>
        <w:shd w:val="clear" w:color="auto" w:fill="FFFFFF"/>
        <w:spacing w:before="0" w:beforeAutospacing="0" w:after="0" w:afterAutospacing="0" w:line="276" w:lineRule="auto"/>
        <w:ind w:firstLine="851"/>
        <w:jc w:val="right"/>
      </w:pPr>
      <w:r w:rsidRPr="005644B5">
        <w:t xml:space="preserve">Таблица </w:t>
      </w:r>
      <w:r w:rsidR="00AF505D">
        <w:t>4</w:t>
      </w:r>
      <w:r w:rsidR="005A3218">
        <w:t>3</w:t>
      </w:r>
    </w:p>
    <w:p w:rsidR="002A062C" w:rsidRPr="005644B5" w:rsidRDefault="002A062C" w:rsidP="002A062C">
      <w:pPr>
        <w:pStyle w:val="u"/>
        <w:shd w:val="clear" w:color="auto" w:fill="FFFFFF"/>
        <w:spacing w:before="0" w:beforeAutospacing="0" w:after="0" w:afterAutospacing="0"/>
        <w:ind w:firstLine="851"/>
        <w:jc w:val="both"/>
        <w:rPr>
          <w:b/>
        </w:rPr>
      </w:pPr>
    </w:p>
    <w:tbl>
      <w:tblPr>
        <w:tblStyle w:val="a9"/>
        <w:tblW w:w="0" w:type="auto"/>
        <w:tblLook w:val="04A0"/>
      </w:tblPr>
      <w:tblGrid>
        <w:gridCol w:w="4077"/>
        <w:gridCol w:w="2835"/>
        <w:gridCol w:w="3225"/>
      </w:tblGrid>
      <w:tr w:rsidR="002A062C" w:rsidRPr="005644B5" w:rsidTr="00A748CA">
        <w:tc>
          <w:tcPr>
            <w:tcW w:w="4077" w:type="dxa"/>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Направление потребления природного газа</w:t>
            </w:r>
          </w:p>
        </w:tc>
        <w:tc>
          <w:tcPr>
            <w:tcW w:w="2835" w:type="dxa"/>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Единица измерения</w:t>
            </w:r>
          </w:p>
        </w:tc>
        <w:tc>
          <w:tcPr>
            <w:tcW w:w="3225" w:type="dxa"/>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Нормы потребления природного газа в месяц</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Приготовление пищи</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/чел</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10</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Подогрев воды в условиях отсутствия централизованного горячего водоснабжения:</w:t>
            </w:r>
          </w:p>
          <w:p w:rsidR="002A062C" w:rsidRPr="005644B5" w:rsidRDefault="002A062C" w:rsidP="00826E03">
            <w:pPr>
              <w:pStyle w:val="u"/>
              <w:spacing w:before="0" w:beforeAutospacing="0" w:after="0" w:afterAutospacing="0"/>
              <w:rPr>
                <w:sz w:val="20"/>
              </w:rPr>
            </w:pPr>
            <w:r w:rsidRPr="005644B5">
              <w:rPr>
                <w:sz w:val="20"/>
              </w:rPr>
              <w:t>При наличии газового  водонагревателя</w:t>
            </w:r>
          </w:p>
          <w:p w:rsidR="002A062C" w:rsidRPr="005644B5" w:rsidRDefault="002A062C" w:rsidP="00826E03">
            <w:pPr>
              <w:pStyle w:val="u"/>
              <w:spacing w:before="0" w:beforeAutospacing="0" w:after="0" w:afterAutospacing="0"/>
              <w:rPr>
                <w:sz w:val="20"/>
              </w:rPr>
            </w:pPr>
            <w:r w:rsidRPr="005644B5">
              <w:rPr>
                <w:sz w:val="20"/>
              </w:rPr>
              <w:t>При отсутствии газового водонагревателя</w:t>
            </w:r>
          </w:p>
        </w:tc>
        <w:tc>
          <w:tcPr>
            <w:tcW w:w="2835" w:type="dxa"/>
            <w:vAlign w:val="center"/>
          </w:tcPr>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/чел</w:t>
            </w:r>
          </w:p>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/чел</w:t>
            </w:r>
          </w:p>
        </w:tc>
        <w:tc>
          <w:tcPr>
            <w:tcW w:w="3225" w:type="dxa"/>
            <w:vAlign w:val="center"/>
          </w:tcPr>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15</w:t>
            </w:r>
          </w:p>
          <w:p w:rsidR="002A062C" w:rsidRPr="005644B5" w:rsidRDefault="002A062C" w:rsidP="00826E03">
            <w:pPr>
              <w:pStyle w:val="u"/>
              <w:spacing w:before="0" w:beforeAutospacing="0" w:after="0" w:afterAutospacing="0"/>
              <w:jc w:val="center"/>
              <w:rPr>
                <w:sz w:val="20"/>
              </w:rPr>
            </w:pPr>
            <w:r w:rsidRPr="005644B5">
              <w:rPr>
                <w:sz w:val="20"/>
              </w:rPr>
              <w:t>5</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Отопление жилых помещения и летних кухонь</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/м</w:t>
            </w:r>
            <w:r w:rsidRPr="005644B5">
              <w:rPr>
                <w:sz w:val="20"/>
                <w:vertAlign w:val="superscript"/>
              </w:rPr>
              <w:t>2</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8,5</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Отопление индивидуальных бань</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 м</w:t>
            </w:r>
            <w:r w:rsidRPr="005644B5">
              <w:rPr>
                <w:sz w:val="20"/>
                <w:vertAlign w:val="superscript"/>
              </w:rPr>
              <w:t>3</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18,94</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Отопление индивидуальных теплиц</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 м</w:t>
            </w:r>
            <w:r w:rsidRPr="005644B5">
              <w:rPr>
                <w:sz w:val="20"/>
                <w:vertAlign w:val="superscript"/>
              </w:rPr>
              <w:t>3</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3,4</w:t>
            </w:r>
          </w:p>
        </w:tc>
      </w:tr>
      <w:tr w:rsidR="002A062C" w:rsidRPr="005644B5" w:rsidTr="00826E03">
        <w:tc>
          <w:tcPr>
            <w:tcW w:w="4077" w:type="dxa"/>
            <w:vAlign w:val="center"/>
          </w:tcPr>
          <w:p w:rsidR="002A062C" w:rsidRPr="005644B5" w:rsidRDefault="002A062C" w:rsidP="00826E03">
            <w:pPr>
              <w:pStyle w:val="u"/>
              <w:spacing w:before="0" w:beforeAutospacing="0" w:after="0" w:afterAutospacing="0"/>
              <w:rPr>
                <w:sz w:val="20"/>
              </w:rPr>
            </w:pPr>
            <w:r w:rsidRPr="005644B5">
              <w:rPr>
                <w:sz w:val="20"/>
              </w:rPr>
              <w:t>Отопление индивидуальных гаражей</w:t>
            </w:r>
          </w:p>
        </w:tc>
        <w:tc>
          <w:tcPr>
            <w:tcW w:w="2835" w:type="dxa"/>
            <w:vAlign w:val="center"/>
          </w:tcPr>
          <w:p w:rsidR="002A062C" w:rsidRPr="005644B5" w:rsidRDefault="002A062C" w:rsidP="00826E03">
            <w:pPr>
              <w:pStyle w:val="u"/>
              <w:spacing w:before="0" w:beforeAutospacing="0" w:after="0" w:afterAutospacing="0"/>
              <w:jc w:val="center"/>
              <w:rPr>
                <w:sz w:val="20"/>
              </w:rPr>
            </w:pPr>
            <w:r w:rsidRPr="005644B5">
              <w:rPr>
                <w:sz w:val="20"/>
              </w:rPr>
              <w:t>м</w:t>
            </w:r>
            <w:r w:rsidRPr="005644B5">
              <w:rPr>
                <w:sz w:val="20"/>
                <w:vertAlign w:val="superscript"/>
              </w:rPr>
              <w:t>3</w:t>
            </w:r>
            <w:r w:rsidRPr="005644B5">
              <w:rPr>
                <w:sz w:val="20"/>
              </w:rPr>
              <w:t>/ м</w:t>
            </w:r>
            <w:r w:rsidRPr="005644B5">
              <w:rPr>
                <w:sz w:val="20"/>
                <w:vertAlign w:val="superscript"/>
              </w:rPr>
              <w:t>3</w:t>
            </w:r>
          </w:p>
        </w:tc>
        <w:tc>
          <w:tcPr>
            <w:tcW w:w="3225" w:type="dxa"/>
            <w:vAlign w:val="center"/>
          </w:tcPr>
          <w:p w:rsidR="002A062C" w:rsidRPr="005644B5" w:rsidRDefault="002A062C" w:rsidP="00826E03">
            <w:pPr>
              <w:pStyle w:val="u"/>
              <w:spacing w:before="0" w:beforeAutospacing="0" w:after="0" w:afterAutospacing="0"/>
              <w:jc w:val="center"/>
              <w:rPr>
                <w:sz w:val="20"/>
              </w:rPr>
            </w:pPr>
            <w:r w:rsidRPr="005644B5">
              <w:rPr>
                <w:sz w:val="20"/>
              </w:rPr>
              <w:t>12,0</w:t>
            </w:r>
          </w:p>
        </w:tc>
      </w:tr>
    </w:tbl>
    <w:p w:rsidR="002A062C" w:rsidRPr="005644B5" w:rsidRDefault="002A062C" w:rsidP="002A062C">
      <w:pPr>
        <w:pStyle w:val="u"/>
        <w:shd w:val="clear" w:color="auto" w:fill="FFFFFF"/>
        <w:spacing w:before="0" w:beforeAutospacing="0" w:after="0" w:afterAutospacing="0"/>
        <w:ind w:firstLine="390"/>
        <w:jc w:val="center"/>
        <w:rPr>
          <w:b/>
        </w:rPr>
      </w:pPr>
    </w:p>
    <w:p w:rsidR="002A062C" w:rsidRPr="005644B5" w:rsidRDefault="00B659F1" w:rsidP="008B75DD">
      <w:pPr>
        <w:pStyle w:val="u"/>
        <w:shd w:val="clear" w:color="auto" w:fill="FFFFFF"/>
        <w:spacing w:before="0" w:beforeAutospacing="0" w:after="0" w:afterAutospacing="0" w:line="276" w:lineRule="auto"/>
        <w:ind w:firstLine="851"/>
        <w:jc w:val="both"/>
      </w:pPr>
      <w:r w:rsidRPr="005644B5">
        <w:t>3.</w:t>
      </w:r>
      <w:r w:rsidR="00AF505D">
        <w:t>7</w:t>
      </w:r>
      <w:r w:rsidR="00205047" w:rsidRPr="005644B5">
        <w:t>.6</w:t>
      </w:r>
      <w:r w:rsidR="00500CB3">
        <w:t>6</w:t>
      </w:r>
      <w:r w:rsidR="002A062C" w:rsidRPr="005644B5">
        <w:t xml:space="preserve"> Нормативы потребления сжиженного газа в баллонах на бытовые нужды населения приведены в таблице </w:t>
      </w:r>
      <w:r w:rsidR="00AF505D">
        <w:t>4</w:t>
      </w:r>
      <w:r w:rsidR="005A3218">
        <w:t>4</w:t>
      </w:r>
      <w:r w:rsidR="002A062C" w:rsidRPr="005644B5">
        <w:t>:</w:t>
      </w:r>
    </w:p>
    <w:p w:rsidR="002A062C" w:rsidRPr="00AF505D" w:rsidRDefault="002A062C" w:rsidP="002A062C">
      <w:pPr>
        <w:pStyle w:val="u"/>
        <w:shd w:val="clear" w:color="auto" w:fill="FFFFFF"/>
        <w:spacing w:before="0" w:beforeAutospacing="0" w:after="0" w:afterAutospacing="0"/>
        <w:ind w:firstLine="390"/>
        <w:jc w:val="right"/>
      </w:pPr>
      <w:r w:rsidRPr="005644B5">
        <w:t xml:space="preserve">Таблица </w:t>
      </w:r>
      <w:r w:rsidR="00AF505D">
        <w:t>4</w:t>
      </w:r>
      <w:r w:rsidR="005A3218">
        <w:t>4</w:t>
      </w:r>
    </w:p>
    <w:p w:rsidR="002A062C" w:rsidRPr="005644B5" w:rsidRDefault="002A062C" w:rsidP="002A062C">
      <w:pPr>
        <w:pStyle w:val="u"/>
        <w:shd w:val="clear" w:color="auto" w:fill="FFFFFF"/>
        <w:spacing w:before="0" w:beforeAutospacing="0" w:after="0" w:afterAutospacing="0"/>
        <w:ind w:firstLine="390"/>
        <w:jc w:val="center"/>
      </w:pPr>
    </w:p>
    <w:tbl>
      <w:tblPr>
        <w:tblStyle w:val="a9"/>
        <w:tblW w:w="0" w:type="auto"/>
        <w:tblLook w:val="04A0"/>
      </w:tblPr>
      <w:tblGrid>
        <w:gridCol w:w="3379"/>
        <w:gridCol w:w="3379"/>
        <w:gridCol w:w="3379"/>
      </w:tblGrid>
      <w:tr w:rsidR="002A062C" w:rsidRPr="005644B5" w:rsidTr="00A748CA">
        <w:tc>
          <w:tcPr>
            <w:tcW w:w="3379" w:type="dxa"/>
            <w:vMerge w:val="restart"/>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Направление использования сжиженного газа</w:t>
            </w:r>
          </w:p>
        </w:tc>
        <w:tc>
          <w:tcPr>
            <w:tcW w:w="6758" w:type="dxa"/>
            <w:gridSpan w:val="2"/>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Норма на одного человека в год в килограммах (баллонах) при составе семьи</w:t>
            </w:r>
          </w:p>
        </w:tc>
      </w:tr>
      <w:tr w:rsidR="002A062C" w:rsidRPr="005644B5" w:rsidTr="00A748CA">
        <w:tc>
          <w:tcPr>
            <w:tcW w:w="3379" w:type="dxa"/>
            <w:vMerge/>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p>
        </w:tc>
        <w:tc>
          <w:tcPr>
            <w:tcW w:w="3379" w:type="dxa"/>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1 человек</w:t>
            </w:r>
          </w:p>
        </w:tc>
        <w:tc>
          <w:tcPr>
            <w:tcW w:w="3379" w:type="dxa"/>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2 человека и более</w:t>
            </w:r>
          </w:p>
        </w:tc>
      </w:tr>
      <w:tr w:rsidR="002A062C" w:rsidRPr="005644B5" w:rsidTr="00826E03">
        <w:tc>
          <w:tcPr>
            <w:tcW w:w="3379" w:type="dxa"/>
            <w:vAlign w:val="center"/>
          </w:tcPr>
          <w:p w:rsidR="002A062C" w:rsidRPr="005644B5" w:rsidRDefault="002A062C" w:rsidP="00826E03">
            <w:pPr>
              <w:pStyle w:val="u"/>
              <w:spacing w:before="0" w:beforeAutospacing="0" w:after="0" w:afterAutospacing="0"/>
              <w:rPr>
                <w:sz w:val="20"/>
              </w:rPr>
            </w:pPr>
            <w:r w:rsidRPr="005644B5">
              <w:rPr>
                <w:sz w:val="20"/>
              </w:rPr>
              <w:t>При пользовании газовой плитой</w:t>
            </w:r>
          </w:p>
        </w:tc>
        <w:tc>
          <w:tcPr>
            <w:tcW w:w="3379" w:type="dxa"/>
            <w:vAlign w:val="center"/>
          </w:tcPr>
          <w:p w:rsidR="002A062C" w:rsidRPr="005644B5" w:rsidRDefault="002A062C" w:rsidP="00826E03">
            <w:pPr>
              <w:pStyle w:val="u"/>
              <w:spacing w:before="0" w:beforeAutospacing="0" w:after="0" w:afterAutospacing="0"/>
              <w:jc w:val="center"/>
              <w:rPr>
                <w:sz w:val="20"/>
              </w:rPr>
            </w:pPr>
            <w:r w:rsidRPr="005644B5">
              <w:rPr>
                <w:sz w:val="20"/>
              </w:rPr>
              <w:t>80 (4)</w:t>
            </w:r>
          </w:p>
        </w:tc>
        <w:tc>
          <w:tcPr>
            <w:tcW w:w="3379" w:type="dxa"/>
            <w:vAlign w:val="center"/>
          </w:tcPr>
          <w:p w:rsidR="002A062C" w:rsidRPr="005644B5" w:rsidRDefault="002A062C" w:rsidP="00826E03">
            <w:pPr>
              <w:pStyle w:val="u"/>
              <w:spacing w:before="0" w:beforeAutospacing="0" w:after="0" w:afterAutospacing="0"/>
              <w:jc w:val="center"/>
              <w:rPr>
                <w:sz w:val="20"/>
              </w:rPr>
            </w:pPr>
            <w:r w:rsidRPr="005644B5">
              <w:rPr>
                <w:sz w:val="20"/>
              </w:rPr>
              <w:t>60 (3)</w:t>
            </w:r>
          </w:p>
        </w:tc>
      </w:tr>
      <w:tr w:rsidR="002A062C" w:rsidRPr="005644B5" w:rsidTr="00826E03">
        <w:tc>
          <w:tcPr>
            <w:tcW w:w="3379" w:type="dxa"/>
            <w:vAlign w:val="center"/>
          </w:tcPr>
          <w:p w:rsidR="002A062C" w:rsidRPr="005644B5" w:rsidRDefault="002A062C" w:rsidP="00826E03">
            <w:pPr>
              <w:pStyle w:val="u"/>
              <w:spacing w:before="0" w:beforeAutospacing="0" w:after="0" w:afterAutospacing="0"/>
              <w:rPr>
                <w:sz w:val="20"/>
              </w:rPr>
            </w:pPr>
            <w:r w:rsidRPr="005644B5">
              <w:rPr>
                <w:sz w:val="20"/>
              </w:rPr>
              <w:t>При пользовании газовой питой и газовой колонкой в домах:</w:t>
            </w:r>
          </w:p>
          <w:p w:rsidR="002A062C" w:rsidRPr="005644B5" w:rsidRDefault="002A062C" w:rsidP="00826E03">
            <w:pPr>
              <w:pStyle w:val="u"/>
              <w:spacing w:before="0" w:beforeAutospacing="0" w:after="0" w:afterAutospacing="0"/>
              <w:rPr>
                <w:sz w:val="20"/>
              </w:rPr>
            </w:pPr>
            <w:r w:rsidRPr="005644B5">
              <w:rPr>
                <w:sz w:val="20"/>
              </w:rPr>
              <w:t>с ванной</w:t>
            </w:r>
          </w:p>
          <w:p w:rsidR="002A062C" w:rsidRPr="005644B5" w:rsidRDefault="002A062C" w:rsidP="00826E03">
            <w:pPr>
              <w:pStyle w:val="u"/>
              <w:spacing w:before="0" w:beforeAutospacing="0" w:after="0" w:afterAutospacing="0"/>
              <w:rPr>
                <w:sz w:val="20"/>
              </w:rPr>
            </w:pPr>
            <w:r w:rsidRPr="005644B5">
              <w:rPr>
                <w:sz w:val="20"/>
              </w:rPr>
              <w:t>без ванны</w:t>
            </w:r>
          </w:p>
        </w:tc>
        <w:tc>
          <w:tcPr>
            <w:tcW w:w="3379" w:type="dxa"/>
            <w:vAlign w:val="center"/>
          </w:tcPr>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160 (8)</w:t>
            </w:r>
          </w:p>
          <w:p w:rsidR="002A062C" w:rsidRPr="005644B5" w:rsidRDefault="002A062C" w:rsidP="00826E03">
            <w:pPr>
              <w:pStyle w:val="u"/>
              <w:spacing w:before="0" w:beforeAutospacing="0" w:after="0" w:afterAutospacing="0"/>
              <w:jc w:val="center"/>
              <w:rPr>
                <w:sz w:val="20"/>
              </w:rPr>
            </w:pPr>
            <w:r w:rsidRPr="005644B5">
              <w:rPr>
                <w:sz w:val="20"/>
              </w:rPr>
              <w:t>140 (7)</w:t>
            </w:r>
          </w:p>
        </w:tc>
        <w:tc>
          <w:tcPr>
            <w:tcW w:w="3379" w:type="dxa"/>
            <w:vAlign w:val="center"/>
          </w:tcPr>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p>
          <w:p w:rsidR="002A062C" w:rsidRPr="005644B5" w:rsidRDefault="002A062C" w:rsidP="00826E03">
            <w:pPr>
              <w:pStyle w:val="u"/>
              <w:spacing w:before="0" w:beforeAutospacing="0" w:after="0" w:afterAutospacing="0"/>
              <w:jc w:val="center"/>
              <w:rPr>
                <w:sz w:val="20"/>
              </w:rPr>
            </w:pPr>
            <w:r w:rsidRPr="005644B5">
              <w:rPr>
                <w:sz w:val="20"/>
              </w:rPr>
              <w:t>120 (6)</w:t>
            </w:r>
          </w:p>
          <w:p w:rsidR="002A062C" w:rsidRPr="005644B5" w:rsidRDefault="002A062C" w:rsidP="00826E03">
            <w:pPr>
              <w:pStyle w:val="u"/>
              <w:spacing w:before="0" w:beforeAutospacing="0" w:after="0" w:afterAutospacing="0"/>
              <w:jc w:val="center"/>
              <w:rPr>
                <w:sz w:val="20"/>
              </w:rPr>
            </w:pPr>
            <w:r w:rsidRPr="005644B5">
              <w:rPr>
                <w:sz w:val="20"/>
              </w:rPr>
              <w:t>100 (5)</w:t>
            </w:r>
          </w:p>
        </w:tc>
      </w:tr>
    </w:tbl>
    <w:p w:rsidR="002A062C" w:rsidRPr="005644B5" w:rsidRDefault="002A062C" w:rsidP="002A062C">
      <w:pPr>
        <w:pStyle w:val="u"/>
        <w:shd w:val="clear" w:color="auto" w:fill="FFFFFF"/>
        <w:spacing w:before="0" w:beforeAutospacing="0" w:after="0" w:afterAutospacing="0"/>
        <w:ind w:firstLine="390"/>
        <w:jc w:val="center"/>
        <w:rPr>
          <w:b/>
        </w:rPr>
      </w:pPr>
    </w:p>
    <w:p w:rsidR="002A062C" w:rsidRPr="005644B5" w:rsidRDefault="00B659F1" w:rsidP="008B75DD">
      <w:pPr>
        <w:pStyle w:val="u"/>
        <w:shd w:val="clear" w:color="auto" w:fill="FFFFFF"/>
        <w:spacing w:before="0" w:beforeAutospacing="0" w:after="0" w:afterAutospacing="0" w:line="276" w:lineRule="auto"/>
        <w:ind w:firstLine="851"/>
        <w:jc w:val="both"/>
      </w:pPr>
      <w:r w:rsidRPr="005644B5">
        <w:lastRenderedPageBreak/>
        <w:t>3.</w:t>
      </w:r>
      <w:r w:rsidR="00AF505D">
        <w:t>7</w:t>
      </w:r>
      <w:r w:rsidR="00205047" w:rsidRPr="005644B5">
        <w:t>.6</w:t>
      </w:r>
      <w:r w:rsidR="00500CB3">
        <w:t>7</w:t>
      </w:r>
      <w:r w:rsidR="002A062C" w:rsidRPr="005644B5">
        <w:t xml:space="preserve"> Нормативы потребления сжиженного газа на бытовые нужды населения от резервуарных установок приведены в таблице </w:t>
      </w:r>
      <w:r w:rsidR="00AF505D">
        <w:t>4</w:t>
      </w:r>
      <w:r w:rsidR="005A3218">
        <w:t>5</w:t>
      </w:r>
      <w:r w:rsidR="002A062C" w:rsidRPr="005644B5">
        <w:t>:</w:t>
      </w:r>
    </w:p>
    <w:p w:rsidR="002A062C" w:rsidRPr="005644B5" w:rsidRDefault="002A062C" w:rsidP="008B75DD">
      <w:pPr>
        <w:pStyle w:val="u"/>
        <w:shd w:val="clear" w:color="auto" w:fill="FFFFFF"/>
        <w:spacing w:before="0" w:beforeAutospacing="0" w:after="0" w:afterAutospacing="0" w:line="276" w:lineRule="auto"/>
        <w:ind w:firstLine="851"/>
        <w:jc w:val="center"/>
      </w:pPr>
    </w:p>
    <w:p w:rsidR="002A062C" w:rsidRPr="00AF505D" w:rsidRDefault="002A062C" w:rsidP="008B75DD">
      <w:pPr>
        <w:pStyle w:val="u"/>
        <w:shd w:val="clear" w:color="auto" w:fill="FFFFFF"/>
        <w:spacing w:before="0" w:beforeAutospacing="0" w:after="0" w:afterAutospacing="0" w:line="276" w:lineRule="auto"/>
        <w:ind w:firstLine="851"/>
        <w:jc w:val="right"/>
      </w:pPr>
      <w:r w:rsidRPr="005644B5">
        <w:t xml:space="preserve">Таблица </w:t>
      </w:r>
      <w:r w:rsidR="00AF505D">
        <w:t>4</w:t>
      </w:r>
      <w:r w:rsidR="005A3218">
        <w:t>5</w:t>
      </w:r>
    </w:p>
    <w:p w:rsidR="002A062C" w:rsidRPr="005644B5" w:rsidRDefault="002A062C" w:rsidP="002A062C">
      <w:pPr>
        <w:pStyle w:val="u"/>
        <w:shd w:val="clear" w:color="auto" w:fill="FFFFFF"/>
        <w:spacing w:before="0" w:beforeAutospacing="0" w:after="0" w:afterAutospacing="0"/>
        <w:ind w:firstLine="390"/>
        <w:rPr>
          <w:b/>
        </w:rPr>
      </w:pPr>
    </w:p>
    <w:tbl>
      <w:tblPr>
        <w:tblStyle w:val="a9"/>
        <w:tblW w:w="0" w:type="auto"/>
        <w:tblLook w:val="04A0"/>
      </w:tblPr>
      <w:tblGrid>
        <w:gridCol w:w="4361"/>
        <w:gridCol w:w="2397"/>
        <w:gridCol w:w="3379"/>
      </w:tblGrid>
      <w:tr w:rsidR="002A062C" w:rsidRPr="005644B5" w:rsidTr="00A748CA">
        <w:tc>
          <w:tcPr>
            <w:tcW w:w="4361" w:type="dxa"/>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Направление использования сжиженного газа</w:t>
            </w:r>
          </w:p>
        </w:tc>
        <w:tc>
          <w:tcPr>
            <w:tcW w:w="2397" w:type="dxa"/>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Единица измерения</w:t>
            </w:r>
          </w:p>
        </w:tc>
        <w:tc>
          <w:tcPr>
            <w:tcW w:w="3379" w:type="dxa"/>
            <w:shd w:val="clear" w:color="auto" w:fill="EEECE1" w:themeFill="background2"/>
            <w:vAlign w:val="center"/>
          </w:tcPr>
          <w:p w:rsidR="002A062C" w:rsidRPr="005644B5" w:rsidRDefault="002A062C" w:rsidP="00826E03">
            <w:pPr>
              <w:pStyle w:val="u"/>
              <w:spacing w:before="0" w:beforeAutospacing="0" w:after="0" w:afterAutospacing="0"/>
              <w:jc w:val="center"/>
              <w:rPr>
                <w:b/>
                <w:sz w:val="20"/>
              </w:rPr>
            </w:pPr>
            <w:r w:rsidRPr="005644B5">
              <w:rPr>
                <w:b/>
                <w:sz w:val="20"/>
              </w:rPr>
              <w:t>Нормы потребления сжиженного газа на 1 человека в месяц</w:t>
            </w:r>
          </w:p>
        </w:tc>
      </w:tr>
      <w:tr w:rsidR="002A062C" w:rsidRPr="005644B5" w:rsidTr="00826E03">
        <w:tc>
          <w:tcPr>
            <w:tcW w:w="4361" w:type="dxa"/>
            <w:vAlign w:val="center"/>
          </w:tcPr>
          <w:p w:rsidR="002A062C" w:rsidRPr="005644B5" w:rsidRDefault="002A062C" w:rsidP="00826E03">
            <w:pPr>
              <w:pStyle w:val="u"/>
              <w:spacing w:before="0" w:beforeAutospacing="0" w:after="0" w:afterAutospacing="0"/>
              <w:rPr>
                <w:sz w:val="20"/>
              </w:rPr>
            </w:pPr>
            <w:r w:rsidRPr="005644B5">
              <w:rPr>
                <w:sz w:val="20"/>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2A062C" w:rsidRPr="005644B5" w:rsidRDefault="002A062C" w:rsidP="00826E03">
            <w:pPr>
              <w:pStyle w:val="u"/>
              <w:spacing w:before="0" w:beforeAutospacing="0" w:after="0" w:afterAutospacing="0"/>
              <w:jc w:val="center"/>
              <w:rPr>
                <w:sz w:val="20"/>
              </w:rPr>
            </w:pPr>
            <w:r w:rsidRPr="005644B5">
              <w:rPr>
                <w:sz w:val="20"/>
              </w:rPr>
              <w:t>кг</w:t>
            </w:r>
          </w:p>
        </w:tc>
        <w:tc>
          <w:tcPr>
            <w:tcW w:w="3379" w:type="dxa"/>
            <w:vAlign w:val="center"/>
          </w:tcPr>
          <w:p w:rsidR="002A062C" w:rsidRPr="005644B5" w:rsidRDefault="002A062C" w:rsidP="00826E03">
            <w:pPr>
              <w:pStyle w:val="u"/>
              <w:spacing w:before="0" w:beforeAutospacing="0" w:after="0" w:afterAutospacing="0"/>
              <w:jc w:val="center"/>
              <w:rPr>
                <w:sz w:val="20"/>
              </w:rPr>
            </w:pPr>
            <w:r w:rsidRPr="005644B5">
              <w:rPr>
                <w:sz w:val="20"/>
              </w:rPr>
              <w:t>13,75</w:t>
            </w:r>
          </w:p>
        </w:tc>
      </w:tr>
    </w:tbl>
    <w:p w:rsidR="000E550E" w:rsidRPr="005644B5" w:rsidRDefault="000E550E">
      <w:pPr>
        <w:rPr>
          <w:rFonts w:ascii="Times New Roman" w:eastAsia="Times New Roman" w:hAnsi="Times New Roman" w:cs="Times New Roman"/>
          <w:b/>
          <w:sz w:val="24"/>
          <w:szCs w:val="24"/>
          <w:lang w:eastAsia="ru-RU"/>
        </w:rPr>
      </w:pPr>
      <w:bookmarkStart w:id="40" w:name="_Toc396469478"/>
      <w:bookmarkStart w:id="41" w:name="_Toc396469575"/>
    </w:p>
    <w:p w:rsidR="00205047" w:rsidRPr="005644B5" w:rsidRDefault="00205047" w:rsidP="00174D6E">
      <w:pPr>
        <w:pStyle w:val="u"/>
        <w:shd w:val="clear" w:color="auto" w:fill="FFFFFF"/>
        <w:spacing w:before="0" w:beforeAutospacing="0" w:after="0" w:afterAutospacing="0"/>
        <w:ind w:firstLine="390"/>
        <w:jc w:val="center"/>
        <w:outlineLvl w:val="2"/>
        <w:rPr>
          <w:b/>
        </w:rPr>
      </w:pPr>
      <w:bookmarkStart w:id="42" w:name="_Toc405293004"/>
      <w:r w:rsidRPr="005644B5">
        <w:rPr>
          <w:b/>
        </w:rPr>
        <w:t>Водоснабжение</w:t>
      </w:r>
      <w:bookmarkEnd w:id="40"/>
      <w:bookmarkEnd w:id="41"/>
      <w:bookmarkEnd w:id="42"/>
    </w:p>
    <w:p w:rsidR="00205047" w:rsidRPr="005644B5" w:rsidRDefault="00205047" w:rsidP="00205047">
      <w:pPr>
        <w:pStyle w:val="u"/>
        <w:shd w:val="clear" w:color="auto" w:fill="FFFFFF"/>
        <w:spacing w:before="0" w:beforeAutospacing="0" w:after="0" w:afterAutospacing="0"/>
        <w:ind w:firstLine="390"/>
        <w:jc w:val="center"/>
        <w:rPr>
          <w:b/>
        </w:rPr>
      </w:pP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205047" w:rsidRPr="005644B5">
        <w:rPr>
          <w:rFonts w:ascii="Times New Roman" w:hAnsi="Times New Roman" w:cs="Times New Roman"/>
          <w:color w:val="auto"/>
        </w:rPr>
        <w:t>.6</w:t>
      </w:r>
      <w:r w:rsidR="00500CB3">
        <w:rPr>
          <w:rFonts w:ascii="Times New Roman" w:hAnsi="Times New Roman" w:cs="Times New Roman"/>
          <w:color w:val="auto"/>
        </w:rPr>
        <w:t>8</w:t>
      </w:r>
      <w:r w:rsidR="00205047" w:rsidRPr="005644B5">
        <w:rPr>
          <w:rFonts w:ascii="Times New Roman" w:hAnsi="Times New Roman" w:cs="Times New Roman"/>
          <w:color w:val="auto"/>
        </w:rPr>
        <w:t xml:space="preserve"> Выбор схемы и системы водоснабжения следует производить с учетом особенностей </w:t>
      </w:r>
      <w:r w:rsidR="00266C5F" w:rsidRPr="005644B5">
        <w:rPr>
          <w:rFonts w:ascii="Times New Roman" w:hAnsi="Times New Roman" w:cs="Times New Roman"/>
          <w:color w:val="auto"/>
        </w:rPr>
        <w:t>Сергиевского</w:t>
      </w:r>
      <w:r w:rsidR="00205047" w:rsidRPr="005644B5">
        <w:rPr>
          <w:rFonts w:ascii="Times New Roman" w:hAnsi="Times New Roman" w:cs="Times New Roman"/>
          <w:color w:val="auto"/>
        </w:rPr>
        <w:t xml:space="preserve"> </w:t>
      </w:r>
      <w:r w:rsidR="00C766D8" w:rsidRPr="005644B5">
        <w:rPr>
          <w:rFonts w:ascii="Times New Roman" w:hAnsi="Times New Roman" w:cs="Times New Roman"/>
          <w:color w:val="auto"/>
        </w:rPr>
        <w:t>муниципального образования</w:t>
      </w:r>
      <w:r w:rsidR="00205047" w:rsidRPr="005644B5">
        <w:rPr>
          <w:rFonts w:ascii="Times New Roman" w:hAnsi="Times New Roman" w:cs="Times New Roman"/>
          <w:color w:val="auto"/>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205047" w:rsidRPr="005644B5">
        <w:rPr>
          <w:rFonts w:ascii="Times New Roman" w:hAnsi="Times New Roman" w:cs="Times New Roman"/>
          <w:color w:val="auto"/>
        </w:rPr>
        <w:t>.6</w:t>
      </w:r>
      <w:r w:rsidR="00500CB3">
        <w:rPr>
          <w:rFonts w:ascii="Times New Roman" w:hAnsi="Times New Roman" w:cs="Times New Roman"/>
          <w:color w:val="auto"/>
        </w:rPr>
        <w:t>9</w:t>
      </w:r>
      <w:r w:rsidR="00205047" w:rsidRPr="005644B5">
        <w:rPr>
          <w:rFonts w:ascii="Times New Roman" w:hAnsi="Times New Roman" w:cs="Times New Roman"/>
          <w:color w:val="auto"/>
        </w:rPr>
        <w:t xml:space="preserve"> Расчет систем водоснабжения населенных пунктов </w:t>
      </w:r>
      <w:r w:rsidR="00266C5F" w:rsidRPr="005644B5">
        <w:rPr>
          <w:rFonts w:ascii="Times New Roman" w:hAnsi="Times New Roman" w:cs="Times New Roman"/>
          <w:color w:val="auto"/>
          <w:sz w:val="23"/>
          <w:szCs w:val="23"/>
        </w:rPr>
        <w:t>Сергиевского</w:t>
      </w:r>
      <w:r w:rsidR="00177171" w:rsidRPr="005644B5">
        <w:rPr>
          <w:rFonts w:ascii="Times New Roman" w:hAnsi="Times New Roman" w:cs="Times New Roman"/>
          <w:color w:val="auto"/>
          <w:sz w:val="23"/>
          <w:szCs w:val="23"/>
        </w:rPr>
        <w:t xml:space="preserve"> сельского совета Первомайского района</w:t>
      </w:r>
      <w:r w:rsidR="00177171" w:rsidRPr="005644B5">
        <w:rPr>
          <w:rFonts w:ascii="Times New Roman" w:hAnsi="Times New Roman" w:cs="Times New Roman"/>
          <w:color w:val="auto"/>
        </w:rPr>
        <w:t xml:space="preserve"> </w:t>
      </w:r>
      <w:r w:rsidR="00205047" w:rsidRPr="005644B5">
        <w:rPr>
          <w:rFonts w:ascii="Times New Roman" w:hAnsi="Times New Roman" w:cs="Times New Roman"/>
          <w:color w:val="auto"/>
        </w:rPr>
        <w:t xml:space="preserve">Оренбургской области,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систем водоснабжения населенных пунктов </w:t>
      </w:r>
      <w:r w:rsidR="00266C5F" w:rsidRPr="005644B5">
        <w:rPr>
          <w:rFonts w:ascii="Times New Roman" w:hAnsi="Times New Roman" w:cs="Times New Roman"/>
          <w:color w:val="auto"/>
          <w:sz w:val="23"/>
          <w:szCs w:val="23"/>
        </w:rPr>
        <w:t>Сергиевского</w:t>
      </w:r>
      <w:r w:rsidR="00177171" w:rsidRPr="005644B5">
        <w:rPr>
          <w:rFonts w:ascii="Times New Roman" w:hAnsi="Times New Roman" w:cs="Times New Roman"/>
          <w:color w:val="auto"/>
          <w:sz w:val="23"/>
          <w:szCs w:val="23"/>
        </w:rPr>
        <w:t xml:space="preserve"> сельского совета Первомайского района</w:t>
      </w:r>
      <w:r w:rsidR="00177171" w:rsidRPr="005644B5">
        <w:rPr>
          <w:rFonts w:ascii="Times New Roman" w:hAnsi="Times New Roman" w:cs="Times New Roman"/>
          <w:color w:val="auto"/>
        </w:rPr>
        <w:t xml:space="preserve"> </w:t>
      </w:r>
      <w:r w:rsidRPr="005644B5">
        <w:rPr>
          <w:rFonts w:ascii="Times New Roman" w:hAnsi="Times New Roman" w:cs="Times New Roman"/>
          <w:color w:val="auto"/>
        </w:rPr>
        <w:t>Оренбургской области удельные среднесуточные (за год) нормы водопотребления на хозяйственно-питьевые нужды населения следует принимать в соответствии с таблицами</w:t>
      </w:r>
      <w:r w:rsidR="004E0C37" w:rsidRPr="005644B5">
        <w:rPr>
          <w:rFonts w:ascii="Times New Roman" w:hAnsi="Times New Roman" w:cs="Times New Roman"/>
          <w:color w:val="auto"/>
        </w:rPr>
        <w:t xml:space="preserve"> </w:t>
      </w:r>
      <w:r w:rsidR="00AF505D">
        <w:rPr>
          <w:rFonts w:ascii="Times New Roman" w:hAnsi="Times New Roman" w:cs="Times New Roman"/>
          <w:color w:val="auto"/>
        </w:rPr>
        <w:t>4</w:t>
      </w:r>
      <w:r w:rsidR="005A3218">
        <w:rPr>
          <w:rFonts w:ascii="Times New Roman" w:hAnsi="Times New Roman" w:cs="Times New Roman"/>
          <w:color w:val="auto"/>
        </w:rPr>
        <w:t>6</w:t>
      </w:r>
      <w:r w:rsidR="008F1279" w:rsidRPr="005644B5">
        <w:rPr>
          <w:rFonts w:ascii="Times New Roman" w:hAnsi="Times New Roman" w:cs="Times New Roman"/>
          <w:color w:val="auto"/>
        </w:rPr>
        <w:t xml:space="preserve"> и 4</w:t>
      </w:r>
      <w:r w:rsidR="005A3218">
        <w:rPr>
          <w:rFonts w:ascii="Times New Roman" w:hAnsi="Times New Roman" w:cs="Times New Roman"/>
          <w:color w:val="auto"/>
        </w:rPr>
        <w:t>7</w:t>
      </w:r>
      <w:r w:rsidR="004E0C37" w:rsidRPr="005644B5">
        <w:rPr>
          <w:rFonts w:ascii="Times New Roman" w:hAnsi="Times New Roman" w:cs="Times New Roman"/>
          <w:color w:val="auto"/>
        </w:rPr>
        <w:t xml:space="preserve"> настоящих нормативов.</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205047" w:rsidRPr="005644B5">
        <w:rPr>
          <w:rFonts w:ascii="Times New Roman" w:hAnsi="Times New Roman" w:cs="Times New Roman"/>
          <w:color w:val="auto"/>
        </w:rPr>
        <w:t>.</w:t>
      </w:r>
      <w:r w:rsidR="00500CB3">
        <w:rPr>
          <w:rFonts w:ascii="Times New Roman" w:hAnsi="Times New Roman" w:cs="Times New Roman"/>
          <w:color w:val="auto"/>
        </w:rPr>
        <w:t>70</w:t>
      </w:r>
      <w:r w:rsidR="00205047" w:rsidRPr="005644B5">
        <w:rPr>
          <w:rFonts w:ascii="Times New Roman" w:hAnsi="Times New Roman" w:cs="Times New Roman"/>
          <w:color w:val="auto"/>
        </w:rPr>
        <w:t xml:space="preserve">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w:t>
      </w:r>
      <w:r w:rsidR="00500CB3">
        <w:rPr>
          <w:rFonts w:ascii="Times New Roman" w:hAnsi="Times New Roman" w:cs="Times New Roman"/>
          <w:color w:val="auto"/>
        </w:rPr>
        <w:t>1</w:t>
      </w:r>
      <w:r w:rsidR="00205047" w:rsidRPr="005644B5">
        <w:rPr>
          <w:rFonts w:ascii="Times New Roman" w:hAnsi="Times New Roman" w:cs="Times New Roman"/>
          <w:color w:val="auto"/>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В качестве источника водоснабжения следует рассматривать водотоки (реки, каналы), водоемы (озера, водохранилища, пруды), подземные воды (водоносные плас</w:t>
      </w:r>
      <w:r w:rsidR="00C81EAA" w:rsidRPr="005644B5">
        <w:rPr>
          <w:rFonts w:ascii="Times New Roman" w:hAnsi="Times New Roman" w:cs="Times New Roman"/>
          <w:color w:val="auto"/>
        </w:rPr>
        <w:t>ты, подрусловые и другие воды).</w:t>
      </w:r>
    </w:p>
    <w:p w:rsidR="00205047" w:rsidRPr="005644B5" w:rsidRDefault="00205047" w:rsidP="008B75DD">
      <w:pPr>
        <w:pStyle w:val="a8"/>
        <w:spacing w:before="0" w:beforeAutospacing="0" w:after="0" w:afterAutospacing="0" w:line="276" w:lineRule="auto"/>
        <w:jc w:val="right"/>
      </w:pPr>
      <w:r w:rsidRPr="005644B5">
        <w:t xml:space="preserve">Таблица </w:t>
      </w:r>
      <w:r w:rsidR="00AF505D">
        <w:t>4</w:t>
      </w:r>
      <w:r w:rsidR="005A3218">
        <w:t>6</w:t>
      </w:r>
    </w:p>
    <w:p w:rsidR="00205047" w:rsidRPr="005644B5" w:rsidRDefault="00205047" w:rsidP="008B75DD">
      <w:pPr>
        <w:pStyle w:val="a8"/>
        <w:spacing w:before="0" w:beforeAutospacing="0" w:after="0" w:afterAutospacing="0" w:line="276" w:lineRule="auto"/>
        <w:jc w:val="center"/>
      </w:pPr>
      <w:r w:rsidRPr="005644B5">
        <w:t>Нормы водопотребления</w:t>
      </w:r>
    </w:p>
    <w:p w:rsidR="008F1279" w:rsidRPr="005644B5" w:rsidRDefault="00205047" w:rsidP="00BE0B68">
      <w:pPr>
        <w:pStyle w:val="a8"/>
        <w:spacing w:before="0" w:beforeAutospacing="0" w:after="0" w:afterAutospacing="0" w:line="276" w:lineRule="auto"/>
        <w:ind w:left="1080" w:hanging="513"/>
      </w:pPr>
      <w:r w:rsidRPr="005644B5">
        <w:t>Среднесуточное (за год) водопотребление на хозяйственно-питьевые нужды населения</w:t>
      </w:r>
    </w:p>
    <w:tbl>
      <w:tblPr>
        <w:tblStyle w:val="a9"/>
        <w:tblW w:w="0" w:type="auto"/>
        <w:tblLook w:val="0000"/>
      </w:tblPr>
      <w:tblGrid>
        <w:gridCol w:w="5353"/>
        <w:gridCol w:w="4784"/>
      </w:tblGrid>
      <w:tr w:rsidR="00205047" w:rsidRPr="005644B5" w:rsidTr="00A748CA">
        <w:tc>
          <w:tcPr>
            <w:tcW w:w="5353" w:type="dxa"/>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Степень благоустройства районов жилой застройки</w:t>
            </w:r>
          </w:p>
        </w:tc>
        <w:tc>
          <w:tcPr>
            <w:tcW w:w="4784" w:type="dxa"/>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Удельное хозяйственно-питьевое водопотребление в населенных пунктах на одного жителя среднесуточное (за год), л/сут.</w:t>
            </w:r>
          </w:p>
        </w:tc>
      </w:tr>
      <w:tr w:rsidR="00205047" w:rsidRPr="005644B5" w:rsidTr="00826E03">
        <w:tc>
          <w:tcPr>
            <w:tcW w:w="10137" w:type="dxa"/>
            <w:gridSpan w:val="2"/>
          </w:tcPr>
          <w:p w:rsidR="00205047" w:rsidRPr="005644B5" w:rsidRDefault="00205047" w:rsidP="00826E03">
            <w:pPr>
              <w:jc w:val="both"/>
              <w:rPr>
                <w:rFonts w:ascii="Times New Roman" w:hAnsi="Times New Roman" w:cs="Times New Roman"/>
                <w:sz w:val="20"/>
                <w:szCs w:val="20"/>
              </w:rPr>
            </w:pPr>
            <w:r w:rsidRPr="005644B5">
              <w:rPr>
                <w:rFonts w:ascii="Times New Roman" w:hAnsi="Times New Roman" w:cs="Times New Roman"/>
                <w:sz w:val="20"/>
                <w:szCs w:val="20"/>
              </w:rPr>
              <w:t>Застройка зданиями, оборудованными внутренним водопроводом и канализацией:</w:t>
            </w:r>
          </w:p>
        </w:tc>
      </w:tr>
      <w:tr w:rsidR="00205047" w:rsidRPr="005644B5" w:rsidTr="00826E03">
        <w:tc>
          <w:tcPr>
            <w:tcW w:w="5353" w:type="dxa"/>
          </w:tcPr>
          <w:p w:rsidR="00205047" w:rsidRPr="005644B5" w:rsidRDefault="00205047" w:rsidP="00826E03">
            <w:pPr>
              <w:pStyle w:val="a8"/>
              <w:spacing w:before="0" w:beforeAutospacing="0" w:after="0" w:afterAutospacing="0"/>
              <w:jc w:val="both"/>
              <w:rPr>
                <w:sz w:val="20"/>
                <w:szCs w:val="20"/>
              </w:rPr>
            </w:pPr>
            <w:r w:rsidRPr="005644B5">
              <w:rPr>
                <w:sz w:val="20"/>
                <w:szCs w:val="20"/>
              </w:rPr>
              <w:t>без ванн</w:t>
            </w:r>
          </w:p>
        </w:tc>
        <w:tc>
          <w:tcPr>
            <w:tcW w:w="4784" w:type="dxa"/>
          </w:tcPr>
          <w:p w:rsidR="00205047" w:rsidRPr="005644B5" w:rsidRDefault="00205047" w:rsidP="00826E03">
            <w:pPr>
              <w:pStyle w:val="a8"/>
              <w:spacing w:before="0" w:beforeAutospacing="0" w:after="0" w:afterAutospacing="0"/>
              <w:jc w:val="center"/>
              <w:rPr>
                <w:sz w:val="20"/>
                <w:szCs w:val="20"/>
              </w:rPr>
            </w:pPr>
            <w:r w:rsidRPr="005644B5">
              <w:rPr>
                <w:sz w:val="20"/>
                <w:szCs w:val="20"/>
              </w:rPr>
              <w:t>125 - 160</w:t>
            </w:r>
          </w:p>
        </w:tc>
      </w:tr>
      <w:tr w:rsidR="00205047" w:rsidRPr="005644B5" w:rsidTr="00826E03">
        <w:tc>
          <w:tcPr>
            <w:tcW w:w="5353" w:type="dxa"/>
          </w:tcPr>
          <w:p w:rsidR="00205047" w:rsidRPr="005644B5" w:rsidRDefault="00205047" w:rsidP="00826E03">
            <w:pPr>
              <w:pStyle w:val="a8"/>
              <w:spacing w:before="0" w:beforeAutospacing="0" w:after="0" w:afterAutospacing="0"/>
              <w:jc w:val="both"/>
              <w:rPr>
                <w:sz w:val="20"/>
                <w:szCs w:val="20"/>
              </w:rPr>
            </w:pPr>
            <w:r w:rsidRPr="005644B5">
              <w:rPr>
                <w:sz w:val="20"/>
                <w:szCs w:val="20"/>
              </w:rPr>
              <w:t>с ванными и местными водонагревателями</w:t>
            </w:r>
          </w:p>
        </w:tc>
        <w:tc>
          <w:tcPr>
            <w:tcW w:w="4784" w:type="dxa"/>
          </w:tcPr>
          <w:p w:rsidR="00205047" w:rsidRPr="005644B5" w:rsidRDefault="00205047" w:rsidP="00826E03">
            <w:pPr>
              <w:pStyle w:val="a8"/>
              <w:spacing w:before="0" w:beforeAutospacing="0" w:after="0" w:afterAutospacing="0"/>
              <w:jc w:val="center"/>
              <w:rPr>
                <w:sz w:val="20"/>
                <w:szCs w:val="20"/>
              </w:rPr>
            </w:pPr>
            <w:r w:rsidRPr="005644B5">
              <w:rPr>
                <w:sz w:val="20"/>
                <w:szCs w:val="20"/>
              </w:rPr>
              <w:t>160 - 230</w:t>
            </w:r>
          </w:p>
        </w:tc>
      </w:tr>
      <w:tr w:rsidR="00205047" w:rsidRPr="005644B5" w:rsidTr="00826E03">
        <w:tc>
          <w:tcPr>
            <w:tcW w:w="5353" w:type="dxa"/>
          </w:tcPr>
          <w:p w:rsidR="00205047" w:rsidRPr="005644B5" w:rsidRDefault="00205047" w:rsidP="00826E03">
            <w:pPr>
              <w:pStyle w:val="a8"/>
              <w:spacing w:before="0" w:beforeAutospacing="0" w:after="0" w:afterAutospacing="0"/>
              <w:jc w:val="both"/>
              <w:rPr>
                <w:sz w:val="20"/>
                <w:szCs w:val="20"/>
              </w:rPr>
            </w:pPr>
            <w:r w:rsidRPr="005644B5">
              <w:rPr>
                <w:sz w:val="20"/>
                <w:szCs w:val="20"/>
              </w:rPr>
              <w:t>с централизованным горячим водоснабжением</w:t>
            </w:r>
          </w:p>
        </w:tc>
        <w:tc>
          <w:tcPr>
            <w:tcW w:w="4784" w:type="dxa"/>
          </w:tcPr>
          <w:p w:rsidR="00205047" w:rsidRPr="005644B5" w:rsidRDefault="00205047" w:rsidP="00826E03">
            <w:pPr>
              <w:pStyle w:val="a8"/>
              <w:spacing w:before="0" w:beforeAutospacing="0" w:after="0" w:afterAutospacing="0"/>
              <w:jc w:val="center"/>
              <w:rPr>
                <w:sz w:val="20"/>
                <w:szCs w:val="20"/>
              </w:rPr>
            </w:pPr>
            <w:r w:rsidRPr="005644B5">
              <w:rPr>
                <w:sz w:val="20"/>
                <w:szCs w:val="20"/>
              </w:rPr>
              <w:t>230 - 350</w:t>
            </w:r>
          </w:p>
        </w:tc>
      </w:tr>
    </w:tbl>
    <w:p w:rsidR="00205047" w:rsidRPr="005644B5" w:rsidRDefault="00205047" w:rsidP="00205047">
      <w:pPr>
        <w:pStyle w:val="a8"/>
        <w:spacing w:before="0" w:beforeAutospacing="0" w:after="0" w:afterAutospacing="0"/>
        <w:ind w:firstLine="851"/>
        <w:jc w:val="both"/>
      </w:pPr>
    </w:p>
    <w:p w:rsidR="00205047" w:rsidRPr="005644B5" w:rsidRDefault="00205047" w:rsidP="00205047">
      <w:pPr>
        <w:pStyle w:val="a8"/>
        <w:spacing w:before="0" w:beforeAutospacing="0" w:after="0" w:afterAutospacing="0"/>
        <w:ind w:firstLine="851"/>
        <w:jc w:val="both"/>
        <w:rPr>
          <w:sz w:val="20"/>
        </w:rPr>
      </w:pPr>
      <w:r w:rsidRPr="005644B5">
        <w:rPr>
          <w:sz w:val="20"/>
        </w:rPr>
        <w:lastRenderedPageBreak/>
        <w:t>Примечания:</w:t>
      </w:r>
    </w:p>
    <w:p w:rsidR="00205047" w:rsidRPr="005644B5" w:rsidRDefault="00205047" w:rsidP="00205047">
      <w:pPr>
        <w:pStyle w:val="a8"/>
        <w:spacing w:before="0" w:beforeAutospacing="0" w:after="0" w:afterAutospacing="0"/>
        <w:ind w:firstLine="851"/>
        <w:jc w:val="both"/>
        <w:rPr>
          <w:sz w:val="20"/>
        </w:rPr>
      </w:pPr>
      <w:r w:rsidRPr="005644B5">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205047" w:rsidRPr="005644B5" w:rsidRDefault="00205047" w:rsidP="00205047">
      <w:pPr>
        <w:pStyle w:val="a8"/>
        <w:spacing w:before="0" w:beforeAutospacing="0" w:after="0" w:afterAutospacing="0"/>
        <w:ind w:firstLine="851"/>
        <w:jc w:val="both"/>
        <w:rPr>
          <w:sz w:val="20"/>
        </w:rPr>
      </w:pPr>
      <w:r w:rsidRPr="005644B5">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205047" w:rsidRPr="005644B5" w:rsidRDefault="00205047" w:rsidP="00205047">
      <w:pPr>
        <w:pStyle w:val="a8"/>
        <w:spacing w:before="0" w:beforeAutospacing="0" w:after="0" w:afterAutospacing="0"/>
        <w:ind w:firstLine="851"/>
        <w:jc w:val="both"/>
        <w:rPr>
          <w:sz w:val="20"/>
        </w:rPr>
      </w:pPr>
      <w:r w:rsidRPr="005644B5">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05047" w:rsidRPr="005644B5" w:rsidRDefault="00205047" w:rsidP="00205047">
      <w:pPr>
        <w:pStyle w:val="a8"/>
        <w:spacing w:before="0" w:beforeAutospacing="0" w:after="0" w:afterAutospacing="0"/>
        <w:ind w:firstLine="851"/>
        <w:jc w:val="both"/>
        <w:rPr>
          <w:sz w:val="20"/>
        </w:rPr>
      </w:pPr>
      <w:r w:rsidRPr="005644B5">
        <w:rPr>
          <w:sz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205047" w:rsidRPr="005644B5" w:rsidRDefault="00205047" w:rsidP="00205047">
      <w:pPr>
        <w:pStyle w:val="a8"/>
        <w:spacing w:before="0" w:beforeAutospacing="0" w:after="0" w:afterAutospacing="0"/>
        <w:ind w:firstLine="851"/>
        <w:jc w:val="both"/>
        <w:rPr>
          <w:sz w:val="20"/>
        </w:rPr>
      </w:pPr>
      <w:r w:rsidRPr="005644B5">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205047" w:rsidRPr="005644B5" w:rsidRDefault="00205047" w:rsidP="00205047">
      <w:pPr>
        <w:pStyle w:val="a8"/>
        <w:spacing w:before="0" w:beforeAutospacing="0" w:after="0" w:afterAutospacing="0"/>
        <w:jc w:val="both"/>
      </w:pPr>
    </w:p>
    <w:p w:rsidR="00AF505D" w:rsidRDefault="00AF505D" w:rsidP="008B75DD">
      <w:pPr>
        <w:pStyle w:val="a8"/>
        <w:spacing w:before="0" w:beforeAutospacing="0" w:after="0" w:afterAutospacing="0" w:line="276" w:lineRule="auto"/>
        <w:jc w:val="right"/>
      </w:pPr>
    </w:p>
    <w:p w:rsidR="00205047" w:rsidRPr="005644B5" w:rsidRDefault="00205047" w:rsidP="008B75DD">
      <w:pPr>
        <w:pStyle w:val="a8"/>
        <w:spacing w:before="0" w:beforeAutospacing="0" w:after="0" w:afterAutospacing="0" w:line="276" w:lineRule="auto"/>
        <w:jc w:val="right"/>
      </w:pPr>
      <w:r w:rsidRPr="005644B5">
        <w:t xml:space="preserve">Таблица </w:t>
      </w:r>
      <w:r w:rsidR="008F1279" w:rsidRPr="005644B5">
        <w:t>4</w:t>
      </w:r>
      <w:r w:rsidR="005A3218">
        <w:t>7</w:t>
      </w:r>
    </w:p>
    <w:p w:rsidR="00205047" w:rsidRPr="005644B5" w:rsidRDefault="00205047" w:rsidP="008B75DD">
      <w:pPr>
        <w:pStyle w:val="a8"/>
        <w:spacing w:before="0" w:beforeAutospacing="0" w:after="0" w:afterAutospacing="0" w:line="276" w:lineRule="auto"/>
        <w:jc w:val="right"/>
      </w:pPr>
    </w:p>
    <w:p w:rsidR="00205047" w:rsidRPr="005644B5" w:rsidRDefault="00205047" w:rsidP="008B75DD">
      <w:pPr>
        <w:pStyle w:val="a8"/>
        <w:spacing w:before="0" w:beforeAutospacing="0" w:after="0" w:afterAutospacing="0" w:line="276" w:lineRule="auto"/>
        <w:jc w:val="center"/>
      </w:pPr>
      <w:r w:rsidRPr="005644B5">
        <w:t>II. Нормы расхода воды потребителями</w:t>
      </w:r>
    </w:p>
    <w:tbl>
      <w:tblPr>
        <w:tblStyle w:val="a9"/>
        <w:tblW w:w="0" w:type="auto"/>
        <w:tblLook w:val="0000"/>
      </w:tblPr>
      <w:tblGrid>
        <w:gridCol w:w="4498"/>
        <w:gridCol w:w="2133"/>
        <w:gridCol w:w="1141"/>
        <w:gridCol w:w="2365"/>
      </w:tblGrid>
      <w:tr w:rsidR="00205047" w:rsidRPr="005644B5" w:rsidTr="009676EC">
        <w:trPr>
          <w:tblHeader/>
        </w:trPr>
        <w:tc>
          <w:tcPr>
            <w:tcW w:w="0" w:type="auto"/>
            <w:vMerge w:val="restart"/>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Водопотребители</w:t>
            </w:r>
          </w:p>
        </w:tc>
        <w:tc>
          <w:tcPr>
            <w:tcW w:w="0" w:type="auto"/>
            <w:vMerge w:val="restart"/>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Измеритель</w:t>
            </w:r>
          </w:p>
        </w:tc>
        <w:tc>
          <w:tcPr>
            <w:tcW w:w="0" w:type="auto"/>
            <w:gridSpan w:val="2"/>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Нормы расхода воды (в том числе горячей), л</w:t>
            </w:r>
          </w:p>
        </w:tc>
      </w:tr>
      <w:tr w:rsidR="00205047" w:rsidRPr="005644B5" w:rsidTr="009676EC">
        <w:trPr>
          <w:tblHeader/>
        </w:trPr>
        <w:tc>
          <w:tcPr>
            <w:tcW w:w="0" w:type="auto"/>
            <w:vMerge/>
            <w:shd w:val="clear" w:color="auto" w:fill="EEECE1" w:themeFill="background2"/>
            <w:vAlign w:val="center"/>
          </w:tcPr>
          <w:p w:rsidR="00205047" w:rsidRPr="005644B5" w:rsidRDefault="00205047" w:rsidP="00826E03">
            <w:pPr>
              <w:jc w:val="center"/>
              <w:rPr>
                <w:rFonts w:ascii="Times New Roman" w:hAnsi="Times New Roman" w:cs="Times New Roman"/>
                <w:b/>
                <w:sz w:val="20"/>
                <w:szCs w:val="20"/>
              </w:rPr>
            </w:pPr>
          </w:p>
        </w:tc>
        <w:tc>
          <w:tcPr>
            <w:tcW w:w="0" w:type="auto"/>
            <w:vMerge/>
            <w:shd w:val="clear" w:color="auto" w:fill="EEECE1" w:themeFill="background2"/>
            <w:vAlign w:val="center"/>
          </w:tcPr>
          <w:p w:rsidR="00205047" w:rsidRPr="005644B5" w:rsidRDefault="00205047" w:rsidP="00826E03">
            <w:pPr>
              <w:jc w:val="center"/>
              <w:rPr>
                <w:rFonts w:ascii="Times New Roman" w:hAnsi="Times New Roman" w:cs="Times New Roman"/>
                <w:b/>
                <w:sz w:val="20"/>
                <w:szCs w:val="20"/>
              </w:rPr>
            </w:pPr>
          </w:p>
        </w:tc>
        <w:tc>
          <w:tcPr>
            <w:tcW w:w="0" w:type="auto"/>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в средние сутки</w:t>
            </w:r>
          </w:p>
        </w:tc>
        <w:tc>
          <w:tcPr>
            <w:tcW w:w="0" w:type="auto"/>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в сутки наибольшего водопотребления</w:t>
            </w:r>
          </w:p>
        </w:tc>
      </w:tr>
      <w:tr w:rsidR="00205047" w:rsidRPr="005644B5" w:rsidTr="009676EC">
        <w:trPr>
          <w:tblHeader/>
        </w:trPr>
        <w:tc>
          <w:tcPr>
            <w:tcW w:w="0" w:type="auto"/>
            <w:shd w:val="clear" w:color="auto" w:fill="EEECE1" w:themeFill="background2"/>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w:t>
            </w:r>
          </w:p>
        </w:tc>
        <w:tc>
          <w:tcPr>
            <w:tcW w:w="0" w:type="auto"/>
            <w:shd w:val="clear" w:color="auto" w:fill="EEECE1" w:themeFill="background2"/>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w:t>
            </w:r>
          </w:p>
        </w:tc>
        <w:tc>
          <w:tcPr>
            <w:tcW w:w="0" w:type="auto"/>
            <w:shd w:val="clear" w:color="auto" w:fill="EEECE1" w:themeFill="background2"/>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3</w:t>
            </w:r>
          </w:p>
        </w:tc>
        <w:tc>
          <w:tcPr>
            <w:tcW w:w="0" w:type="auto"/>
            <w:shd w:val="clear" w:color="auto" w:fill="EEECE1" w:themeFill="background2"/>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4</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Жилые дома квартирного типа:</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 водопроводом и канализацией без ванн</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95</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120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 газоснабжением</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120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150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150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180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 водопроводом, канализацией и ваннами с газовыми водонагревателями</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190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225</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 быстродействующими газовыми нагревателями и многоточечным водоразбором</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210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250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 xml:space="preserve">с ваннами длиной от 1500 до </w:t>
            </w:r>
            <w:smartTag w:uri="urn:schemas-microsoft-com:office:smarttags" w:element="metricconverter">
              <w:smartTagPr>
                <w:attr w:name="ProductID" w:val="1700 мм"/>
              </w:smartTagPr>
              <w:r w:rsidRPr="005644B5">
                <w:rPr>
                  <w:sz w:val="20"/>
                  <w:szCs w:val="20"/>
                </w:rPr>
                <w:t>1700 мм</w:t>
              </w:r>
            </w:smartTag>
            <w:r w:rsidRPr="005644B5">
              <w:rPr>
                <w:sz w:val="20"/>
                <w:szCs w:val="20"/>
              </w:rPr>
              <w:t>, оборудованными душами</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250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300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Гостиницы, пансионаты и мотели с общими ваннами и душами</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120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120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Гостиницы и пансионаты с душами во всех отдельных номерах</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230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230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Гостиницы с ваннами в отдельных номерах, % от общего числа номеров:</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до 25</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200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200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до 75</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250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250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до 100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житель</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300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300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Больницы: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 общими ваннами и душевыми</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койка</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115</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115</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инфекционные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койка</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240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240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Поликлиники и амбулатории</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больной в смену</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13</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15</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Детские ясли-сады: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 дневным пребыванием детей:</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со столовыми, работающими на полуфабрикатах</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ребенок</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21,5</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30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ребенок</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75</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105</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Прачечные:</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lastRenderedPageBreak/>
              <w:t>механизированные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smartTag w:uri="urn:schemas-microsoft-com:office:smarttags" w:element="metricconverter">
              <w:smartTagPr>
                <w:attr w:name="ProductID" w:val="1 кг"/>
              </w:smartTagPr>
              <w:r w:rsidRPr="005644B5">
                <w:rPr>
                  <w:sz w:val="20"/>
                  <w:szCs w:val="20"/>
                </w:rPr>
                <w:t>1 кг</w:t>
              </w:r>
            </w:smartTag>
            <w:r w:rsidRPr="005644B5">
              <w:rPr>
                <w:sz w:val="20"/>
                <w:szCs w:val="20"/>
              </w:rPr>
              <w:t xml:space="preserve"> сухого белья</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75</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75</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немеханизированные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smartTag w:uri="urn:schemas-microsoft-com:office:smarttags" w:element="metricconverter">
              <w:smartTagPr>
                <w:attr w:name="ProductID" w:val="1 кг"/>
              </w:smartTagPr>
              <w:r w:rsidRPr="005644B5">
                <w:rPr>
                  <w:sz w:val="20"/>
                  <w:szCs w:val="20"/>
                </w:rPr>
                <w:t>1 кг</w:t>
              </w:r>
            </w:smartTag>
            <w:r w:rsidRPr="005644B5">
              <w:rPr>
                <w:sz w:val="20"/>
                <w:szCs w:val="20"/>
              </w:rPr>
              <w:t xml:space="preserve"> сухого белья</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40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40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Административные здания</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работающий</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12</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16</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Аптеки:</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торговый зал и подсобные помещения</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работающий</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12</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16</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Предприятия общественного питания:</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для приготовления пищи:</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реализуемой в обеденном зале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условное блюдо</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12</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12</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продаваемой на дом</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условное блюдо</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выпускающие полуфабрикаты: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мясные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т</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6700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рыбные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т</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6400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овощные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т</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4400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кулинарные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т</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7700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Магазины: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продовольственные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работающий в смену (</w:t>
            </w:r>
            <w:smartTag w:uri="urn:schemas-microsoft-com:office:smarttags" w:element="metricconverter">
              <w:smartTagPr>
                <w:attr w:name="ProductID" w:val="20 м2"/>
              </w:smartTagPr>
              <w:r w:rsidRPr="005644B5">
                <w:rPr>
                  <w:sz w:val="20"/>
                  <w:szCs w:val="20"/>
                </w:rPr>
                <w:t>20 м</w:t>
              </w:r>
              <w:r w:rsidRPr="005644B5">
                <w:rPr>
                  <w:sz w:val="20"/>
                  <w:szCs w:val="20"/>
                  <w:vertAlign w:val="superscript"/>
                </w:rPr>
                <w:t>2</w:t>
              </w:r>
            </w:smartTag>
            <w:r w:rsidRPr="005644B5">
              <w:rPr>
                <w:sz w:val="20"/>
                <w:szCs w:val="20"/>
              </w:rPr>
              <w:t xml:space="preserve"> торгового зала)</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250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250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промтоварные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работающий в смену</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12</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16</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Парикмахерские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рабочее место в смену</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56</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60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Клубы</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место</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8,6</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Стадионы и спортзалы:</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для зрителей</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место</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3</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3</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для физкультурников (с учетом приема душа)</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человек</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50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50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для спортсменов</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человек</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100</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100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Бани:</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для мытья в мыльной с тазами на скамьях и ополаскиванием в душе</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посетитель</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180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то же, с приемом оздоровительных процедур и</w:t>
            </w: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1 посетитель</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290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szCs w:val="20"/>
              </w:rPr>
            </w:pPr>
            <w:r w:rsidRPr="005644B5">
              <w:rPr>
                <w:sz w:val="20"/>
                <w:szCs w:val="20"/>
              </w:rPr>
              <w:t>ополаскиванием в душе:</w:t>
            </w: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c>
          <w:tcPr>
            <w:tcW w:w="0" w:type="auto"/>
            <w:vAlign w:val="center"/>
          </w:tcPr>
          <w:p w:rsidR="00205047" w:rsidRPr="005644B5" w:rsidRDefault="00205047" w:rsidP="00826E03">
            <w:pPr>
              <w:jc w:val="center"/>
              <w:rPr>
                <w:rFonts w:ascii="Times New Roman" w:hAnsi="Times New Roman" w:cs="Times New Roman"/>
                <w:sz w:val="20"/>
                <w:szCs w:val="20"/>
              </w:rPr>
            </w:pPr>
          </w:p>
        </w:tc>
      </w:tr>
    </w:tbl>
    <w:p w:rsidR="00205047" w:rsidRPr="005644B5" w:rsidRDefault="00205047" w:rsidP="00205047">
      <w:pPr>
        <w:pStyle w:val="a8"/>
        <w:spacing w:before="0" w:beforeAutospacing="0" w:after="0" w:afterAutospacing="0"/>
        <w:ind w:firstLine="851"/>
        <w:jc w:val="both"/>
        <w:rPr>
          <w:sz w:val="20"/>
        </w:rPr>
      </w:pPr>
      <w:r w:rsidRPr="005644B5">
        <w:rPr>
          <w:sz w:val="20"/>
        </w:rPr>
        <w:t>Примечания:</w:t>
      </w:r>
    </w:p>
    <w:p w:rsidR="00205047" w:rsidRPr="005644B5" w:rsidRDefault="00205047" w:rsidP="00205047">
      <w:pPr>
        <w:pStyle w:val="a8"/>
        <w:spacing w:before="0" w:beforeAutospacing="0" w:after="0" w:afterAutospacing="0"/>
        <w:ind w:firstLine="851"/>
        <w:jc w:val="both"/>
        <w:rPr>
          <w:sz w:val="20"/>
        </w:rPr>
      </w:pPr>
      <w:r w:rsidRPr="005644B5">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205047" w:rsidRPr="005644B5" w:rsidRDefault="00205047" w:rsidP="00205047">
      <w:pPr>
        <w:pStyle w:val="a8"/>
        <w:spacing w:before="0" w:beforeAutospacing="0" w:after="0" w:afterAutospacing="0"/>
        <w:ind w:firstLine="851"/>
        <w:jc w:val="both"/>
        <w:rPr>
          <w:sz w:val="20"/>
        </w:rPr>
      </w:pPr>
      <w:r w:rsidRPr="005644B5">
        <w:rPr>
          <w:sz w:val="20"/>
        </w:rPr>
        <w:t>2. Нормы расхода воды в средние сутки приведены для выполнения технико-экономических сравнений вариантов.</w:t>
      </w:r>
    </w:p>
    <w:p w:rsidR="00205047" w:rsidRPr="005644B5" w:rsidRDefault="00205047" w:rsidP="00205047">
      <w:pPr>
        <w:pStyle w:val="a8"/>
        <w:spacing w:before="0" w:beforeAutospacing="0" w:after="0" w:afterAutospacing="0"/>
        <w:ind w:firstLine="851"/>
        <w:jc w:val="both"/>
        <w:rPr>
          <w:sz w:val="20"/>
        </w:rPr>
      </w:pPr>
      <w:r w:rsidRPr="005644B5">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205047" w:rsidRPr="005644B5" w:rsidRDefault="00205047" w:rsidP="00205047">
      <w:pPr>
        <w:pStyle w:val="a8"/>
        <w:spacing w:before="0" w:beforeAutospacing="0" w:after="0" w:afterAutospacing="0"/>
        <w:ind w:firstLine="851"/>
        <w:jc w:val="both"/>
        <w:rPr>
          <w:sz w:val="20"/>
        </w:rPr>
      </w:pPr>
      <w:r w:rsidRPr="005644B5">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205047" w:rsidRPr="005644B5" w:rsidRDefault="00205047" w:rsidP="00205047">
      <w:pPr>
        <w:pStyle w:val="Default"/>
        <w:ind w:firstLine="851"/>
        <w:jc w:val="both"/>
        <w:rPr>
          <w:rFonts w:ascii="Times New Roman" w:hAnsi="Times New Roman" w:cs="Times New Roman"/>
          <w:color w:val="auto"/>
        </w:rPr>
      </w:pPr>
    </w:p>
    <w:p w:rsidR="00205047"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w:t>
      </w:r>
      <w:r w:rsidR="00500CB3">
        <w:rPr>
          <w:rFonts w:ascii="Times New Roman" w:hAnsi="Times New Roman" w:cs="Times New Roman"/>
          <w:color w:val="auto"/>
        </w:rPr>
        <w:t>2</w:t>
      </w:r>
      <w:r w:rsidR="00205047" w:rsidRPr="005644B5">
        <w:rPr>
          <w:rFonts w:ascii="Times New Roman" w:hAnsi="Times New Roman" w:cs="Times New Roman"/>
          <w:color w:val="auto"/>
        </w:rPr>
        <w:t xml:space="preserve"> Нормативы потребления коммунальных услуг по водоснабжению</w:t>
      </w:r>
      <w:r w:rsidR="00D03E51" w:rsidRPr="005644B5">
        <w:rPr>
          <w:rFonts w:ascii="Times New Roman" w:hAnsi="Times New Roman" w:cs="Times New Roman"/>
          <w:color w:val="auto"/>
        </w:rPr>
        <w:t xml:space="preserve"> и водоотведению</w:t>
      </w:r>
      <w:r w:rsidR="00205047" w:rsidRPr="005644B5">
        <w:rPr>
          <w:rFonts w:ascii="Times New Roman" w:hAnsi="Times New Roman" w:cs="Times New Roman"/>
          <w:color w:val="auto"/>
        </w:rPr>
        <w:t xml:space="preserve"> в жилых помещениях населенных пунктов </w:t>
      </w:r>
      <w:r w:rsidR="00266C5F" w:rsidRPr="005644B5">
        <w:rPr>
          <w:rFonts w:ascii="Times New Roman" w:hAnsi="Times New Roman" w:cs="Times New Roman"/>
          <w:color w:val="auto"/>
          <w:sz w:val="23"/>
          <w:szCs w:val="23"/>
        </w:rPr>
        <w:t>Сергиевского</w:t>
      </w:r>
      <w:r w:rsidR="000B2A38" w:rsidRPr="005644B5">
        <w:rPr>
          <w:rFonts w:ascii="Times New Roman" w:hAnsi="Times New Roman" w:cs="Times New Roman"/>
          <w:color w:val="auto"/>
          <w:sz w:val="23"/>
          <w:szCs w:val="23"/>
        </w:rPr>
        <w:t xml:space="preserve"> сельсовета Первомайского района</w:t>
      </w:r>
      <w:r w:rsidR="000B2A38" w:rsidRPr="005644B5">
        <w:rPr>
          <w:rFonts w:ascii="Times New Roman" w:hAnsi="Times New Roman" w:cs="Times New Roman"/>
          <w:color w:val="auto"/>
        </w:rPr>
        <w:t xml:space="preserve"> </w:t>
      </w:r>
      <w:r w:rsidR="00205047" w:rsidRPr="005644B5">
        <w:rPr>
          <w:rFonts w:ascii="Times New Roman" w:hAnsi="Times New Roman" w:cs="Times New Roman"/>
          <w:color w:val="auto"/>
        </w:rPr>
        <w:t xml:space="preserve">Оренбургской области приведены в таблице </w:t>
      </w:r>
      <w:r w:rsidR="008F1279" w:rsidRPr="005644B5">
        <w:rPr>
          <w:rFonts w:ascii="Times New Roman" w:hAnsi="Times New Roman" w:cs="Times New Roman"/>
          <w:color w:val="auto"/>
        </w:rPr>
        <w:t>4</w:t>
      </w:r>
      <w:r w:rsidR="005A3218">
        <w:rPr>
          <w:rFonts w:ascii="Times New Roman" w:hAnsi="Times New Roman" w:cs="Times New Roman"/>
          <w:color w:val="auto"/>
        </w:rPr>
        <w:t>8</w:t>
      </w:r>
      <w:r w:rsidR="00205047" w:rsidRPr="005644B5">
        <w:rPr>
          <w:rFonts w:ascii="Times New Roman" w:hAnsi="Times New Roman" w:cs="Times New Roman"/>
          <w:color w:val="auto"/>
        </w:rPr>
        <w:t>.</w:t>
      </w:r>
    </w:p>
    <w:p w:rsidR="009676EC" w:rsidRPr="005644B5" w:rsidRDefault="009676EC" w:rsidP="008B75DD">
      <w:pPr>
        <w:pStyle w:val="Default"/>
        <w:spacing w:line="276" w:lineRule="auto"/>
        <w:ind w:firstLine="851"/>
        <w:jc w:val="both"/>
        <w:rPr>
          <w:rFonts w:ascii="Times New Roman" w:hAnsi="Times New Roman" w:cs="Times New Roman"/>
          <w:color w:val="auto"/>
        </w:rPr>
      </w:pPr>
    </w:p>
    <w:p w:rsidR="009676EC" w:rsidRDefault="009676EC" w:rsidP="008B75DD">
      <w:pPr>
        <w:pStyle w:val="Default"/>
        <w:spacing w:line="276" w:lineRule="auto"/>
        <w:ind w:firstLine="851"/>
        <w:jc w:val="right"/>
        <w:rPr>
          <w:rFonts w:ascii="Times New Roman" w:hAnsi="Times New Roman" w:cs="Times New Roman"/>
          <w:color w:val="auto"/>
        </w:rPr>
      </w:pPr>
    </w:p>
    <w:p w:rsidR="009676EC" w:rsidRDefault="009676EC" w:rsidP="008B75DD">
      <w:pPr>
        <w:pStyle w:val="Default"/>
        <w:spacing w:line="276" w:lineRule="auto"/>
        <w:ind w:firstLine="851"/>
        <w:jc w:val="right"/>
        <w:rPr>
          <w:rFonts w:ascii="Times New Roman" w:hAnsi="Times New Roman" w:cs="Times New Roman"/>
          <w:color w:val="auto"/>
        </w:rPr>
      </w:pPr>
    </w:p>
    <w:p w:rsidR="009676EC" w:rsidRDefault="009676EC" w:rsidP="008B75DD">
      <w:pPr>
        <w:pStyle w:val="Default"/>
        <w:spacing w:line="276" w:lineRule="auto"/>
        <w:ind w:firstLine="851"/>
        <w:jc w:val="right"/>
        <w:rPr>
          <w:rFonts w:ascii="Times New Roman" w:hAnsi="Times New Roman" w:cs="Times New Roman"/>
          <w:color w:val="auto"/>
        </w:rPr>
      </w:pPr>
    </w:p>
    <w:p w:rsidR="009676EC" w:rsidRDefault="009676EC" w:rsidP="008B75DD">
      <w:pPr>
        <w:pStyle w:val="Default"/>
        <w:spacing w:line="276" w:lineRule="auto"/>
        <w:ind w:firstLine="851"/>
        <w:jc w:val="right"/>
        <w:rPr>
          <w:rFonts w:ascii="Times New Roman" w:hAnsi="Times New Roman" w:cs="Times New Roman"/>
          <w:color w:val="auto"/>
        </w:rPr>
      </w:pPr>
    </w:p>
    <w:p w:rsidR="009676EC" w:rsidRDefault="009676EC" w:rsidP="008B75DD">
      <w:pPr>
        <w:pStyle w:val="Default"/>
        <w:spacing w:line="276" w:lineRule="auto"/>
        <w:ind w:firstLine="851"/>
        <w:jc w:val="right"/>
        <w:rPr>
          <w:rFonts w:ascii="Times New Roman" w:hAnsi="Times New Roman" w:cs="Times New Roman"/>
          <w:color w:val="auto"/>
        </w:rPr>
      </w:pPr>
    </w:p>
    <w:p w:rsidR="00205047" w:rsidRPr="005644B5" w:rsidRDefault="00205047" w:rsidP="008B75DD">
      <w:pPr>
        <w:pStyle w:val="Default"/>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lastRenderedPageBreak/>
        <w:t xml:space="preserve">Таблица </w:t>
      </w:r>
      <w:r w:rsidR="008F1279" w:rsidRPr="005644B5">
        <w:rPr>
          <w:rFonts w:ascii="Times New Roman" w:hAnsi="Times New Roman" w:cs="Times New Roman"/>
          <w:color w:val="auto"/>
        </w:rPr>
        <w:t>4</w:t>
      </w:r>
      <w:r w:rsidR="005A3218">
        <w:rPr>
          <w:rFonts w:ascii="Times New Roman" w:hAnsi="Times New Roman" w:cs="Times New Roman"/>
          <w:color w:val="auto"/>
        </w:rPr>
        <w:t>8</w:t>
      </w:r>
    </w:p>
    <w:p w:rsidR="00205047" w:rsidRPr="005644B5" w:rsidRDefault="00205047" w:rsidP="008B75DD">
      <w:pPr>
        <w:pStyle w:val="Default"/>
        <w:spacing w:line="276" w:lineRule="auto"/>
        <w:ind w:firstLine="851"/>
        <w:jc w:val="both"/>
        <w:rPr>
          <w:rFonts w:ascii="Times New Roman" w:hAnsi="Times New Roman" w:cs="Times New Roman"/>
          <w:color w:val="auto"/>
        </w:rPr>
      </w:pPr>
    </w:p>
    <w:tbl>
      <w:tblPr>
        <w:tblStyle w:val="a9"/>
        <w:tblW w:w="0" w:type="auto"/>
        <w:tblLook w:val="04A0"/>
      </w:tblPr>
      <w:tblGrid>
        <w:gridCol w:w="4219"/>
        <w:gridCol w:w="5670"/>
      </w:tblGrid>
      <w:tr w:rsidR="001B08E3" w:rsidRPr="005644B5" w:rsidTr="009676EC">
        <w:tc>
          <w:tcPr>
            <w:tcW w:w="4219" w:type="dxa"/>
            <w:shd w:val="clear" w:color="auto" w:fill="EEECE1" w:themeFill="background2"/>
            <w:vAlign w:val="center"/>
          </w:tcPr>
          <w:p w:rsidR="001B08E3" w:rsidRPr="005644B5" w:rsidRDefault="001B08E3" w:rsidP="00826E03">
            <w:pPr>
              <w:pStyle w:val="Default"/>
              <w:jc w:val="center"/>
              <w:rPr>
                <w:rFonts w:ascii="Times New Roman" w:hAnsi="Times New Roman" w:cs="Times New Roman"/>
                <w:b/>
                <w:color w:val="auto"/>
                <w:sz w:val="20"/>
              </w:rPr>
            </w:pPr>
            <w:r w:rsidRPr="005644B5">
              <w:rPr>
                <w:rFonts w:ascii="Times New Roman" w:hAnsi="Times New Roman" w:cs="Times New Roman"/>
                <w:b/>
                <w:color w:val="auto"/>
                <w:sz w:val="20"/>
              </w:rPr>
              <w:t>Описание степени благоустройства</w:t>
            </w:r>
          </w:p>
        </w:tc>
        <w:tc>
          <w:tcPr>
            <w:tcW w:w="5670" w:type="dxa"/>
            <w:shd w:val="clear" w:color="auto" w:fill="EEECE1" w:themeFill="background2"/>
            <w:vAlign w:val="center"/>
          </w:tcPr>
          <w:p w:rsidR="001B08E3" w:rsidRPr="005644B5" w:rsidRDefault="001B08E3" w:rsidP="00826E03">
            <w:pPr>
              <w:pStyle w:val="Default"/>
              <w:jc w:val="center"/>
              <w:rPr>
                <w:rFonts w:ascii="Times New Roman" w:hAnsi="Times New Roman" w:cs="Times New Roman"/>
                <w:b/>
                <w:color w:val="auto"/>
                <w:sz w:val="20"/>
              </w:rPr>
            </w:pPr>
            <w:r w:rsidRPr="005644B5">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5644B5">
              <w:rPr>
                <w:rFonts w:ascii="Times New Roman" w:hAnsi="Times New Roman" w:cs="Times New Roman"/>
                <w:b/>
                <w:color w:val="auto"/>
                <w:sz w:val="20"/>
                <w:vertAlign w:val="superscript"/>
              </w:rPr>
              <w:t>3</w:t>
            </w:r>
            <w:r w:rsidRPr="005644B5">
              <w:rPr>
                <w:rFonts w:ascii="Times New Roman" w:hAnsi="Times New Roman" w:cs="Times New Roman"/>
                <w:b/>
                <w:color w:val="auto"/>
                <w:sz w:val="20"/>
              </w:rPr>
              <w:t xml:space="preserve"> в месяц на 1 человека)</w:t>
            </w:r>
          </w:p>
        </w:tc>
      </w:tr>
      <w:tr w:rsidR="001B08E3" w:rsidRPr="005644B5" w:rsidTr="00AF505D">
        <w:tc>
          <w:tcPr>
            <w:tcW w:w="4219" w:type="dxa"/>
          </w:tcPr>
          <w:p w:rsidR="001B08E3" w:rsidRPr="005644B5" w:rsidRDefault="001B08E3" w:rsidP="005D7EE3">
            <w:pPr>
              <w:pStyle w:val="Default"/>
              <w:jc w:val="both"/>
              <w:rPr>
                <w:rFonts w:ascii="Times New Roman" w:hAnsi="Times New Roman" w:cs="Times New Roman"/>
                <w:color w:val="auto"/>
                <w:sz w:val="20"/>
              </w:rPr>
            </w:pPr>
            <w:r w:rsidRPr="005644B5">
              <w:rPr>
                <w:rFonts w:ascii="Times New Roman" w:hAnsi="Times New Roman" w:cs="Times New Roman"/>
                <w:color w:val="auto"/>
                <w:sz w:val="20"/>
              </w:rPr>
              <w:t>Жилые дома с водопроводом, без канализации</w:t>
            </w:r>
          </w:p>
        </w:tc>
        <w:tc>
          <w:tcPr>
            <w:tcW w:w="5670" w:type="dxa"/>
            <w:vAlign w:val="center"/>
          </w:tcPr>
          <w:p w:rsidR="001B08E3" w:rsidRPr="005644B5" w:rsidRDefault="001B08E3" w:rsidP="005D7EE3">
            <w:pPr>
              <w:pStyle w:val="Default"/>
              <w:jc w:val="center"/>
              <w:rPr>
                <w:rFonts w:ascii="Times New Roman" w:hAnsi="Times New Roman" w:cs="Times New Roman"/>
                <w:color w:val="auto"/>
                <w:sz w:val="20"/>
              </w:rPr>
            </w:pPr>
            <w:r w:rsidRPr="005644B5">
              <w:rPr>
                <w:rFonts w:ascii="Times New Roman" w:hAnsi="Times New Roman" w:cs="Times New Roman"/>
                <w:color w:val="auto"/>
                <w:sz w:val="20"/>
              </w:rPr>
              <w:t>1,22</w:t>
            </w:r>
          </w:p>
        </w:tc>
      </w:tr>
      <w:tr w:rsidR="001B08E3" w:rsidRPr="005644B5" w:rsidTr="00AF505D">
        <w:tc>
          <w:tcPr>
            <w:tcW w:w="4219" w:type="dxa"/>
          </w:tcPr>
          <w:p w:rsidR="001B08E3" w:rsidRPr="005644B5" w:rsidRDefault="001B08E3" w:rsidP="00826E03">
            <w:pPr>
              <w:pStyle w:val="Default"/>
              <w:jc w:val="both"/>
              <w:rPr>
                <w:rFonts w:ascii="Times New Roman" w:hAnsi="Times New Roman" w:cs="Times New Roman"/>
                <w:color w:val="auto"/>
                <w:sz w:val="20"/>
              </w:rPr>
            </w:pPr>
            <w:r w:rsidRPr="005644B5">
              <w:rPr>
                <w:rFonts w:ascii="Times New Roman" w:hAnsi="Times New Roman" w:cs="Times New Roman"/>
                <w:color w:val="auto"/>
                <w:sz w:val="20"/>
              </w:rPr>
              <w:t>Жилые дома с водопроводом, выгребными ямами, без ванн</w:t>
            </w:r>
          </w:p>
        </w:tc>
        <w:tc>
          <w:tcPr>
            <w:tcW w:w="5670" w:type="dxa"/>
            <w:vAlign w:val="center"/>
          </w:tcPr>
          <w:p w:rsidR="001B08E3" w:rsidRPr="005644B5" w:rsidRDefault="001B08E3" w:rsidP="00826E03">
            <w:pPr>
              <w:pStyle w:val="Default"/>
              <w:jc w:val="center"/>
              <w:rPr>
                <w:rFonts w:ascii="Times New Roman" w:hAnsi="Times New Roman" w:cs="Times New Roman"/>
                <w:color w:val="auto"/>
                <w:sz w:val="20"/>
              </w:rPr>
            </w:pPr>
            <w:r w:rsidRPr="005644B5">
              <w:rPr>
                <w:rFonts w:ascii="Times New Roman" w:hAnsi="Times New Roman" w:cs="Times New Roman"/>
                <w:color w:val="auto"/>
                <w:sz w:val="20"/>
              </w:rPr>
              <w:t>2,43</w:t>
            </w:r>
          </w:p>
        </w:tc>
      </w:tr>
      <w:tr w:rsidR="001B08E3" w:rsidRPr="005644B5" w:rsidTr="00AF505D">
        <w:trPr>
          <w:trHeight w:val="397"/>
        </w:trPr>
        <w:tc>
          <w:tcPr>
            <w:tcW w:w="4219" w:type="dxa"/>
          </w:tcPr>
          <w:p w:rsidR="001B08E3" w:rsidRPr="005644B5" w:rsidRDefault="001B08E3" w:rsidP="005D7EE3">
            <w:pPr>
              <w:pStyle w:val="Default"/>
              <w:jc w:val="both"/>
              <w:rPr>
                <w:rFonts w:ascii="Times New Roman" w:hAnsi="Times New Roman" w:cs="Times New Roman"/>
                <w:color w:val="auto"/>
                <w:sz w:val="20"/>
              </w:rPr>
            </w:pPr>
            <w:r w:rsidRPr="005644B5">
              <w:rPr>
                <w:rFonts w:ascii="Times New Roman" w:hAnsi="Times New Roman" w:cs="Times New Roman"/>
                <w:color w:val="auto"/>
                <w:sz w:val="20"/>
              </w:rPr>
              <w:t>Потребление воды из уличной водоразборной колонки</w:t>
            </w:r>
          </w:p>
        </w:tc>
        <w:tc>
          <w:tcPr>
            <w:tcW w:w="5670" w:type="dxa"/>
            <w:vAlign w:val="center"/>
          </w:tcPr>
          <w:p w:rsidR="001B08E3" w:rsidRPr="005644B5" w:rsidRDefault="001B08E3" w:rsidP="005D7EE3">
            <w:pPr>
              <w:pStyle w:val="Default"/>
              <w:jc w:val="center"/>
              <w:rPr>
                <w:rFonts w:ascii="Times New Roman" w:hAnsi="Times New Roman" w:cs="Times New Roman"/>
                <w:color w:val="auto"/>
                <w:sz w:val="20"/>
              </w:rPr>
            </w:pPr>
            <w:r w:rsidRPr="005644B5">
              <w:rPr>
                <w:rFonts w:ascii="Times New Roman" w:hAnsi="Times New Roman" w:cs="Times New Roman"/>
                <w:color w:val="auto"/>
                <w:sz w:val="20"/>
              </w:rPr>
              <w:t>0,91</w:t>
            </w:r>
          </w:p>
        </w:tc>
      </w:tr>
      <w:tr w:rsidR="001B08E3" w:rsidRPr="005644B5" w:rsidTr="00AF505D">
        <w:trPr>
          <w:trHeight w:val="184"/>
        </w:trPr>
        <w:tc>
          <w:tcPr>
            <w:tcW w:w="4219" w:type="dxa"/>
            <w:tcBorders>
              <w:bottom w:val="single" w:sz="4" w:space="0" w:color="auto"/>
            </w:tcBorders>
          </w:tcPr>
          <w:p w:rsidR="001B08E3" w:rsidRPr="005644B5" w:rsidRDefault="001B08E3" w:rsidP="005D7EE3">
            <w:pPr>
              <w:pStyle w:val="Default"/>
              <w:jc w:val="both"/>
              <w:rPr>
                <w:rFonts w:ascii="Times New Roman" w:hAnsi="Times New Roman" w:cs="Times New Roman"/>
                <w:color w:val="auto"/>
                <w:sz w:val="20"/>
              </w:rPr>
            </w:pPr>
            <w:r w:rsidRPr="005644B5">
              <w:rPr>
                <w:rFonts w:ascii="Times New Roman" w:hAnsi="Times New Roman" w:cs="Times New Roman"/>
                <w:color w:val="auto"/>
                <w:sz w:val="20"/>
              </w:rPr>
              <w:t>Многоквартирные и жилые дома с водопроводом, выгребными ямами, ваннами и газовыми водонагревателями</w:t>
            </w:r>
          </w:p>
        </w:tc>
        <w:tc>
          <w:tcPr>
            <w:tcW w:w="5670" w:type="dxa"/>
            <w:tcBorders>
              <w:bottom w:val="single" w:sz="4" w:space="0" w:color="auto"/>
            </w:tcBorders>
            <w:vAlign w:val="center"/>
          </w:tcPr>
          <w:p w:rsidR="001B08E3" w:rsidRPr="005644B5" w:rsidRDefault="001B08E3" w:rsidP="000F747A">
            <w:pPr>
              <w:pStyle w:val="Default"/>
              <w:jc w:val="center"/>
              <w:rPr>
                <w:rFonts w:ascii="Times New Roman" w:hAnsi="Times New Roman" w:cs="Times New Roman"/>
                <w:color w:val="auto"/>
                <w:sz w:val="20"/>
              </w:rPr>
            </w:pPr>
            <w:r w:rsidRPr="005644B5">
              <w:rPr>
                <w:rFonts w:ascii="Times New Roman" w:hAnsi="Times New Roman" w:cs="Times New Roman"/>
                <w:color w:val="auto"/>
                <w:sz w:val="20"/>
              </w:rPr>
              <w:t>3,65</w:t>
            </w:r>
          </w:p>
        </w:tc>
      </w:tr>
    </w:tbl>
    <w:p w:rsidR="00205047" w:rsidRPr="005644B5" w:rsidRDefault="00205047" w:rsidP="00205047">
      <w:pPr>
        <w:pStyle w:val="Default"/>
        <w:ind w:firstLine="851"/>
        <w:jc w:val="both"/>
        <w:rPr>
          <w:rFonts w:ascii="Times New Roman" w:hAnsi="Times New Roman" w:cs="Times New Roman"/>
          <w:color w:val="auto"/>
        </w:rPr>
      </w:pP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w:t>
      </w:r>
      <w:r w:rsidR="00500CB3">
        <w:rPr>
          <w:rFonts w:ascii="Times New Roman" w:hAnsi="Times New Roman" w:cs="Times New Roman"/>
          <w:color w:val="auto"/>
        </w:rPr>
        <w:t>3</w:t>
      </w:r>
      <w:r w:rsidR="00205047" w:rsidRPr="005644B5">
        <w:rPr>
          <w:rFonts w:ascii="Times New Roman" w:hAnsi="Times New Roman" w:cs="Times New Roman"/>
          <w:color w:val="auto"/>
        </w:rPr>
        <w:t xml:space="preserve">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w:t>
      </w:r>
      <w:r w:rsidR="00500CB3">
        <w:rPr>
          <w:rFonts w:ascii="Times New Roman" w:hAnsi="Times New Roman" w:cs="Times New Roman"/>
          <w:color w:val="auto"/>
        </w:rPr>
        <w:t>4</w:t>
      </w:r>
      <w:r w:rsidR="00205047" w:rsidRPr="005644B5">
        <w:rPr>
          <w:rFonts w:ascii="Times New Roman" w:hAnsi="Times New Roman" w:cs="Times New Roman"/>
          <w:color w:val="auto"/>
        </w:rPr>
        <w:t xml:space="preserve"> Для производственного водоснабжения промышленных предприятий следует рассматривать возможность использования очищенных сточных вод.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w:t>
      </w:r>
      <w:r w:rsidR="00500CB3">
        <w:rPr>
          <w:rFonts w:ascii="Times New Roman" w:hAnsi="Times New Roman" w:cs="Times New Roman"/>
          <w:color w:val="auto"/>
        </w:rPr>
        <w:t>5</w:t>
      </w:r>
      <w:r w:rsidR="00205047" w:rsidRPr="005644B5">
        <w:rPr>
          <w:rFonts w:ascii="Times New Roman" w:hAnsi="Times New Roman" w:cs="Times New Roman"/>
          <w:color w:val="auto"/>
        </w:rPr>
        <w:t xml:space="preserve">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w:t>
      </w:r>
      <w:r w:rsidR="00500CB3">
        <w:rPr>
          <w:rFonts w:ascii="Times New Roman" w:hAnsi="Times New Roman" w:cs="Times New Roman"/>
          <w:color w:val="auto"/>
        </w:rPr>
        <w:t>6</w:t>
      </w:r>
      <w:r w:rsidR="00205047" w:rsidRPr="005644B5">
        <w:rPr>
          <w:rFonts w:ascii="Times New Roman" w:hAnsi="Times New Roman" w:cs="Times New Roman"/>
          <w:color w:val="auto"/>
        </w:rPr>
        <w:t xml:space="preserve"> Выбор схем и систем водоснабжения населенных пунктов </w:t>
      </w:r>
      <w:r w:rsidR="00266C5F" w:rsidRPr="005644B5">
        <w:rPr>
          <w:rFonts w:ascii="Times New Roman" w:hAnsi="Times New Roman" w:cs="Times New Roman"/>
          <w:color w:val="auto"/>
        </w:rPr>
        <w:t>Сергиевского</w:t>
      </w:r>
      <w:r w:rsidR="00391D9C" w:rsidRPr="005644B5">
        <w:rPr>
          <w:rFonts w:ascii="Times New Roman" w:hAnsi="Times New Roman" w:cs="Times New Roman"/>
          <w:color w:val="auto"/>
        </w:rPr>
        <w:t xml:space="preserve"> сельсовета Первомайского района</w:t>
      </w:r>
      <w:r w:rsidR="00205047" w:rsidRPr="005644B5">
        <w:rPr>
          <w:rFonts w:ascii="Times New Roman" w:hAnsi="Times New Roman" w:cs="Times New Roman"/>
          <w:color w:val="auto"/>
        </w:rPr>
        <w:t xml:space="preserve"> Оренбургской области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хозяйственно-питьевое водопотребление на предприятиях;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тушение пожаров;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собственные нужды станций водоподготовки, промывку водопроводных и канализационных сетей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обосновании допускается устройство самостоятельного водопровода для поливки приусадебных участков.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Локальные системы, обеспечивающие технологические требования объектов, должны проектироваться совместно с объектами.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Системы оборотного водоснабжения следует проектировать в соответствии с требованиями СНиП 2.04.02-84*.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w:t>
      </w:r>
      <w:r w:rsidR="00500CB3">
        <w:rPr>
          <w:rFonts w:ascii="Times New Roman" w:hAnsi="Times New Roman" w:cs="Times New Roman"/>
          <w:color w:val="auto"/>
        </w:rPr>
        <w:t>7</w:t>
      </w:r>
      <w:r w:rsidR="00205047" w:rsidRPr="005644B5">
        <w:rPr>
          <w:rFonts w:ascii="Times New Roman" w:hAnsi="Times New Roman" w:cs="Times New Roman"/>
          <w:color w:val="auto"/>
        </w:rPr>
        <w:t xml:space="preserve"> В населенных пунктах, входящих в состав </w:t>
      </w:r>
      <w:r w:rsidR="00266C5F" w:rsidRPr="005644B5">
        <w:rPr>
          <w:rFonts w:ascii="Times New Roman" w:hAnsi="Times New Roman" w:cs="Times New Roman"/>
          <w:color w:val="auto"/>
        </w:rPr>
        <w:t>Сергиевского</w:t>
      </w:r>
      <w:r w:rsidR="00391D9C" w:rsidRPr="005644B5">
        <w:rPr>
          <w:rFonts w:ascii="Times New Roman" w:hAnsi="Times New Roman" w:cs="Times New Roman"/>
          <w:color w:val="auto"/>
        </w:rPr>
        <w:t xml:space="preserve"> сельсовета Первомайского района </w:t>
      </w:r>
      <w:r w:rsidR="00205047" w:rsidRPr="005644B5">
        <w:rPr>
          <w:rFonts w:ascii="Times New Roman" w:hAnsi="Times New Roman" w:cs="Times New Roman"/>
          <w:color w:val="auto"/>
        </w:rPr>
        <w:t xml:space="preserve">Оренбургской области, следует: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w:t>
      </w:r>
      <w:r w:rsidR="00500CB3">
        <w:rPr>
          <w:rFonts w:ascii="Times New Roman" w:hAnsi="Times New Roman" w:cs="Times New Roman"/>
          <w:color w:val="auto"/>
        </w:rPr>
        <w:t>8</w:t>
      </w:r>
      <w:r w:rsidR="00205047" w:rsidRPr="005644B5">
        <w:rPr>
          <w:rFonts w:ascii="Times New Roman" w:hAnsi="Times New Roman" w:cs="Times New Roman"/>
          <w:color w:val="auto"/>
        </w:rPr>
        <w:t xml:space="preserve">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.7</w:t>
      </w:r>
      <w:r w:rsidR="00500CB3">
        <w:rPr>
          <w:rFonts w:ascii="Times New Roman" w:hAnsi="Times New Roman" w:cs="Times New Roman"/>
          <w:color w:val="auto"/>
        </w:rPr>
        <w:t>9</w:t>
      </w:r>
      <w:r w:rsidR="00205047" w:rsidRPr="005644B5">
        <w:rPr>
          <w:rFonts w:ascii="Times New Roman" w:hAnsi="Times New Roman" w:cs="Times New Roman"/>
          <w:color w:val="auto"/>
        </w:rPr>
        <w:t xml:space="preserve">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Водозаборные сооружения следует проектировать с учетом перспективного развития водопотребления.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w:t>
      </w:r>
      <w:r w:rsidR="00500CB3">
        <w:rPr>
          <w:rFonts w:ascii="Times New Roman" w:hAnsi="Times New Roman" w:cs="Times New Roman"/>
          <w:color w:val="auto"/>
        </w:rPr>
        <w:t>80</w:t>
      </w:r>
      <w:r w:rsidR="00205047" w:rsidRPr="005644B5">
        <w:rPr>
          <w:rFonts w:ascii="Times New Roman" w:hAnsi="Times New Roman" w:cs="Times New Roman"/>
          <w:color w:val="auto"/>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w:t>
      </w:r>
      <w:r w:rsidR="00500CB3">
        <w:rPr>
          <w:rFonts w:ascii="Times New Roman" w:hAnsi="Times New Roman" w:cs="Times New Roman"/>
          <w:color w:val="auto"/>
        </w:rPr>
        <w:t>1</w:t>
      </w:r>
      <w:r w:rsidR="00205047" w:rsidRPr="005644B5">
        <w:rPr>
          <w:rFonts w:ascii="Times New Roman" w:hAnsi="Times New Roman" w:cs="Times New Roman"/>
          <w:color w:val="auto"/>
        </w:rPr>
        <w:t xml:space="preserve"> Сооружения для забора поверхностных вод следует проектировать в соответствии с требованиями СНиП 2.04.02-84*, они должны: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w:t>
      </w:r>
      <w:r w:rsidR="00500CB3">
        <w:rPr>
          <w:rFonts w:ascii="Times New Roman" w:hAnsi="Times New Roman" w:cs="Times New Roman"/>
          <w:color w:val="auto"/>
        </w:rPr>
        <w:t>2</w:t>
      </w:r>
      <w:r w:rsidR="00205047" w:rsidRPr="005644B5">
        <w:rPr>
          <w:rFonts w:ascii="Times New Roman" w:hAnsi="Times New Roman" w:cs="Times New Roman"/>
          <w:color w:val="auto"/>
        </w:rPr>
        <w:t xml:space="preserve">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w:t>
      </w:r>
      <w:r w:rsidR="00500CB3">
        <w:rPr>
          <w:rFonts w:ascii="Times New Roman" w:hAnsi="Times New Roman" w:cs="Times New Roman"/>
          <w:color w:val="auto"/>
        </w:rPr>
        <w:t>3</w:t>
      </w:r>
      <w:r w:rsidR="00205047" w:rsidRPr="005644B5">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w:t>
      </w:r>
      <w:r w:rsidR="00500CB3">
        <w:rPr>
          <w:rFonts w:ascii="Times New Roman" w:hAnsi="Times New Roman" w:cs="Times New Roman"/>
          <w:color w:val="auto"/>
        </w:rPr>
        <w:t>4</w:t>
      </w:r>
      <w:r w:rsidR="00205047" w:rsidRPr="005644B5">
        <w:rPr>
          <w:rFonts w:ascii="Times New Roman" w:hAnsi="Times New Roman" w:cs="Times New Roman"/>
          <w:color w:val="auto"/>
        </w:rPr>
        <w:t xml:space="preserve">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w:t>
      </w:r>
      <w:r w:rsidR="00205047" w:rsidRPr="005644B5">
        <w:rPr>
          <w:rFonts w:ascii="Times New Roman" w:hAnsi="Times New Roman" w:cs="Times New Roman"/>
          <w:color w:val="auto"/>
        </w:rPr>
        <w:lastRenderedPageBreak/>
        <w:t xml:space="preserve">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w:t>
      </w:r>
      <w:r w:rsidR="00500CB3">
        <w:rPr>
          <w:rFonts w:ascii="Times New Roman" w:hAnsi="Times New Roman" w:cs="Times New Roman"/>
          <w:color w:val="auto"/>
        </w:rPr>
        <w:t>5</w:t>
      </w:r>
      <w:r w:rsidR="00205047" w:rsidRPr="005644B5">
        <w:rPr>
          <w:rFonts w:ascii="Times New Roman" w:hAnsi="Times New Roman" w:cs="Times New Roman"/>
          <w:color w:val="auto"/>
        </w:rPr>
        <w:t xml:space="preserve">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w:t>
      </w:r>
      <w:r w:rsidR="00500CB3">
        <w:rPr>
          <w:rFonts w:ascii="Times New Roman" w:hAnsi="Times New Roman" w:cs="Times New Roman"/>
          <w:color w:val="auto"/>
        </w:rPr>
        <w:t>6</w:t>
      </w:r>
      <w:r w:rsidR="00205047" w:rsidRPr="005644B5">
        <w:rPr>
          <w:rFonts w:ascii="Times New Roman" w:hAnsi="Times New Roman" w:cs="Times New Roman"/>
          <w:color w:val="auto"/>
        </w:rPr>
        <w:t xml:space="preserve"> Количество линий водоводов следует принимать с учетом категории системы водоснабжения и очередности строительства.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w:t>
      </w:r>
      <w:r w:rsidR="00500CB3">
        <w:rPr>
          <w:rFonts w:ascii="Times New Roman" w:hAnsi="Times New Roman" w:cs="Times New Roman"/>
          <w:color w:val="auto"/>
        </w:rPr>
        <w:t>7</w:t>
      </w:r>
      <w:r w:rsidR="00205047" w:rsidRPr="005644B5">
        <w:rPr>
          <w:rFonts w:ascii="Times New Roman" w:hAnsi="Times New Roman" w:cs="Times New Roman"/>
          <w:color w:val="auto"/>
        </w:rPr>
        <w:t xml:space="preserve"> Водопроводные сети проектируются кольцевыми. Тупиковые линии водопроводов допускается применять: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производственные нужды – при допустимости перерыва в водоснабжении на время ликвидации аварии;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хозяйственно-питьевые нужды – при диаметре труб не свыше 100 мм;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Кольцевание наружных водопроводных сетей внутренними водопроводными сетями зданий и сооружений не допускается.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i/>
          <w:iCs/>
          <w:color w:val="auto"/>
        </w:rPr>
        <w:t>Примечание</w:t>
      </w:r>
      <w:r w:rsidRPr="005644B5">
        <w:rPr>
          <w:rFonts w:ascii="Times New Roman" w:hAnsi="Times New Roman" w:cs="Times New Roman"/>
          <w:color w:val="auto"/>
        </w:rPr>
        <w:t xml:space="preserve">. В населенных пунктах, входящих в состав </w:t>
      </w:r>
      <w:r w:rsidR="00266C5F" w:rsidRPr="005644B5">
        <w:rPr>
          <w:rFonts w:ascii="Times New Roman" w:hAnsi="Times New Roman" w:cs="Times New Roman"/>
          <w:color w:val="auto"/>
        </w:rPr>
        <w:t>Сергиевского</w:t>
      </w:r>
      <w:r w:rsidR="00AA1280" w:rsidRPr="005644B5">
        <w:rPr>
          <w:rFonts w:ascii="Times New Roman" w:hAnsi="Times New Roman" w:cs="Times New Roman"/>
          <w:color w:val="auto"/>
        </w:rPr>
        <w:t xml:space="preserve"> сельсовета Первомайского района </w:t>
      </w:r>
      <w:r w:rsidRPr="005644B5">
        <w:rPr>
          <w:rFonts w:ascii="Times New Roman" w:hAnsi="Times New Roman" w:cs="Times New Roman"/>
          <w:color w:val="auto"/>
        </w:rPr>
        <w:t xml:space="preserve">Оренбургской области,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w:t>
      </w:r>
      <w:r w:rsidR="00500CB3">
        <w:rPr>
          <w:rFonts w:ascii="Times New Roman" w:hAnsi="Times New Roman" w:cs="Times New Roman"/>
          <w:color w:val="auto"/>
        </w:rPr>
        <w:t>8</w:t>
      </w:r>
      <w:r w:rsidR="00205047" w:rsidRPr="005644B5">
        <w:rPr>
          <w:rFonts w:ascii="Times New Roman" w:hAnsi="Times New Roman" w:cs="Times New Roman"/>
          <w:color w:val="auto"/>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.8</w:t>
      </w:r>
      <w:r w:rsidR="00500CB3">
        <w:rPr>
          <w:rFonts w:ascii="Times New Roman" w:hAnsi="Times New Roman" w:cs="Times New Roman"/>
          <w:color w:val="auto"/>
        </w:rPr>
        <w:t>9</w:t>
      </w:r>
      <w:r w:rsidR="00AE1ACD" w:rsidRPr="005644B5">
        <w:rPr>
          <w:rFonts w:ascii="Times New Roman" w:hAnsi="Times New Roman" w:cs="Times New Roman"/>
          <w:color w:val="auto"/>
        </w:rPr>
        <w:t xml:space="preserve"> </w:t>
      </w:r>
      <w:r w:rsidR="00205047" w:rsidRPr="005644B5">
        <w:rPr>
          <w:rFonts w:ascii="Times New Roman" w:hAnsi="Times New Roman" w:cs="Times New Roman"/>
          <w:color w:val="auto"/>
        </w:rPr>
        <w:t xml:space="preserve">Соединение сетей хозяйственно-питьевых водопроводов с сетями водопроводов, подающих воду непитьевого качества, не допускается.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w:t>
      </w:r>
      <w:r w:rsidR="00500CB3">
        <w:rPr>
          <w:rFonts w:ascii="Times New Roman" w:hAnsi="Times New Roman" w:cs="Times New Roman"/>
          <w:color w:val="auto"/>
        </w:rPr>
        <w:t>90</w:t>
      </w:r>
      <w:r w:rsidR="00205047" w:rsidRPr="005644B5">
        <w:rPr>
          <w:rFonts w:ascii="Times New Roman" w:hAnsi="Times New Roman" w:cs="Times New Roman"/>
          <w:color w:val="auto"/>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w:t>
      </w:r>
      <w:r w:rsidRPr="005644B5">
        <w:rPr>
          <w:rFonts w:ascii="Times New Roman" w:hAnsi="Times New Roman" w:cs="Times New Roman"/>
          <w:color w:val="auto"/>
        </w:rPr>
        <w:lastRenderedPageBreak/>
        <w:t xml:space="preserve">водопроводов, не имеющих установленных зон санитарной охраны, проект зоны санитарной охраны разрабатывается специально.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w:t>
      </w:r>
      <w:r w:rsidR="008F1279" w:rsidRPr="005644B5">
        <w:rPr>
          <w:rFonts w:ascii="Times New Roman" w:hAnsi="Times New Roman" w:cs="Times New Roman"/>
          <w:color w:val="auto"/>
        </w:rPr>
        <w:t>4</w:t>
      </w:r>
      <w:r w:rsidR="005A3218">
        <w:rPr>
          <w:rFonts w:ascii="Times New Roman" w:hAnsi="Times New Roman" w:cs="Times New Roman"/>
          <w:color w:val="auto"/>
        </w:rPr>
        <w:t>9</w:t>
      </w:r>
      <w:r w:rsidRPr="005644B5">
        <w:rPr>
          <w:rFonts w:ascii="Times New Roman" w:hAnsi="Times New Roman" w:cs="Times New Roman"/>
          <w:color w:val="auto"/>
        </w:rPr>
        <w:t xml:space="preserve">.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СанПиН 2.1.4.1110-02. </w:t>
      </w:r>
    </w:p>
    <w:p w:rsidR="00AF505D" w:rsidRDefault="00AF505D" w:rsidP="008B75DD">
      <w:pPr>
        <w:pStyle w:val="Default"/>
        <w:tabs>
          <w:tab w:val="left" w:pos="3000"/>
        </w:tabs>
        <w:spacing w:line="276" w:lineRule="auto"/>
        <w:ind w:firstLine="851"/>
        <w:jc w:val="right"/>
        <w:rPr>
          <w:rFonts w:ascii="Times New Roman" w:hAnsi="Times New Roman" w:cs="Times New Roman"/>
          <w:color w:val="auto"/>
        </w:rPr>
      </w:pPr>
    </w:p>
    <w:p w:rsidR="00205047" w:rsidRDefault="00205047" w:rsidP="008B75DD">
      <w:pPr>
        <w:pStyle w:val="Default"/>
        <w:tabs>
          <w:tab w:val="left" w:pos="30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 xml:space="preserve">Таблица </w:t>
      </w:r>
      <w:r w:rsidR="008F1279" w:rsidRPr="005644B5">
        <w:rPr>
          <w:rFonts w:ascii="Times New Roman" w:hAnsi="Times New Roman" w:cs="Times New Roman"/>
          <w:color w:val="auto"/>
        </w:rPr>
        <w:t>4</w:t>
      </w:r>
      <w:r w:rsidR="005A3218">
        <w:rPr>
          <w:rFonts w:ascii="Times New Roman" w:hAnsi="Times New Roman" w:cs="Times New Roman"/>
          <w:color w:val="auto"/>
        </w:rPr>
        <w:t>9</w:t>
      </w:r>
    </w:p>
    <w:p w:rsidR="009676EC" w:rsidRPr="005644B5" w:rsidRDefault="009676EC" w:rsidP="008B75DD">
      <w:pPr>
        <w:pStyle w:val="Default"/>
        <w:tabs>
          <w:tab w:val="left" w:pos="3000"/>
        </w:tabs>
        <w:spacing w:line="276" w:lineRule="auto"/>
        <w:ind w:firstLine="851"/>
        <w:jc w:val="right"/>
        <w:rPr>
          <w:rFonts w:ascii="Times New Roman" w:hAnsi="Times New Roman" w:cs="Times New Roman"/>
          <w:color w:val="auto"/>
        </w:rPr>
      </w:pPr>
    </w:p>
    <w:p w:rsidR="00205047" w:rsidRPr="005644B5" w:rsidRDefault="00205047" w:rsidP="008B75DD">
      <w:pPr>
        <w:pStyle w:val="a8"/>
        <w:spacing w:before="0" w:beforeAutospacing="0" w:after="0" w:afterAutospacing="0" w:line="276" w:lineRule="auto"/>
        <w:jc w:val="center"/>
      </w:pPr>
      <w:r w:rsidRPr="005644B5">
        <w:t>Зоны санитарной охраны источников водоснабжения и водопроводов питьевого назначения</w:t>
      </w:r>
    </w:p>
    <w:tbl>
      <w:tblPr>
        <w:tblStyle w:val="a9"/>
        <w:tblW w:w="0" w:type="auto"/>
        <w:tblLook w:val="0000"/>
      </w:tblPr>
      <w:tblGrid>
        <w:gridCol w:w="3167"/>
        <w:gridCol w:w="1865"/>
        <w:gridCol w:w="1880"/>
        <w:gridCol w:w="3225"/>
      </w:tblGrid>
      <w:tr w:rsidR="00205047" w:rsidRPr="005644B5" w:rsidTr="009676EC">
        <w:trPr>
          <w:tblHeader/>
        </w:trPr>
        <w:tc>
          <w:tcPr>
            <w:tcW w:w="3167" w:type="dxa"/>
            <w:vMerge w:val="restart"/>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Наименование источника водоснабжения</w:t>
            </w:r>
          </w:p>
        </w:tc>
        <w:tc>
          <w:tcPr>
            <w:tcW w:w="6970" w:type="dxa"/>
            <w:gridSpan w:val="3"/>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Границы зон санитарной охраны от источника водоснабжения</w:t>
            </w:r>
          </w:p>
        </w:tc>
      </w:tr>
      <w:tr w:rsidR="00205047" w:rsidRPr="005644B5" w:rsidTr="009676EC">
        <w:trPr>
          <w:tblHeader/>
        </w:trPr>
        <w:tc>
          <w:tcPr>
            <w:tcW w:w="3167" w:type="dxa"/>
            <w:vMerge/>
            <w:shd w:val="clear" w:color="auto" w:fill="EEECE1" w:themeFill="background2"/>
            <w:vAlign w:val="center"/>
          </w:tcPr>
          <w:p w:rsidR="00205047" w:rsidRPr="005644B5" w:rsidRDefault="00205047" w:rsidP="00826E03">
            <w:pPr>
              <w:jc w:val="center"/>
              <w:rPr>
                <w:rFonts w:ascii="Times New Roman" w:hAnsi="Times New Roman" w:cs="Times New Roman"/>
                <w:b/>
                <w:sz w:val="20"/>
                <w:szCs w:val="20"/>
              </w:rPr>
            </w:pPr>
          </w:p>
        </w:tc>
        <w:tc>
          <w:tcPr>
            <w:tcW w:w="1865" w:type="dxa"/>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I пояс</w:t>
            </w:r>
          </w:p>
        </w:tc>
        <w:tc>
          <w:tcPr>
            <w:tcW w:w="1880" w:type="dxa"/>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II пояс</w:t>
            </w:r>
          </w:p>
        </w:tc>
        <w:tc>
          <w:tcPr>
            <w:tcW w:w="3225" w:type="dxa"/>
            <w:shd w:val="clear" w:color="auto" w:fill="EEECE1" w:themeFill="background2"/>
            <w:vAlign w:val="center"/>
          </w:tcPr>
          <w:p w:rsidR="00205047" w:rsidRPr="005644B5" w:rsidRDefault="00205047" w:rsidP="00826E03">
            <w:pPr>
              <w:pStyle w:val="a8"/>
              <w:spacing w:before="0" w:beforeAutospacing="0" w:after="0" w:afterAutospacing="0"/>
              <w:jc w:val="center"/>
              <w:rPr>
                <w:b/>
                <w:sz w:val="20"/>
                <w:szCs w:val="20"/>
              </w:rPr>
            </w:pPr>
            <w:r w:rsidRPr="005644B5">
              <w:rPr>
                <w:b/>
                <w:sz w:val="20"/>
                <w:szCs w:val="20"/>
              </w:rPr>
              <w:t>III пояс</w:t>
            </w:r>
          </w:p>
        </w:tc>
      </w:tr>
      <w:tr w:rsidR="00205047" w:rsidRPr="005644B5" w:rsidTr="009676EC">
        <w:trPr>
          <w:tblHeader/>
        </w:trPr>
        <w:tc>
          <w:tcPr>
            <w:tcW w:w="0" w:type="auto"/>
            <w:gridSpan w:val="4"/>
            <w:shd w:val="clear" w:color="auto" w:fill="EEECE1" w:themeFill="background2"/>
            <w:vAlign w:val="center"/>
          </w:tcPr>
          <w:p w:rsidR="00205047" w:rsidRPr="005644B5" w:rsidRDefault="00205047" w:rsidP="00826E03">
            <w:pPr>
              <w:rPr>
                <w:rFonts w:ascii="Times New Roman" w:hAnsi="Times New Roman" w:cs="Times New Roman"/>
                <w:sz w:val="20"/>
                <w:szCs w:val="20"/>
              </w:rPr>
            </w:pPr>
            <w:r w:rsidRPr="005644B5">
              <w:rPr>
                <w:rFonts w:ascii="Times New Roman" w:hAnsi="Times New Roman" w:cs="Times New Roman"/>
                <w:sz w:val="20"/>
                <w:szCs w:val="20"/>
              </w:rPr>
              <w:t>Подземные источники</w:t>
            </w:r>
          </w:p>
        </w:tc>
      </w:tr>
      <w:tr w:rsidR="00205047" w:rsidRPr="005644B5" w:rsidTr="00826E03">
        <w:tc>
          <w:tcPr>
            <w:tcW w:w="3167" w:type="dxa"/>
            <w:vAlign w:val="center"/>
          </w:tcPr>
          <w:p w:rsidR="00205047" w:rsidRPr="005644B5" w:rsidRDefault="00205047" w:rsidP="00826E03">
            <w:pPr>
              <w:pStyle w:val="a8"/>
              <w:spacing w:before="0" w:beforeAutospacing="0" w:after="0" w:afterAutospacing="0"/>
              <w:rPr>
                <w:sz w:val="20"/>
                <w:szCs w:val="20"/>
              </w:rPr>
            </w:pPr>
            <w:r w:rsidRPr="005644B5">
              <w:rPr>
                <w:sz w:val="20"/>
                <w:szCs w:val="20"/>
              </w:rPr>
              <w:t>а) скважины, в том числе:</w:t>
            </w:r>
          </w:p>
          <w:p w:rsidR="00205047" w:rsidRPr="005644B5" w:rsidRDefault="00205047" w:rsidP="00826E03">
            <w:pPr>
              <w:pStyle w:val="a8"/>
              <w:spacing w:before="0" w:beforeAutospacing="0" w:after="0" w:afterAutospacing="0"/>
              <w:rPr>
                <w:sz w:val="20"/>
                <w:szCs w:val="20"/>
              </w:rPr>
            </w:pPr>
            <w:r w:rsidRPr="005644B5">
              <w:rPr>
                <w:sz w:val="20"/>
                <w:szCs w:val="20"/>
              </w:rPr>
              <w:t>- защищенные воды</w:t>
            </w:r>
          </w:p>
        </w:tc>
        <w:tc>
          <w:tcPr>
            <w:tcW w:w="186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не менее </w:t>
            </w:r>
            <w:smartTag w:uri="urn:schemas-microsoft-com:office:smarttags" w:element="metricconverter">
              <w:smartTagPr>
                <w:attr w:name="ProductID" w:val="30 м"/>
              </w:smartTagPr>
              <w:r w:rsidRPr="005644B5">
                <w:rPr>
                  <w:sz w:val="20"/>
                  <w:szCs w:val="20"/>
                </w:rPr>
                <w:t>30 м</w:t>
              </w:r>
            </w:smartTag>
          </w:p>
        </w:tc>
        <w:tc>
          <w:tcPr>
            <w:tcW w:w="1880"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по расчету в зависимости от Тм </w:t>
            </w:r>
            <w:r w:rsidRPr="005644B5">
              <w:rPr>
                <w:sz w:val="20"/>
                <w:szCs w:val="20"/>
                <w:vertAlign w:val="superscript"/>
              </w:rPr>
              <w:t>2)</w:t>
            </w:r>
          </w:p>
        </w:tc>
        <w:tc>
          <w:tcPr>
            <w:tcW w:w="322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по расчету в зависимости от Тх </w:t>
            </w:r>
            <w:r w:rsidRPr="005644B5">
              <w:rPr>
                <w:sz w:val="20"/>
                <w:szCs w:val="20"/>
                <w:vertAlign w:val="superscript"/>
              </w:rPr>
              <w:t>3)</w:t>
            </w:r>
          </w:p>
        </w:tc>
      </w:tr>
      <w:tr w:rsidR="00205047" w:rsidRPr="005644B5" w:rsidTr="00826E03">
        <w:tc>
          <w:tcPr>
            <w:tcW w:w="3167" w:type="dxa"/>
            <w:vAlign w:val="center"/>
          </w:tcPr>
          <w:p w:rsidR="00205047" w:rsidRPr="005644B5" w:rsidRDefault="00205047" w:rsidP="00826E03">
            <w:pPr>
              <w:pStyle w:val="a8"/>
              <w:spacing w:before="0" w:beforeAutospacing="0" w:after="0" w:afterAutospacing="0"/>
              <w:rPr>
                <w:sz w:val="20"/>
                <w:szCs w:val="20"/>
              </w:rPr>
            </w:pPr>
            <w:r w:rsidRPr="005644B5">
              <w:rPr>
                <w:sz w:val="20"/>
                <w:szCs w:val="20"/>
              </w:rPr>
              <w:t>- недостаточно защищенные воды</w:t>
            </w:r>
          </w:p>
        </w:tc>
        <w:tc>
          <w:tcPr>
            <w:tcW w:w="186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не менее </w:t>
            </w:r>
            <w:smartTag w:uri="urn:schemas-microsoft-com:office:smarttags" w:element="metricconverter">
              <w:smartTagPr>
                <w:attr w:name="ProductID" w:val="50 м"/>
              </w:smartTagPr>
              <w:r w:rsidRPr="005644B5">
                <w:rPr>
                  <w:sz w:val="20"/>
                  <w:szCs w:val="20"/>
                </w:rPr>
                <w:t>50 м</w:t>
              </w:r>
            </w:smartTag>
          </w:p>
        </w:tc>
        <w:tc>
          <w:tcPr>
            <w:tcW w:w="1880"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то же</w:t>
            </w:r>
          </w:p>
        </w:tc>
        <w:tc>
          <w:tcPr>
            <w:tcW w:w="322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то же</w:t>
            </w:r>
          </w:p>
        </w:tc>
      </w:tr>
      <w:tr w:rsidR="00205047" w:rsidRPr="005644B5" w:rsidTr="00826E03">
        <w:tc>
          <w:tcPr>
            <w:tcW w:w="3167" w:type="dxa"/>
            <w:vAlign w:val="center"/>
          </w:tcPr>
          <w:p w:rsidR="00205047" w:rsidRPr="005644B5" w:rsidRDefault="00205047" w:rsidP="00826E03">
            <w:pPr>
              <w:pStyle w:val="a8"/>
              <w:spacing w:before="0" w:beforeAutospacing="0" w:after="0" w:afterAutospacing="0"/>
              <w:rPr>
                <w:sz w:val="20"/>
                <w:szCs w:val="20"/>
              </w:rPr>
            </w:pPr>
            <w:r w:rsidRPr="005644B5">
              <w:rPr>
                <w:sz w:val="20"/>
                <w:szCs w:val="20"/>
              </w:rPr>
              <w:t>б) водозаборы при искусственном пополнении запасов подземных вод,</w:t>
            </w:r>
          </w:p>
          <w:p w:rsidR="00205047" w:rsidRPr="005644B5" w:rsidRDefault="00205047" w:rsidP="00826E03">
            <w:pPr>
              <w:pStyle w:val="a8"/>
              <w:spacing w:before="0" w:beforeAutospacing="0" w:after="0" w:afterAutospacing="0"/>
              <w:rPr>
                <w:sz w:val="20"/>
                <w:szCs w:val="20"/>
              </w:rPr>
            </w:pPr>
            <w:r w:rsidRPr="005644B5">
              <w:rPr>
                <w:sz w:val="20"/>
                <w:szCs w:val="20"/>
              </w:rPr>
              <w:t>в том числе инфильтрационные сооружения (бассейны, каналы)</w:t>
            </w:r>
          </w:p>
        </w:tc>
        <w:tc>
          <w:tcPr>
            <w:tcW w:w="186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не менее </w:t>
            </w:r>
            <w:smartTag w:uri="urn:schemas-microsoft-com:office:smarttags" w:element="metricconverter">
              <w:smartTagPr>
                <w:attr w:name="ProductID" w:val="50 м"/>
              </w:smartTagPr>
              <w:r w:rsidRPr="005644B5">
                <w:rPr>
                  <w:sz w:val="20"/>
                  <w:szCs w:val="20"/>
                </w:rPr>
                <w:t>50 м</w:t>
              </w:r>
            </w:smartTag>
          </w:p>
          <w:p w:rsidR="00205047" w:rsidRPr="005644B5" w:rsidRDefault="00205047" w:rsidP="00826E03">
            <w:pPr>
              <w:pStyle w:val="a8"/>
              <w:spacing w:before="0" w:beforeAutospacing="0" w:after="0" w:afterAutospacing="0"/>
              <w:jc w:val="center"/>
              <w:rPr>
                <w:sz w:val="20"/>
                <w:szCs w:val="20"/>
              </w:rPr>
            </w:pPr>
            <w:r w:rsidRPr="005644B5">
              <w:rPr>
                <w:sz w:val="20"/>
                <w:szCs w:val="20"/>
              </w:rPr>
              <w:t>не менее 100 м</w:t>
            </w:r>
            <w:r w:rsidRPr="005644B5">
              <w:rPr>
                <w:sz w:val="20"/>
                <w:szCs w:val="20"/>
                <w:vertAlign w:val="superscript"/>
              </w:rPr>
              <w:t>1)</w:t>
            </w:r>
          </w:p>
        </w:tc>
        <w:tc>
          <w:tcPr>
            <w:tcW w:w="1880"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то же</w:t>
            </w:r>
          </w:p>
        </w:tc>
        <w:tc>
          <w:tcPr>
            <w:tcW w:w="322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то же</w:t>
            </w:r>
          </w:p>
        </w:tc>
      </w:tr>
      <w:tr w:rsidR="00205047" w:rsidRPr="005644B5" w:rsidTr="009676EC">
        <w:tc>
          <w:tcPr>
            <w:tcW w:w="10137" w:type="dxa"/>
            <w:gridSpan w:val="4"/>
            <w:shd w:val="clear" w:color="auto" w:fill="EEECE1" w:themeFill="background2"/>
            <w:vAlign w:val="center"/>
          </w:tcPr>
          <w:p w:rsidR="00205047" w:rsidRPr="005644B5" w:rsidRDefault="00205047" w:rsidP="00826E03">
            <w:pPr>
              <w:rPr>
                <w:rFonts w:ascii="Times New Roman" w:hAnsi="Times New Roman" w:cs="Times New Roman"/>
                <w:sz w:val="20"/>
                <w:szCs w:val="20"/>
              </w:rPr>
            </w:pPr>
            <w:r w:rsidRPr="005644B5">
              <w:rPr>
                <w:rFonts w:ascii="Times New Roman" w:hAnsi="Times New Roman" w:cs="Times New Roman"/>
                <w:sz w:val="20"/>
                <w:szCs w:val="20"/>
              </w:rPr>
              <w:t>Поверхностные источники</w:t>
            </w:r>
          </w:p>
        </w:tc>
      </w:tr>
      <w:tr w:rsidR="00205047" w:rsidRPr="005644B5" w:rsidTr="00826E03">
        <w:tc>
          <w:tcPr>
            <w:tcW w:w="3167" w:type="dxa"/>
            <w:vMerge w:val="restart"/>
            <w:vAlign w:val="center"/>
          </w:tcPr>
          <w:p w:rsidR="00205047" w:rsidRPr="005644B5" w:rsidRDefault="00205047" w:rsidP="00826E03">
            <w:pPr>
              <w:pStyle w:val="a8"/>
              <w:spacing w:before="0" w:beforeAutospacing="0" w:after="0" w:afterAutospacing="0"/>
              <w:rPr>
                <w:sz w:val="20"/>
                <w:szCs w:val="20"/>
              </w:rPr>
            </w:pPr>
            <w:r w:rsidRPr="005644B5">
              <w:rPr>
                <w:sz w:val="20"/>
                <w:szCs w:val="20"/>
              </w:rPr>
              <w:t>а) водотоки (реки, каналы)</w:t>
            </w:r>
          </w:p>
        </w:tc>
        <w:tc>
          <w:tcPr>
            <w:tcW w:w="186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 вверх по течению не менее </w:t>
            </w:r>
            <w:smartTag w:uri="urn:schemas-microsoft-com:office:smarttags" w:element="metricconverter">
              <w:smartTagPr>
                <w:attr w:name="ProductID" w:val="200 м"/>
              </w:smartTagPr>
              <w:r w:rsidRPr="005644B5">
                <w:rPr>
                  <w:sz w:val="20"/>
                  <w:szCs w:val="20"/>
                </w:rPr>
                <w:t>200 м</w:t>
              </w:r>
            </w:smartTag>
            <w:r w:rsidRPr="005644B5">
              <w:rPr>
                <w:sz w:val="20"/>
                <w:szCs w:val="20"/>
              </w:rPr>
              <w:t>;</w:t>
            </w:r>
          </w:p>
        </w:tc>
        <w:tc>
          <w:tcPr>
            <w:tcW w:w="1880"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вверх по течению по расчету;</w:t>
            </w:r>
          </w:p>
        </w:tc>
        <w:tc>
          <w:tcPr>
            <w:tcW w:w="322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совпадают с границами II пояса;</w:t>
            </w:r>
          </w:p>
        </w:tc>
      </w:tr>
      <w:tr w:rsidR="00205047" w:rsidRPr="005644B5" w:rsidTr="00826E03">
        <w:tc>
          <w:tcPr>
            <w:tcW w:w="3167" w:type="dxa"/>
            <w:vMerge/>
            <w:vAlign w:val="center"/>
          </w:tcPr>
          <w:p w:rsidR="00205047" w:rsidRPr="005644B5" w:rsidRDefault="00205047" w:rsidP="00826E03">
            <w:pPr>
              <w:rPr>
                <w:rFonts w:ascii="Times New Roman" w:hAnsi="Times New Roman" w:cs="Times New Roman"/>
                <w:sz w:val="20"/>
                <w:szCs w:val="20"/>
              </w:rPr>
            </w:pPr>
          </w:p>
        </w:tc>
        <w:tc>
          <w:tcPr>
            <w:tcW w:w="186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 вниз по течению не менее </w:t>
            </w:r>
            <w:smartTag w:uri="urn:schemas-microsoft-com:office:smarttags" w:element="metricconverter">
              <w:smartTagPr>
                <w:attr w:name="ProductID" w:val="100 м"/>
              </w:smartTagPr>
              <w:r w:rsidRPr="005644B5">
                <w:rPr>
                  <w:sz w:val="20"/>
                  <w:szCs w:val="20"/>
                </w:rPr>
                <w:t>100 м</w:t>
              </w:r>
            </w:smartTag>
            <w:r w:rsidRPr="005644B5">
              <w:rPr>
                <w:sz w:val="20"/>
                <w:szCs w:val="20"/>
              </w:rPr>
              <w:t>;</w:t>
            </w:r>
          </w:p>
        </w:tc>
        <w:tc>
          <w:tcPr>
            <w:tcW w:w="1880"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 вниз по течению не менее </w:t>
            </w:r>
            <w:smartTag w:uri="urn:schemas-microsoft-com:office:smarttags" w:element="metricconverter">
              <w:smartTagPr>
                <w:attr w:name="ProductID" w:val="250 м"/>
              </w:smartTagPr>
              <w:r w:rsidRPr="005644B5">
                <w:rPr>
                  <w:sz w:val="20"/>
                  <w:szCs w:val="20"/>
                </w:rPr>
                <w:t>250 м</w:t>
              </w:r>
            </w:smartTag>
            <w:r w:rsidRPr="005644B5">
              <w:rPr>
                <w:sz w:val="20"/>
                <w:szCs w:val="20"/>
              </w:rPr>
              <w:t>;</w:t>
            </w:r>
          </w:p>
        </w:tc>
        <w:tc>
          <w:tcPr>
            <w:tcW w:w="322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совпадают с границами II пояса;</w:t>
            </w:r>
          </w:p>
        </w:tc>
      </w:tr>
      <w:tr w:rsidR="00205047" w:rsidRPr="005644B5" w:rsidTr="00826E03">
        <w:tc>
          <w:tcPr>
            <w:tcW w:w="3167" w:type="dxa"/>
            <w:vMerge/>
            <w:vAlign w:val="center"/>
          </w:tcPr>
          <w:p w:rsidR="00205047" w:rsidRPr="005644B5" w:rsidRDefault="00205047" w:rsidP="00826E03">
            <w:pPr>
              <w:rPr>
                <w:rFonts w:ascii="Times New Roman" w:hAnsi="Times New Roman" w:cs="Times New Roman"/>
                <w:sz w:val="20"/>
                <w:szCs w:val="20"/>
              </w:rPr>
            </w:pPr>
          </w:p>
        </w:tc>
        <w:tc>
          <w:tcPr>
            <w:tcW w:w="186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 боковые - не менее </w:t>
            </w:r>
            <w:smartTag w:uri="urn:schemas-microsoft-com:office:smarttags" w:element="metricconverter">
              <w:smartTagPr>
                <w:attr w:name="ProductID" w:val="100 м"/>
              </w:smartTagPr>
              <w:r w:rsidRPr="005644B5">
                <w:rPr>
                  <w:sz w:val="20"/>
                  <w:szCs w:val="20"/>
                </w:rPr>
                <w:t>100 м</w:t>
              </w:r>
            </w:smartTag>
            <w:r w:rsidRPr="005644B5">
              <w:rPr>
                <w:sz w:val="20"/>
                <w:szCs w:val="20"/>
              </w:rPr>
              <w:t xml:space="preserve"> от линии уреза воды летне-осенней межени</w:t>
            </w:r>
          </w:p>
        </w:tc>
        <w:tc>
          <w:tcPr>
            <w:tcW w:w="1880"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 боковые не менее </w:t>
            </w:r>
            <w:smartTag w:uri="urn:schemas-microsoft-com:office:smarttags" w:element="metricconverter">
              <w:smartTagPr>
                <w:attr w:name="ProductID" w:val="500 м"/>
              </w:smartTagPr>
              <w:r w:rsidRPr="005644B5">
                <w:rPr>
                  <w:sz w:val="20"/>
                  <w:szCs w:val="20"/>
                </w:rPr>
                <w:t>500 м</w:t>
              </w:r>
            </w:smartTag>
          </w:p>
        </w:tc>
        <w:tc>
          <w:tcPr>
            <w:tcW w:w="322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 по линии водоразделов в пределах 3 - </w:t>
            </w:r>
            <w:smartTag w:uri="urn:schemas-microsoft-com:office:smarttags" w:element="metricconverter">
              <w:smartTagPr>
                <w:attr w:name="ProductID" w:val="5 км"/>
              </w:smartTagPr>
              <w:r w:rsidRPr="005644B5">
                <w:rPr>
                  <w:sz w:val="20"/>
                  <w:szCs w:val="20"/>
                </w:rPr>
                <w:t>5 км</w:t>
              </w:r>
            </w:smartTag>
            <w:r w:rsidRPr="005644B5">
              <w:rPr>
                <w:sz w:val="20"/>
                <w:szCs w:val="20"/>
              </w:rPr>
              <w:t>, включая притоки</w:t>
            </w:r>
          </w:p>
        </w:tc>
      </w:tr>
      <w:tr w:rsidR="00205047" w:rsidRPr="005644B5" w:rsidTr="00826E03">
        <w:tc>
          <w:tcPr>
            <w:tcW w:w="3167" w:type="dxa"/>
            <w:vAlign w:val="center"/>
          </w:tcPr>
          <w:p w:rsidR="00205047" w:rsidRPr="005644B5" w:rsidRDefault="00205047" w:rsidP="00826E03">
            <w:pPr>
              <w:pStyle w:val="a8"/>
              <w:spacing w:before="0" w:beforeAutospacing="0" w:after="0" w:afterAutospacing="0"/>
              <w:rPr>
                <w:sz w:val="20"/>
                <w:szCs w:val="20"/>
              </w:rPr>
            </w:pPr>
            <w:r w:rsidRPr="005644B5">
              <w:rPr>
                <w:sz w:val="20"/>
                <w:szCs w:val="20"/>
              </w:rPr>
              <w:t>б) водоемы (водохранилища, озера)</w:t>
            </w:r>
          </w:p>
        </w:tc>
        <w:tc>
          <w:tcPr>
            <w:tcW w:w="186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не менее </w:t>
            </w:r>
            <w:smartTag w:uri="urn:schemas-microsoft-com:office:smarttags" w:element="metricconverter">
              <w:smartTagPr>
                <w:attr w:name="ProductID" w:val="100 м"/>
              </w:smartTagPr>
              <w:r w:rsidRPr="005644B5">
                <w:rPr>
                  <w:sz w:val="20"/>
                  <w:szCs w:val="20"/>
                </w:rPr>
                <w:t>100 м</w:t>
              </w:r>
            </w:smartTag>
            <w:r w:rsidRPr="005644B5">
              <w:rPr>
                <w:sz w:val="20"/>
                <w:szCs w:val="20"/>
              </w:rPr>
              <w:t xml:space="preserve"> от линии уреза воды при летне-осенней межени</w:t>
            </w:r>
          </w:p>
        </w:tc>
        <w:tc>
          <w:tcPr>
            <w:tcW w:w="1880"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 xml:space="preserve">3 - </w:t>
            </w:r>
            <w:smartTag w:uri="urn:schemas-microsoft-com:office:smarttags" w:element="metricconverter">
              <w:smartTagPr>
                <w:attr w:name="ProductID" w:val="5 км"/>
              </w:smartTagPr>
              <w:r w:rsidRPr="005644B5">
                <w:rPr>
                  <w:sz w:val="20"/>
                  <w:szCs w:val="20"/>
                </w:rPr>
                <w:t>5 км</w:t>
              </w:r>
            </w:smartTag>
            <w:r w:rsidRPr="005644B5">
              <w:rPr>
                <w:sz w:val="20"/>
                <w:szCs w:val="20"/>
              </w:rPr>
              <w:t xml:space="preserve"> во все стороны от водозабора или на 500 - </w:t>
            </w:r>
            <w:smartTag w:uri="urn:schemas-microsoft-com:office:smarttags" w:element="metricconverter">
              <w:smartTagPr>
                <w:attr w:name="ProductID" w:val="1000 м"/>
              </w:smartTagPr>
              <w:r w:rsidRPr="005644B5">
                <w:rPr>
                  <w:sz w:val="20"/>
                  <w:szCs w:val="20"/>
                </w:rPr>
                <w:t>1000 м</w:t>
              </w:r>
            </w:smartTag>
            <w:r w:rsidRPr="005644B5">
              <w:rPr>
                <w:sz w:val="20"/>
                <w:szCs w:val="20"/>
              </w:rPr>
              <w:t xml:space="preserve"> при нормальном подпорном уровне</w:t>
            </w:r>
          </w:p>
        </w:tc>
        <w:tc>
          <w:tcPr>
            <w:tcW w:w="3225" w:type="dxa"/>
            <w:vAlign w:val="center"/>
          </w:tcPr>
          <w:p w:rsidR="00205047" w:rsidRPr="005644B5" w:rsidRDefault="00205047" w:rsidP="00826E03">
            <w:pPr>
              <w:pStyle w:val="a8"/>
              <w:spacing w:before="0" w:beforeAutospacing="0" w:after="0" w:afterAutospacing="0"/>
              <w:jc w:val="center"/>
              <w:rPr>
                <w:sz w:val="20"/>
                <w:szCs w:val="20"/>
              </w:rPr>
            </w:pPr>
            <w:r w:rsidRPr="005644B5">
              <w:rPr>
                <w:sz w:val="20"/>
                <w:szCs w:val="20"/>
              </w:rPr>
              <w:t>совпадают с границами II пояса</w:t>
            </w:r>
          </w:p>
        </w:tc>
      </w:tr>
      <w:tr w:rsidR="00205047" w:rsidRPr="005644B5" w:rsidTr="00826E03">
        <w:tc>
          <w:tcPr>
            <w:tcW w:w="3167" w:type="dxa"/>
            <w:vAlign w:val="center"/>
          </w:tcPr>
          <w:p w:rsidR="00205047" w:rsidRPr="005644B5" w:rsidRDefault="00205047" w:rsidP="00826E03">
            <w:pPr>
              <w:pStyle w:val="a8"/>
              <w:spacing w:before="0" w:beforeAutospacing="0" w:after="0" w:afterAutospacing="0"/>
              <w:rPr>
                <w:sz w:val="20"/>
                <w:szCs w:val="20"/>
              </w:rPr>
            </w:pPr>
            <w:r w:rsidRPr="005644B5">
              <w:rPr>
                <w:sz w:val="20"/>
                <w:szCs w:val="20"/>
              </w:rPr>
              <w:t>Водопроводные сооружения и водоводы</w:t>
            </w:r>
          </w:p>
        </w:tc>
        <w:tc>
          <w:tcPr>
            <w:tcW w:w="6970" w:type="dxa"/>
            <w:gridSpan w:val="3"/>
          </w:tcPr>
          <w:p w:rsidR="00205047" w:rsidRPr="005644B5" w:rsidRDefault="00205047" w:rsidP="00826E03">
            <w:pPr>
              <w:pStyle w:val="a8"/>
              <w:spacing w:before="0" w:beforeAutospacing="0" w:after="0" w:afterAutospacing="0"/>
              <w:jc w:val="both"/>
              <w:rPr>
                <w:sz w:val="20"/>
                <w:szCs w:val="20"/>
              </w:rPr>
            </w:pPr>
            <w:r w:rsidRPr="005644B5">
              <w:rPr>
                <w:sz w:val="20"/>
                <w:szCs w:val="20"/>
              </w:rPr>
              <w:t>Границы санитарно-защитной полосы:</w:t>
            </w:r>
          </w:p>
          <w:p w:rsidR="00205047" w:rsidRPr="005644B5" w:rsidRDefault="00205047" w:rsidP="00826E03">
            <w:pPr>
              <w:pStyle w:val="a8"/>
              <w:spacing w:before="0" w:beforeAutospacing="0" w:after="0" w:afterAutospacing="0"/>
              <w:jc w:val="both"/>
              <w:rPr>
                <w:sz w:val="20"/>
                <w:szCs w:val="20"/>
              </w:rPr>
            </w:pPr>
            <w:r w:rsidRPr="005644B5">
              <w:rPr>
                <w:sz w:val="20"/>
                <w:szCs w:val="20"/>
              </w:rPr>
              <w:t>- от стен запасных и регулирующих емкостей, фильтров и контактных осветителей - не менее 30 м</w:t>
            </w:r>
            <w:r w:rsidRPr="005644B5">
              <w:rPr>
                <w:sz w:val="20"/>
                <w:szCs w:val="20"/>
                <w:vertAlign w:val="superscript"/>
              </w:rPr>
              <w:t>4)</w:t>
            </w:r>
            <w:r w:rsidRPr="005644B5">
              <w:rPr>
                <w:sz w:val="20"/>
                <w:szCs w:val="20"/>
              </w:rPr>
              <w:t>;</w:t>
            </w:r>
          </w:p>
          <w:p w:rsidR="00205047" w:rsidRPr="005644B5" w:rsidRDefault="00205047" w:rsidP="00826E03">
            <w:pPr>
              <w:pStyle w:val="a8"/>
              <w:spacing w:before="0" w:beforeAutospacing="0" w:after="0" w:afterAutospacing="0"/>
              <w:jc w:val="both"/>
              <w:rPr>
                <w:sz w:val="20"/>
                <w:szCs w:val="20"/>
              </w:rPr>
            </w:pPr>
            <w:r w:rsidRPr="005644B5">
              <w:rPr>
                <w:sz w:val="20"/>
                <w:szCs w:val="20"/>
              </w:rPr>
              <w:lastRenderedPageBreak/>
              <w:t>- от водонапорных башен - не менее 10 м</w:t>
            </w:r>
            <w:r w:rsidRPr="005644B5">
              <w:rPr>
                <w:sz w:val="20"/>
                <w:szCs w:val="20"/>
                <w:vertAlign w:val="superscript"/>
              </w:rPr>
              <w:t>5)</w:t>
            </w:r>
            <w:r w:rsidRPr="005644B5">
              <w:rPr>
                <w:sz w:val="20"/>
                <w:szCs w:val="20"/>
              </w:rPr>
              <w:t>;</w:t>
            </w:r>
          </w:p>
          <w:p w:rsidR="00205047" w:rsidRPr="005644B5" w:rsidRDefault="00205047" w:rsidP="00826E03">
            <w:pPr>
              <w:pStyle w:val="a8"/>
              <w:spacing w:before="0" w:beforeAutospacing="0" w:after="0" w:afterAutospacing="0"/>
              <w:jc w:val="both"/>
              <w:rPr>
                <w:sz w:val="20"/>
                <w:szCs w:val="20"/>
              </w:rPr>
            </w:pPr>
            <w:r w:rsidRPr="005644B5">
              <w:rPr>
                <w:sz w:val="20"/>
                <w:szCs w:val="20"/>
              </w:rPr>
              <w:t>- от остальных помещений (отстойники, реагентное хозяйство, склад хлора</w:t>
            </w:r>
            <w:r w:rsidRPr="005644B5">
              <w:rPr>
                <w:sz w:val="20"/>
                <w:szCs w:val="20"/>
                <w:vertAlign w:val="superscript"/>
              </w:rPr>
              <w:t>6)</w:t>
            </w:r>
            <w:r w:rsidRPr="005644B5">
              <w:rPr>
                <w:sz w:val="20"/>
                <w:szCs w:val="20"/>
              </w:rPr>
              <w:t xml:space="preserve">, насосные станции и др.) - не менее </w:t>
            </w:r>
            <w:smartTag w:uri="urn:schemas-microsoft-com:office:smarttags" w:element="metricconverter">
              <w:smartTagPr>
                <w:attr w:name="ProductID" w:val="15 м"/>
              </w:smartTagPr>
              <w:r w:rsidRPr="005644B5">
                <w:rPr>
                  <w:sz w:val="20"/>
                  <w:szCs w:val="20"/>
                </w:rPr>
                <w:t>15 м</w:t>
              </w:r>
            </w:smartTag>
            <w:r w:rsidRPr="005644B5">
              <w:rPr>
                <w:sz w:val="20"/>
                <w:szCs w:val="20"/>
              </w:rPr>
              <w:t>;</w:t>
            </w:r>
          </w:p>
          <w:p w:rsidR="00205047" w:rsidRPr="005644B5" w:rsidRDefault="00205047" w:rsidP="00826E03">
            <w:pPr>
              <w:pStyle w:val="a8"/>
              <w:spacing w:before="0" w:beforeAutospacing="0" w:after="0" w:afterAutospacing="0"/>
              <w:jc w:val="both"/>
              <w:rPr>
                <w:sz w:val="20"/>
                <w:szCs w:val="20"/>
              </w:rPr>
            </w:pPr>
            <w:r w:rsidRPr="005644B5">
              <w:rPr>
                <w:sz w:val="20"/>
                <w:szCs w:val="20"/>
              </w:rPr>
              <w:t>- от крайних линий водопровода:</w:t>
            </w:r>
          </w:p>
          <w:p w:rsidR="00205047" w:rsidRPr="005644B5" w:rsidRDefault="00205047" w:rsidP="00826E03">
            <w:pPr>
              <w:pStyle w:val="a8"/>
              <w:spacing w:before="0" w:beforeAutospacing="0" w:after="0" w:afterAutospacing="0"/>
              <w:jc w:val="both"/>
              <w:rPr>
                <w:sz w:val="20"/>
                <w:szCs w:val="20"/>
              </w:rPr>
            </w:pPr>
            <w:r w:rsidRPr="005644B5">
              <w:rPr>
                <w:sz w:val="20"/>
                <w:szCs w:val="20"/>
              </w:rPr>
              <w:t xml:space="preserve">- при отсутствии грунтовых вод - не менее </w:t>
            </w:r>
            <w:smartTag w:uri="urn:schemas-microsoft-com:office:smarttags" w:element="metricconverter">
              <w:smartTagPr>
                <w:attr w:name="ProductID" w:val="10 м"/>
              </w:smartTagPr>
              <w:r w:rsidRPr="005644B5">
                <w:rPr>
                  <w:sz w:val="20"/>
                  <w:szCs w:val="20"/>
                </w:rPr>
                <w:t>10 м</w:t>
              </w:r>
            </w:smartTag>
            <w:r w:rsidRPr="005644B5">
              <w:rPr>
                <w:sz w:val="20"/>
                <w:szCs w:val="20"/>
              </w:rPr>
              <w:t xml:space="preserve"> при диаметре водоводов до </w:t>
            </w:r>
            <w:smartTag w:uri="urn:schemas-microsoft-com:office:smarttags" w:element="metricconverter">
              <w:smartTagPr>
                <w:attr w:name="ProductID" w:val="1000 мм"/>
              </w:smartTagPr>
              <w:r w:rsidRPr="005644B5">
                <w:rPr>
                  <w:sz w:val="20"/>
                  <w:szCs w:val="20"/>
                </w:rPr>
                <w:t>1000 мм</w:t>
              </w:r>
            </w:smartTag>
            <w:r w:rsidRPr="005644B5">
              <w:rPr>
                <w:sz w:val="20"/>
                <w:szCs w:val="20"/>
              </w:rPr>
              <w:t xml:space="preserve"> и не менее </w:t>
            </w:r>
            <w:smartTag w:uri="urn:schemas-microsoft-com:office:smarttags" w:element="metricconverter">
              <w:smartTagPr>
                <w:attr w:name="ProductID" w:val="20 м"/>
              </w:smartTagPr>
              <w:r w:rsidRPr="005644B5">
                <w:rPr>
                  <w:sz w:val="20"/>
                  <w:szCs w:val="20"/>
                </w:rPr>
                <w:t>20 м</w:t>
              </w:r>
            </w:smartTag>
            <w:r w:rsidRPr="005644B5">
              <w:rPr>
                <w:sz w:val="20"/>
                <w:szCs w:val="20"/>
              </w:rPr>
              <w:t xml:space="preserve"> при диаметре более </w:t>
            </w:r>
            <w:smartTag w:uri="urn:schemas-microsoft-com:office:smarttags" w:element="metricconverter">
              <w:smartTagPr>
                <w:attr w:name="ProductID" w:val="1000 мм"/>
              </w:smartTagPr>
              <w:r w:rsidRPr="005644B5">
                <w:rPr>
                  <w:sz w:val="20"/>
                  <w:szCs w:val="20"/>
                </w:rPr>
                <w:t>1000 мм</w:t>
              </w:r>
            </w:smartTag>
            <w:r w:rsidRPr="005644B5">
              <w:rPr>
                <w:sz w:val="20"/>
                <w:szCs w:val="20"/>
              </w:rPr>
              <w:t>;</w:t>
            </w:r>
          </w:p>
          <w:p w:rsidR="00205047" w:rsidRPr="005644B5" w:rsidRDefault="00205047" w:rsidP="00826E03">
            <w:pPr>
              <w:pStyle w:val="a8"/>
              <w:spacing w:before="0" w:beforeAutospacing="0" w:after="0" w:afterAutospacing="0"/>
              <w:jc w:val="both"/>
              <w:rPr>
                <w:sz w:val="20"/>
                <w:szCs w:val="20"/>
              </w:rPr>
            </w:pPr>
            <w:r w:rsidRPr="005644B5">
              <w:rPr>
                <w:sz w:val="20"/>
                <w:szCs w:val="20"/>
              </w:rPr>
              <w:t xml:space="preserve">- при наличии грунтовых вод - не менее </w:t>
            </w:r>
            <w:smartTag w:uri="urn:schemas-microsoft-com:office:smarttags" w:element="metricconverter">
              <w:smartTagPr>
                <w:attr w:name="ProductID" w:val="50 м"/>
              </w:smartTagPr>
              <w:r w:rsidRPr="005644B5">
                <w:rPr>
                  <w:sz w:val="20"/>
                  <w:szCs w:val="20"/>
                </w:rPr>
                <w:t>50 м</w:t>
              </w:r>
            </w:smartTag>
            <w:r w:rsidRPr="005644B5">
              <w:rPr>
                <w:sz w:val="20"/>
                <w:szCs w:val="20"/>
              </w:rPr>
              <w:t xml:space="preserve"> вне зависимости от диаметра водоводов</w:t>
            </w:r>
          </w:p>
        </w:tc>
      </w:tr>
    </w:tbl>
    <w:p w:rsidR="00205047" w:rsidRPr="005644B5" w:rsidRDefault="00205047" w:rsidP="00205047">
      <w:pPr>
        <w:pStyle w:val="a8"/>
        <w:spacing w:before="0" w:beforeAutospacing="0" w:after="0" w:afterAutospacing="0"/>
        <w:ind w:firstLine="851"/>
        <w:jc w:val="both"/>
        <w:rPr>
          <w:sz w:val="20"/>
          <w:szCs w:val="20"/>
        </w:rPr>
      </w:pPr>
      <w:r w:rsidRPr="005644B5">
        <w:rPr>
          <w:sz w:val="20"/>
          <w:szCs w:val="20"/>
        </w:rPr>
        <w:lastRenderedPageBreak/>
        <w:t>Примечания:</w:t>
      </w:r>
    </w:p>
    <w:p w:rsidR="00205047" w:rsidRPr="005644B5" w:rsidRDefault="00205047" w:rsidP="00205047">
      <w:pPr>
        <w:pStyle w:val="a8"/>
        <w:spacing w:before="0" w:beforeAutospacing="0" w:after="0" w:afterAutospacing="0"/>
        <w:ind w:firstLine="851"/>
        <w:jc w:val="both"/>
        <w:rPr>
          <w:sz w:val="20"/>
          <w:szCs w:val="20"/>
        </w:rPr>
      </w:pPr>
      <w:r w:rsidRPr="005644B5">
        <w:rPr>
          <w:sz w:val="20"/>
          <w:szCs w:val="20"/>
          <w:vertAlign w:val="superscript"/>
        </w:rPr>
        <w:t>1)</w:t>
      </w:r>
      <w:r w:rsidRPr="005644B5">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5644B5">
          <w:rPr>
            <w:sz w:val="20"/>
            <w:szCs w:val="20"/>
          </w:rPr>
          <w:t>150 м</w:t>
        </w:r>
      </w:smartTag>
      <w:r w:rsidRPr="005644B5">
        <w:rPr>
          <w:sz w:val="20"/>
          <w:szCs w:val="20"/>
        </w:rPr>
        <w:t>.</w:t>
      </w:r>
    </w:p>
    <w:p w:rsidR="00205047" w:rsidRDefault="00205047" w:rsidP="00205047">
      <w:pPr>
        <w:pStyle w:val="a8"/>
        <w:spacing w:before="0" w:beforeAutospacing="0" w:after="0" w:afterAutospacing="0"/>
        <w:ind w:firstLine="851"/>
        <w:jc w:val="both"/>
        <w:rPr>
          <w:sz w:val="20"/>
          <w:szCs w:val="20"/>
        </w:rPr>
      </w:pPr>
      <w:r w:rsidRPr="005644B5">
        <w:rPr>
          <w:sz w:val="20"/>
          <w:szCs w:val="20"/>
          <w:vertAlign w:val="superscript"/>
        </w:rPr>
        <w:t>2)</w:t>
      </w:r>
      <w:r w:rsidRPr="005644B5">
        <w:rPr>
          <w:sz w:val="20"/>
          <w:szCs w:val="20"/>
        </w:rPr>
        <w:t xml:space="preserve"> При определении границ II пояса Тм (время продвижения микробного загрязнения с потоком подземных вод к водозабору) принимается по таблице</w:t>
      </w:r>
      <w:r w:rsidR="008F1279" w:rsidRPr="005644B5">
        <w:rPr>
          <w:sz w:val="20"/>
          <w:szCs w:val="20"/>
        </w:rPr>
        <w:t xml:space="preserve"> </w:t>
      </w:r>
      <w:r w:rsidR="005A3218">
        <w:rPr>
          <w:sz w:val="20"/>
          <w:szCs w:val="20"/>
        </w:rPr>
        <w:t>50</w:t>
      </w:r>
      <w:r w:rsidRPr="005644B5">
        <w:rPr>
          <w:sz w:val="20"/>
          <w:szCs w:val="20"/>
        </w:rPr>
        <w:t>:</w:t>
      </w:r>
    </w:p>
    <w:p w:rsidR="009676EC" w:rsidRPr="005644B5" w:rsidRDefault="009676EC" w:rsidP="00205047">
      <w:pPr>
        <w:pStyle w:val="a8"/>
        <w:spacing w:before="0" w:beforeAutospacing="0" w:after="0" w:afterAutospacing="0"/>
        <w:ind w:firstLine="851"/>
        <w:jc w:val="both"/>
        <w:rPr>
          <w:sz w:val="20"/>
          <w:szCs w:val="20"/>
        </w:rPr>
      </w:pPr>
    </w:p>
    <w:p w:rsidR="00205047" w:rsidRPr="005644B5" w:rsidRDefault="008F1279" w:rsidP="008F1279">
      <w:pPr>
        <w:pStyle w:val="a8"/>
        <w:spacing w:before="0" w:beforeAutospacing="0" w:after="0" w:afterAutospacing="0"/>
        <w:ind w:firstLine="851"/>
        <w:jc w:val="right"/>
        <w:rPr>
          <w:szCs w:val="20"/>
        </w:rPr>
      </w:pPr>
      <w:r w:rsidRPr="005644B5">
        <w:rPr>
          <w:szCs w:val="20"/>
        </w:rPr>
        <w:t xml:space="preserve">Таблица </w:t>
      </w:r>
      <w:r w:rsidR="005A3218">
        <w:rPr>
          <w:szCs w:val="20"/>
        </w:rPr>
        <w:t>50</w:t>
      </w:r>
    </w:p>
    <w:p w:rsidR="008F1279" w:rsidRPr="005644B5" w:rsidRDefault="008F1279" w:rsidP="008F1279">
      <w:pPr>
        <w:pStyle w:val="a8"/>
        <w:spacing w:before="0" w:beforeAutospacing="0" w:after="0" w:afterAutospacing="0"/>
        <w:ind w:firstLine="851"/>
        <w:jc w:val="right"/>
        <w:rPr>
          <w:szCs w:val="20"/>
        </w:rPr>
      </w:pPr>
    </w:p>
    <w:tbl>
      <w:tblPr>
        <w:tblStyle w:val="a9"/>
        <w:tblW w:w="0" w:type="auto"/>
        <w:tblLook w:val="0000"/>
      </w:tblPr>
      <w:tblGrid>
        <w:gridCol w:w="8994"/>
        <w:gridCol w:w="1143"/>
      </w:tblGrid>
      <w:tr w:rsidR="00205047" w:rsidRPr="005644B5" w:rsidTr="009676EC">
        <w:tc>
          <w:tcPr>
            <w:tcW w:w="0" w:type="auto"/>
            <w:shd w:val="clear" w:color="auto" w:fill="EEECE1" w:themeFill="background2"/>
            <w:vAlign w:val="center"/>
          </w:tcPr>
          <w:p w:rsidR="00205047" w:rsidRPr="005644B5" w:rsidRDefault="00205047" w:rsidP="00826E03">
            <w:pPr>
              <w:pStyle w:val="a8"/>
              <w:spacing w:before="0" w:beforeAutospacing="0" w:after="0" w:afterAutospacing="0"/>
              <w:jc w:val="center"/>
              <w:rPr>
                <w:b/>
                <w:sz w:val="20"/>
              </w:rPr>
            </w:pPr>
            <w:r w:rsidRPr="005644B5">
              <w:rPr>
                <w:b/>
                <w:sz w:val="20"/>
              </w:rPr>
              <w:t>Гидрологические условия</w:t>
            </w:r>
          </w:p>
        </w:tc>
        <w:tc>
          <w:tcPr>
            <w:tcW w:w="0" w:type="auto"/>
            <w:shd w:val="clear" w:color="auto" w:fill="EEECE1" w:themeFill="background2"/>
            <w:vAlign w:val="center"/>
          </w:tcPr>
          <w:p w:rsidR="00205047" w:rsidRPr="005644B5" w:rsidRDefault="00205047" w:rsidP="00826E03">
            <w:pPr>
              <w:pStyle w:val="a8"/>
              <w:spacing w:before="0" w:beforeAutospacing="0" w:after="0" w:afterAutospacing="0"/>
              <w:jc w:val="center"/>
              <w:rPr>
                <w:b/>
                <w:sz w:val="20"/>
              </w:rPr>
            </w:pPr>
            <w:r w:rsidRPr="005644B5">
              <w:rPr>
                <w:b/>
                <w:sz w:val="20"/>
              </w:rPr>
              <w:t>Тм (в сутках)</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rPr>
            </w:pPr>
            <w:r w:rsidRPr="005644B5">
              <w:rPr>
                <w:sz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205047" w:rsidRPr="005644B5" w:rsidRDefault="00205047" w:rsidP="00826E03">
            <w:pPr>
              <w:pStyle w:val="a8"/>
              <w:spacing w:before="0" w:beforeAutospacing="0" w:after="0" w:afterAutospacing="0"/>
              <w:jc w:val="center"/>
              <w:rPr>
                <w:sz w:val="20"/>
              </w:rPr>
            </w:pPr>
            <w:r w:rsidRPr="005644B5">
              <w:rPr>
                <w:sz w:val="20"/>
              </w:rPr>
              <w:t>400</w:t>
            </w:r>
          </w:p>
        </w:tc>
      </w:tr>
      <w:tr w:rsidR="00205047" w:rsidRPr="005644B5" w:rsidTr="00826E03">
        <w:tc>
          <w:tcPr>
            <w:tcW w:w="0" w:type="auto"/>
            <w:vAlign w:val="center"/>
          </w:tcPr>
          <w:p w:rsidR="00205047" w:rsidRPr="005644B5" w:rsidRDefault="00205047" w:rsidP="00826E03">
            <w:pPr>
              <w:pStyle w:val="a8"/>
              <w:spacing w:before="0" w:beforeAutospacing="0" w:after="0" w:afterAutospacing="0"/>
              <w:rPr>
                <w:sz w:val="20"/>
              </w:rPr>
            </w:pPr>
            <w:r w:rsidRPr="005644B5">
              <w:rPr>
                <w:sz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205047" w:rsidRPr="005644B5" w:rsidRDefault="00205047" w:rsidP="00826E03">
            <w:pPr>
              <w:pStyle w:val="a8"/>
              <w:spacing w:before="0" w:beforeAutospacing="0" w:after="0" w:afterAutospacing="0"/>
              <w:jc w:val="center"/>
              <w:rPr>
                <w:sz w:val="20"/>
              </w:rPr>
            </w:pPr>
            <w:r w:rsidRPr="005644B5">
              <w:rPr>
                <w:sz w:val="20"/>
              </w:rPr>
              <w:t>200</w:t>
            </w:r>
          </w:p>
        </w:tc>
      </w:tr>
    </w:tbl>
    <w:p w:rsidR="00205047" w:rsidRPr="005644B5" w:rsidRDefault="00205047" w:rsidP="00205047">
      <w:pPr>
        <w:pStyle w:val="a8"/>
        <w:spacing w:before="0" w:beforeAutospacing="0" w:after="0" w:afterAutospacing="0"/>
        <w:ind w:firstLine="851"/>
        <w:jc w:val="both"/>
        <w:rPr>
          <w:sz w:val="20"/>
        </w:rPr>
      </w:pPr>
      <w:r w:rsidRPr="005644B5">
        <w:rPr>
          <w:sz w:val="20"/>
          <w:vertAlign w:val="superscript"/>
        </w:rPr>
        <w:t>3)</w:t>
      </w:r>
      <w:r w:rsidRPr="005644B5">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05047" w:rsidRPr="005644B5" w:rsidRDefault="00205047" w:rsidP="00205047">
      <w:pPr>
        <w:pStyle w:val="a8"/>
        <w:spacing w:before="0" w:beforeAutospacing="0" w:after="0" w:afterAutospacing="0"/>
        <w:ind w:firstLine="851"/>
        <w:jc w:val="both"/>
        <w:rPr>
          <w:sz w:val="20"/>
        </w:rPr>
      </w:pPr>
      <w:r w:rsidRPr="005644B5">
        <w:rPr>
          <w:sz w:val="20"/>
        </w:rPr>
        <w:t>Тх принимается как срок эксплуатации водозабора (обычный срок эксплуатации водозабора - 25 - 50 лет).</w:t>
      </w:r>
    </w:p>
    <w:p w:rsidR="00205047" w:rsidRPr="005644B5" w:rsidRDefault="00205047" w:rsidP="00205047">
      <w:pPr>
        <w:pStyle w:val="a8"/>
        <w:spacing w:before="0" w:beforeAutospacing="0" w:after="0" w:afterAutospacing="0"/>
        <w:ind w:firstLine="851"/>
        <w:jc w:val="both"/>
        <w:rPr>
          <w:sz w:val="20"/>
        </w:rPr>
      </w:pPr>
      <w:r w:rsidRPr="005644B5">
        <w:rPr>
          <w:sz w:val="20"/>
          <w:vertAlign w:val="superscript"/>
        </w:rPr>
        <w:t>4)</w:t>
      </w:r>
      <w:r w:rsidRPr="005644B5">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5644B5">
          <w:rPr>
            <w:sz w:val="20"/>
          </w:rPr>
          <w:t>10 м</w:t>
        </w:r>
      </w:smartTag>
      <w:r w:rsidRPr="005644B5">
        <w:rPr>
          <w:sz w:val="20"/>
        </w:rPr>
        <w:t>.</w:t>
      </w:r>
    </w:p>
    <w:p w:rsidR="00205047" w:rsidRPr="005644B5" w:rsidRDefault="00205047" w:rsidP="00205047">
      <w:pPr>
        <w:pStyle w:val="a8"/>
        <w:spacing w:before="0" w:beforeAutospacing="0" w:after="0" w:afterAutospacing="0"/>
        <w:ind w:firstLine="851"/>
        <w:jc w:val="both"/>
        <w:rPr>
          <w:sz w:val="20"/>
        </w:rPr>
      </w:pPr>
      <w:r w:rsidRPr="005644B5">
        <w:rPr>
          <w:sz w:val="20"/>
          <w:vertAlign w:val="superscript"/>
        </w:rPr>
        <w:t>5)</w:t>
      </w:r>
      <w:r w:rsidRPr="005644B5">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05047" w:rsidRPr="005644B5" w:rsidRDefault="00205047" w:rsidP="00205047">
      <w:pPr>
        <w:pStyle w:val="a8"/>
        <w:spacing w:before="0" w:beforeAutospacing="0" w:after="0" w:afterAutospacing="0"/>
        <w:ind w:firstLine="851"/>
        <w:jc w:val="both"/>
        <w:rPr>
          <w:sz w:val="20"/>
        </w:rPr>
      </w:pPr>
      <w:r w:rsidRPr="005644B5">
        <w:rPr>
          <w:sz w:val="20"/>
          <w:vertAlign w:val="superscript"/>
        </w:rPr>
        <w:t>6)</w:t>
      </w:r>
      <w:r w:rsidRPr="005644B5">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05047" w:rsidRPr="005644B5" w:rsidRDefault="00205047" w:rsidP="00205047">
      <w:pPr>
        <w:pStyle w:val="Default"/>
        <w:ind w:firstLine="851"/>
        <w:jc w:val="both"/>
        <w:rPr>
          <w:rFonts w:ascii="Times New Roman" w:hAnsi="Times New Roman" w:cs="Times New Roman"/>
          <w:color w:val="auto"/>
        </w:rPr>
      </w:pP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w:t>
      </w:r>
      <w:r w:rsidR="00500CB3">
        <w:rPr>
          <w:rFonts w:ascii="Times New Roman" w:hAnsi="Times New Roman" w:cs="Times New Roman"/>
          <w:color w:val="auto"/>
        </w:rPr>
        <w:t>1</w:t>
      </w:r>
      <w:r w:rsidR="00205047" w:rsidRPr="005644B5">
        <w:rPr>
          <w:rFonts w:ascii="Times New Roman" w:hAnsi="Times New Roman" w:cs="Times New Roman"/>
          <w:color w:val="auto"/>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территории первого пояса запрещается: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посадка высокоствольных деревьев;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жилых и общественных зданий, проживание людей;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w:t>
      </w:r>
      <w:r w:rsidRPr="005644B5">
        <w:rPr>
          <w:rFonts w:ascii="Times New Roman" w:hAnsi="Times New Roman" w:cs="Times New Roman"/>
          <w:color w:val="auto"/>
        </w:rPr>
        <w:lastRenderedPageBreak/>
        <w:t xml:space="preserve">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Допускаются рубки ухода за лесом и санитарные рубки леса.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w:t>
      </w:r>
      <w:r w:rsidR="00500CB3">
        <w:rPr>
          <w:rFonts w:ascii="Times New Roman" w:hAnsi="Times New Roman" w:cs="Times New Roman"/>
          <w:color w:val="auto"/>
        </w:rPr>
        <w:t>2</w:t>
      </w:r>
      <w:r w:rsidR="00205047" w:rsidRPr="005644B5">
        <w:rPr>
          <w:rFonts w:ascii="Times New Roman" w:hAnsi="Times New Roman" w:cs="Times New Roman"/>
          <w:color w:val="auto"/>
        </w:rPr>
        <w:t xml:space="preserve"> На территории второго и третьего пояса зоны санитарной охраны поверхностных источников водоснабжения запрещается: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загрязнение территории нечистотами, мусором, навозом, промышленными отходами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применение удобрений и ядохимикатов;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добыча песка и гравия из водотока или водоема, а также дноуглубительные работы;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w:t>
      </w:r>
      <w:r w:rsidR="00500CB3">
        <w:rPr>
          <w:rFonts w:ascii="Times New Roman" w:hAnsi="Times New Roman" w:cs="Times New Roman"/>
          <w:color w:val="auto"/>
        </w:rPr>
        <w:t>3</w:t>
      </w:r>
      <w:r w:rsidR="00205047" w:rsidRPr="005644B5">
        <w:rPr>
          <w:rFonts w:ascii="Times New Roman" w:hAnsi="Times New Roman" w:cs="Times New Roman"/>
          <w:color w:val="auto"/>
        </w:rPr>
        <w:t xml:space="preserve"> На территории второго и третьего пояса зоны санитарной охраны подземных источников водоснабжения запрещается: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закачка отработанных вод в подземные горизонты;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подземное складирование твердых отходов;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разработка недр земли;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применение удобрений и ядохимикатов;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рубка леса главного пользования и реконструкции, допускаются только рубки ухода и санитарные рубки леса.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Поглощающие скважины и шахтные колодцы, которые могут вызвать загрязнение водоносных горизонтов, следует ликвидировать.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w:t>
      </w:r>
      <w:r w:rsidR="00500CB3">
        <w:rPr>
          <w:rFonts w:ascii="Times New Roman" w:hAnsi="Times New Roman" w:cs="Times New Roman"/>
          <w:color w:val="auto"/>
        </w:rPr>
        <w:t>4</w:t>
      </w:r>
      <w:r w:rsidR="00205047" w:rsidRPr="005644B5">
        <w:rPr>
          <w:rFonts w:ascii="Times New Roman" w:hAnsi="Times New Roman" w:cs="Times New Roman"/>
          <w:color w:val="auto"/>
        </w:rPr>
        <w:t xml:space="preserve">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w:t>
      </w:r>
      <w:r w:rsidR="00500CB3">
        <w:rPr>
          <w:rFonts w:ascii="Times New Roman" w:hAnsi="Times New Roman" w:cs="Times New Roman"/>
          <w:color w:val="auto"/>
        </w:rPr>
        <w:t>5</w:t>
      </w:r>
      <w:r w:rsidR="00205047" w:rsidRPr="005644B5">
        <w:rPr>
          <w:rFonts w:ascii="Times New Roman" w:hAnsi="Times New Roman" w:cs="Times New Roman"/>
          <w:color w:val="auto"/>
        </w:rPr>
        <w:t xml:space="preserve"> Выбор, отвод и использование земель для магистральных водоводов осуществляется в соответствии с требованиями СН 456-73.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w:t>
      </w:r>
      <w:r w:rsidR="00500CB3">
        <w:rPr>
          <w:rFonts w:ascii="Times New Roman" w:hAnsi="Times New Roman" w:cs="Times New Roman"/>
          <w:color w:val="auto"/>
        </w:rPr>
        <w:t>6</w:t>
      </w:r>
      <w:r w:rsidR="00205047" w:rsidRPr="005644B5">
        <w:rPr>
          <w:rFonts w:ascii="Times New Roman" w:hAnsi="Times New Roman" w:cs="Times New Roman"/>
          <w:color w:val="auto"/>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w:t>
      </w:r>
      <w:r w:rsidR="00500CB3">
        <w:rPr>
          <w:rFonts w:ascii="Times New Roman" w:hAnsi="Times New Roman" w:cs="Times New Roman"/>
          <w:color w:val="auto"/>
        </w:rPr>
        <w:t>7</w:t>
      </w:r>
      <w:r w:rsidR="00205047" w:rsidRPr="005644B5">
        <w:rPr>
          <w:rFonts w:ascii="Times New Roman" w:hAnsi="Times New Roman" w:cs="Times New Roman"/>
          <w:color w:val="auto"/>
        </w:rPr>
        <w:t xml:space="preserve"> Размеры земельных участков для станций водоочистки в зависимости от их производительности, тыс. м</w:t>
      </w:r>
      <w:r w:rsidR="00205047" w:rsidRPr="005644B5">
        <w:rPr>
          <w:rFonts w:ascii="Times New Roman" w:hAnsi="Times New Roman" w:cs="Times New Roman"/>
          <w:color w:val="auto"/>
          <w:vertAlign w:val="superscript"/>
        </w:rPr>
        <w:t>3</w:t>
      </w:r>
      <w:r w:rsidR="00205047" w:rsidRPr="005644B5">
        <w:rPr>
          <w:rFonts w:ascii="Times New Roman" w:hAnsi="Times New Roman" w:cs="Times New Roman"/>
          <w:color w:val="auto"/>
        </w:rPr>
        <w:t xml:space="preserve">/сут, следует принимать по проекту, но не более, га: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до 0,8 – 1;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0,8 до 12 – 2;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12 до 32 – 3;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32 до 80 – 4;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80 до 125 – 6;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125 до 250 – 12;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250 до 400 – 18;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свыше 400 до 800 – 24. </w:t>
      </w:r>
    </w:p>
    <w:p w:rsidR="00205047"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AF505D">
        <w:rPr>
          <w:rFonts w:ascii="Times New Roman" w:hAnsi="Times New Roman" w:cs="Times New Roman"/>
          <w:color w:val="auto"/>
        </w:rPr>
        <w:t>7</w:t>
      </w:r>
      <w:r w:rsidR="00AE1ACD" w:rsidRPr="005644B5">
        <w:rPr>
          <w:rFonts w:ascii="Times New Roman" w:hAnsi="Times New Roman" w:cs="Times New Roman"/>
          <w:color w:val="auto"/>
        </w:rPr>
        <w:t>.9</w:t>
      </w:r>
      <w:r w:rsidR="00500CB3">
        <w:rPr>
          <w:rFonts w:ascii="Times New Roman" w:hAnsi="Times New Roman" w:cs="Times New Roman"/>
          <w:color w:val="auto"/>
        </w:rPr>
        <w:t>8</w:t>
      </w:r>
      <w:r w:rsidR="00205047" w:rsidRPr="005644B5">
        <w:rPr>
          <w:rFonts w:ascii="Times New Roman" w:hAnsi="Times New Roman" w:cs="Times New Roman"/>
          <w:color w:val="auto"/>
        </w:rPr>
        <w:t xml:space="preserve"> Расходные склады для хранения сильнодействующих ядовитых веществ на площадке водопроводных сооружений следует размещать: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зданий без постоянного пребывания людей – согласно СНиП II-89-80*;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от жилых, общественных и производственных зданий (вне площадки) при хранении сильнодействующих ядовитых веществ: </w:t>
      </w:r>
    </w:p>
    <w:p w:rsidR="00205047" w:rsidRPr="005644B5" w:rsidRDefault="00205047"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в стационарных емкостях (цистернах, танках) – не менее 300 м; </w:t>
      </w:r>
    </w:p>
    <w:p w:rsidR="00205047" w:rsidRPr="005644B5" w:rsidRDefault="00205047" w:rsidP="008B75DD">
      <w:pPr>
        <w:pStyle w:val="u"/>
        <w:shd w:val="clear" w:color="auto" w:fill="FFFFFF"/>
        <w:spacing w:before="0" w:beforeAutospacing="0" w:after="0" w:afterAutospacing="0" w:line="276" w:lineRule="auto"/>
        <w:ind w:firstLine="851"/>
        <w:jc w:val="both"/>
        <w:rPr>
          <w:b/>
        </w:rPr>
      </w:pPr>
      <w:r w:rsidRPr="005644B5">
        <w:t>- в контейнерах или баллонах – не менее 100 м.</w:t>
      </w:r>
    </w:p>
    <w:p w:rsidR="00205047" w:rsidRPr="005644B5" w:rsidRDefault="00205047" w:rsidP="00223B98">
      <w:pPr>
        <w:pStyle w:val="u"/>
        <w:shd w:val="clear" w:color="auto" w:fill="FFFFFF"/>
        <w:spacing w:before="0" w:beforeAutospacing="0" w:after="0" w:afterAutospacing="0"/>
        <w:ind w:firstLine="851"/>
        <w:jc w:val="both"/>
      </w:pPr>
    </w:p>
    <w:p w:rsidR="00174D6E" w:rsidRPr="005644B5" w:rsidRDefault="00174D6E" w:rsidP="00174D6E">
      <w:pPr>
        <w:pStyle w:val="u"/>
        <w:shd w:val="clear" w:color="auto" w:fill="FFFFFF"/>
        <w:spacing w:before="0" w:beforeAutospacing="0" w:after="0" w:afterAutospacing="0"/>
        <w:ind w:firstLine="851"/>
        <w:jc w:val="center"/>
        <w:outlineLvl w:val="2"/>
        <w:rPr>
          <w:b/>
        </w:rPr>
      </w:pPr>
      <w:bookmarkStart w:id="43" w:name="_Toc396469479"/>
      <w:bookmarkStart w:id="44" w:name="_Toc396469576"/>
      <w:bookmarkStart w:id="45" w:name="_Toc405293005"/>
      <w:r w:rsidRPr="005644B5">
        <w:rPr>
          <w:b/>
        </w:rPr>
        <w:t>Водоотведение</w:t>
      </w:r>
      <w:bookmarkEnd w:id="43"/>
      <w:bookmarkEnd w:id="44"/>
      <w:bookmarkEnd w:id="45"/>
    </w:p>
    <w:p w:rsidR="00174D6E" w:rsidRPr="005644B5" w:rsidRDefault="00174D6E" w:rsidP="00174D6E">
      <w:pPr>
        <w:pStyle w:val="u"/>
        <w:shd w:val="clear" w:color="auto" w:fill="FFFFFF"/>
        <w:spacing w:before="0" w:beforeAutospacing="0" w:after="0" w:afterAutospacing="0"/>
        <w:ind w:firstLine="851"/>
        <w:jc w:val="both"/>
        <w:rPr>
          <w:b/>
        </w:rPr>
      </w:pP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.9</w:t>
      </w:r>
      <w:r w:rsidR="00500CB3">
        <w:rPr>
          <w:rFonts w:ascii="Times New Roman" w:hAnsi="Times New Roman" w:cs="Times New Roman"/>
          <w:color w:val="auto"/>
        </w:rPr>
        <w:t>9</w:t>
      </w:r>
      <w:r w:rsidR="00174D6E" w:rsidRPr="005644B5">
        <w:rPr>
          <w:rFonts w:ascii="Times New Roman" w:hAnsi="Times New Roman" w:cs="Times New Roman"/>
          <w:color w:val="auto"/>
        </w:rPr>
        <w:t xml:space="preserve"> При проектировании систем канализации в населенных пунктах, входящих в состав </w:t>
      </w:r>
      <w:r w:rsidR="00266C5F" w:rsidRPr="005644B5">
        <w:rPr>
          <w:rFonts w:ascii="Times New Roman" w:hAnsi="Times New Roman" w:cs="Times New Roman"/>
          <w:color w:val="auto"/>
        </w:rPr>
        <w:t>Сергиевского</w:t>
      </w:r>
      <w:r w:rsidR="00375E90" w:rsidRPr="005644B5">
        <w:rPr>
          <w:rFonts w:ascii="Times New Roman" w:hAnsi="Times New Roman" w:cs="Times New Roman"/>
          <w:color w:val="auto"/>
        </w:rPr>
        <w:t xml:space="preserve"> сельсовета Первомайского района </w:t>
      </w:r>
      <w:r w:rsidR="00174D6E" w:rsidRPr="005644B5">
        <w:rPr>
          <w:rFonts w:ascii="Times New Roman" w:hAnsi="Times New Roman" w:cs="Times New Roman"/>
          <w:color w:val="auto"/>
        </w:rPr>
        <w:t xml:space="preserve">Оренбургской 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Проекты канализации населенных пунктов, входящих в состав </w:t>
      </w:r>
      <w:r w:rsidR="00266C5F" w:rsidRPr="005644B5">
        <w:rPr>
          <w:rFonts w:ascii="Times New Roman" w:hAnsi="Times New Roman" w:cs="Times New Roman"/>
          <w:color w:val="auto"/>
        </w:rPr>
        <w:t>Сергиевского</w:t>
      </w:r>
      <w:r w:rsidR="00375E90" w:rsidRPr="005644B5">
        <w:rPr>
          <w:rFonts w:ascii="Times New Roman" w:hAnsi="Times New Roman" w:cs="Times New Roman"/>
          <w:color w:val="auto"/>
        </w:rPr>
        <w:t xml:space="preserve"> сельсовета Первомайского района</w:t>
      </w:r>
      <w:r w:rsidRPr="005644B5">
        <w:rPr>
          <w:rFonts w:ascii="Times New Roman" w:hAnsi="Times New Roman" w:cs="Times New Roman"/>
          <w:color w:val="auto"/>
        </w:rPr>
        <w:t xml:space="preserve"> Оренбургской области,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w:t>
      </w:r>
      <w:r w:rsidR="00500CB3">
        <w:rPr>
          <w:rFonts w:ascii="Times New Roman" w:hAnsi="Times New Roman" w:cs="Times New Roman"/>
          <w:color w:val="auto"/>
        </w:rPr>
        <w:t>100</w:t>
      </w:r>
      <w:r w:rsidR="00174D6E" w:rsidRPr="005644B5">
        <w:rPr>
          <w:rFonts w:ascii="Times New Roman" w:hAnsi="Times New Roman" w:cs="Times New Roman"/>
          <w:color w:val="auto"/>
        </w:rPr>
        <w:t xml:space="preserve"> Удельное среднесуточное водоотведение бытовых сточных вод следует принимать равным удельному среднесуточному водопотреблению (пп. </w:t>
      </w:r>
      <w:r w:rsidRPr="005644B5">
        <w:rPr>
          <w:rFonts w:ascii="Times New Roman" w:hAnsi="Times New Roman" w:cs="Times New Roman"/>
          <w:color w:val="auto"/>
        </w:rPr>
        <w:t>2.</w:t>
      </w:r>
      <w:r w:rsidR="00174D6E" w:rsidRPr="005644B5">
        <w:rPr>
          <w:rFonts w:ascii="Times New Roman" w:hAnsi="Times New Roman" w:cs="Times New Roman"/>
          <w:color w:val="auto"/>
        </w:rPr>
        <w:t xml:space="preserve">6.69-2.6.70 настоящих нормативов) без учета расхода воды на полив территорий и зеленых насаждений.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Удельное водоотведение в неканализованных районах следует принимать 25 л/сут на одного жителя.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w:t>
      </w:r>
      <w:r w:rsidR="00500CB3">
        <w:rPr>
          <w:rFonts w:ascii="Times New Roman" w:hAnsi="Times New Roman" w:cs="Times New Roman"/>
          <w:color w:val="auto"/>
        </w:rPr>
        <w:t>1</w:t>
      </w:r>
      <w:r w:rsidR="00174D6E" w:rsidRPr="005644B5">
        <w:rPr>
          <w:rFonts w:ascii="Times New Roman" w:hAnsi="Times New Roman" w:cs="Times New Roman"/>
          <w:color w:val="auto"/>
        </w:rPr>
        <w:t xml:space="preserve"> Размещение систем канализации населенных пунктов, входящих в состав </w:t>
      </w:r>
      <w:r w:rsidR="00266C5F" w:rsidRPr="005644B5">
        <w:rPr>
          <w:rFonts w:ascii="Times New Roman" w:hAnsi="Times New Roman" w:cs="Times New Roman"/>
          <w:color w:val="auto"/>
        </w:rPr>
        <w:t>Сергиевского</w:t>
      </w:r>
      <w:r w:rsidR="00375E90" w:rsidRPr="005644B5">
        <w:rPr>
          <w:rFonts w:ascii="Times New Roman" w:hAnsi="Times New Roman" w:cs="Times New Roman"/>
          <w:color w:val="auto"/>
        </w:rPr>
        <w:t xml:space="preserve"> сельсовета Первомайского района </w:t>
      </w:r>
      <w:r w:rsidR="00174D6E" w:rsidRPr="005644B5">
        <w:rPr>
          <w:rFonts w:ascii="Times New Roman" w:hAnsi="Times New Roman" w:cs="Times New Roman"/>
          <w:color w:val="auto"/>
        </w:rPr>
        <w:t xml:space="preserve">Оренбургской области, их резервных территорий, а также размещение очистных сооружений следует производить в соответствии со СНиП 2.04.03-85 и СанПиН 2.2.1/2.1.1.1200-03.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w:t>
      </w:r>
      <w:r w:rsidR="00500CB3">
        <w:rPr>
          <w:rFonts w:ascii="Times New Roman" w:hAnsi="Times New Roman" w:cs="Times New Roman"/>
          <w:color w:val="auto"/>
        </w:rPr>
        <w:t>2</w:t>
      </w:r>
      <w:r w:rsidR="00174D6E" w:rsidRPr="005644B5">
        <w:rPr>
          <w:rFonts w:ascii="Times New Roman" w:hAnsi="Times New Roman" w:cs="Times New Roman"/>
          <w:color w:val="auto"/>
        </w:rPr>
        <w:t xml:space="preserve"> Канализование населенных пунктов следует предусматривать по системам: раздельной – полной или неполной, полураздельной, а также комбинированной.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w:t>
      </w:r>
      <w:r w:rsidR="00500CB3">
        <w:rPr>
          <w:rFonts w:ascii="Times New Roman" w:hAnsi="Times New Roman" w:cs="Times New Roman"/>
          <w:color w:val="auto"/>
        </w:rPr>
        <w:t>3</w:t>
      </w:r>
      <w:r w:rsidR="00174D6E" w:rsidRPr="005644B5">
        <w:rPr>
          <w:rFonts w:ascii="Times New Roman" w:hAnsi="Times New Roman" w:cs="Times New Roman"/>
          <w:color w:val="auto"/>
        </w:rPr>
        <w:t xml:space="preserve"> Канализацию населенных пунктов с населением до 5000 человек следует предусматривать, как правило, по неполной раздельной системе.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w:t>
      </w:r>
      <w:r w:rsidR="00500CB3">
        <w:rPr>
          <w:rFonts w:ascii="Times New Roman" w:hAnsi="Times New Roman" w:cs="Times New Roman"/>
          <w:color w:val="auto"/>
        </w:rPr>
        <w:t>4</w:t>
      </w:r>
      <w:r w:rsidR="00174D6E" w:rsidRPr="005644B5">
        <w:rPr>
          <w:rFonts w:ascii="Times New Roman" w:hAnsi="Times New Roman" w:cs="Times New Roman"/>
          <w:color w:val="auto"/>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w:t>
      </w:r>
      <w:r w:rsidR="00500CB3">
        <w:rPr>
          <w:rFonts w:ascii="Times New Roman" w:hAnsi="Times New Roman" w:cs="Times New Roman"/>
          <w:color w:val="auto"/>
        </w:rPr>
        <w:t>5</w:t>
      </w:r>
      <w:r w:rsidR="00174D6E" w:rsidRPr="005644B5">
        <w:rPr>
          <w:rFonts w:ascii="Times New Roman" w:hAnsi="Times New Roman" w:cs="Times New Roman"/>
          <w:color w:val="auto"/>
        </w:rPr>
        <w:t xml:space="preserve"> Децентрализованные схемы канализации допускается предусматривать: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 xml:space="preserve">- при необходимости канализования групп или отдельных зданий.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w:t>
      </w:r>
      <w:r w:rsidR="00500CB3">
        <w:rPr>
          <w:rFonts w:ascii="Times New Roman" w:hAnsi="Times New Roman" w:cs="Times New Roman"/>
          <w:color w:val="auto"/>
        </w:rPr>
        <w:t>6</w:t>
      </w:r>
      <w:r w:rsidR="00174D6E" w:rsidRPr="005644B5">
        <w:rPr>
          <w:rFonts w:ascii="Times New Roman" w:hAnsi="Times New Roman" w:cs="Times New Roman"/>
          <w:color w:val="auto"/>
        </w:rPr>
        <w:t xml:space="preserve"> Канализование промышленных предприятий следует предусматривать, как правило, по полной раздельной системе.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w:t>
      </w:r>
      <w:r w:rsidR="00500CB3">
        <w:rPr>
          <w:rFonts w:ascii="Times New Roman" w:hAnsi="Times New Roman" w:cs="Times New Roman"/>
          <w:color w:val="auto"/>
        </w:rPr>
        <w:t>7</w:t>
      </w:r>
      <w:r w:rsidR="00174D6E" w:rsidRPr="005644B5">
        <w:rPr>
          <w:rFonts w:ascii="Times New Roman" w:hAnsi="Times New Roman" w:cs="Times New Roman"/>
          <w:color w:val="auto"/>
        </w:rPr>
        <w:t xml:space="preserve"> Наименьшие уклоны трубопроводов для всех систем канализации следует принимать: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- 0,008 – для труб диаметром 150 мм;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- 0,007 – для труб диаметром 200 мм.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- 0,007 – для труб диаметром 150 мм;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- 0,005 – для труб диаметром 200 мм.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Уклон присоединения от дождеприемников следует принимать 0,02.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w:t>
      </w:r>
      <w:r w:rsidR="00500CB3">
        <w:rPr>
          <w:rFonts w:ascii="Times New Roman" w:hAnsi="Times New Roman" w:cs="Times New Roman"/>
          <w:color w:val="auto"/>
        </w:rPr>
        <w:t>8</w:t>
      </w:r>
      <w:r w:rsidR="00174D6E" w:rsidRPr="005644B5">
        <w:rPr>
          <w:rFonts w:ascii="Times New Roman" w:hAnsi="Times New Roman" w:cs="Times New Roman"/>
          <w:color w:val="auto"/>
        </w:rPr>
        <w:t xml:space="preserve">. На пересечении канализационных сетей с водоемами и водотоками следует предусматривать дюкеры не менее чем в две рабочие линии.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пересечении оврагов допускается предусматривать дюкеры в одну линию.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.10</w:t>
      </w:r>
      <w:r w:rsidR="00500CB3">
        <w:rPr>
          <w:rFonts w:ascii="Times New Roman" w:hAnsi="Times New Roman" w:cs="Times New Roman"/>
          <w:color w:val="auto"/>
        </w:rPr>
        <w:t>9</w:t>
      </w:r>
      <w:r w:rsidR="00174D6E" w:rsidRPr="005644B5">
        <w:rPr>
          <w:rFonts w:ascii="Times New Roman" w:hAnsi="Times New Roman" w:cs="Times New Roman"/>
          <w:color w:val="auto"/>
        </w:rPr>
        <w:t xml:space="preserve"> Прием сточных вод от неканализованных районов следует осуществлять через сливные станции.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w:t>
      </w:r>
      <w:r w:rsidR="00500CB3">
        <w:rPr>
          <w:rFonts w:ascii="Times New Roman" w:hAnsi="Times New Roman" w:cs="Times New Roman"/>
          <w:color w:val="auto"/>
        </w:rPr>
        <w:t>10</w:t>
      </w:r>
      <w:r w:rsidR="00174D6E" w:rsidRPr="005644B5">
        <w:rPr>
          <w:rFonts w:ascii="Times New Roman" w:hAnsi="Times New Roman" w:cs="Times New Roman"/>
          <w:color w:val="auto"/>
        </w:rPr>
        <w:t xml:space="preserve"> Для отдельно стоящих неканализованных зданий при расходе сточных вод до 1 м</w:t>
      </w:r>
      <w:r w:rsidR="00174D6E" w:rsidRPr="005644B5">
        <w:rPr>
          <w:rFonts w:ascii="Times New Roman" w:hAnsi="Times New Roman" w:cs="Times New Roman"/>
          <w:color w:val="auto"/>
          <w:vertAlign w:val="superscript"/>
        </w:rPr>
        <w:t>3</w:t>
      </w:r>
      <w:r w:rsidR="00174D6E" w:rsidRPr="005644B5">
        <w:rPr>
          <w:rFonts w:ascii="Times New Roman" w:hAnsi="Times New Roman" w:cs="Times New Roman"/>
          <w:color w:val="auto"/>
        </w:rPr>
        <w:t xml:space="preserve">/сут допускается применение гидроизолированных снаружи и изнутри выгребов с вывозом стоков на очистные сооружения.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.11</w:t>
      </w:r>
      <w:r w:rsidR="00500CB3">
        <w:rPr>
          <w:rFonts w:ascii="Times New Roman" w:hAnsi="Times New Roman" w:cs="Times New Roman"/>
          <w:color w:val="auto"/>
        </w:rPr>
        <w:t>1</w:t>
      </w:r>
      <w:r w:rsidR="00174D6E" w:rsidRPr="005644B5">
        <w:rPr>
          <w:rFonts w:ascii="Times New Roman" w:hAnsi="Times New Roman" w:cs="Times New Roman"/>
          <w:color w:val="auto"/>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lastRenderedPageBreak/>
        <w:t>3.</w:t>
      </w:r>
      <w:r w:rsidR="00435A09">
        <w:rPr>
          <w:rFonts w:ascii="Times New Roman" w:hAnsi="Times New Roman" w:cs="Times New Roman"/>
          <w:color w:val="auto"/>
        </w:rPr>
        <w:t>7</w:t>
      </w:r>
      <w:r w:rsidR="00174D6E" w:rsidRPr="005644B5">
        <w:rPr>
          <w:rFonts w:ascii="Times New Roman" w:hAnsi="Times New Roman" w:cs="Times New Roman"/>
          <w:color w:val="auto"/>
        </w:rPr>
        <w:t>.11</w:t>
      </w:r>
      <w:r w:rsidR="00500CB3">
        <w:rPr>
          <w:rFonts w:ascii="Times New Roman" w:hAnsi="Times New Roman" w:cs="Times New Roman"/>
          <w:color w:val="auto"/>
        </w:rPr>
        <w:t>2</w:t>
      </w:r>
      <w:r w:rsidR="00174D6E" w:rsidRPr="005644B5">
        <w:rPr>
          <w:rFonts w:ascii="Times New Roman" w:hAnsi="Times New Roman" w:cs="Times New Roman"/>
          <w:color w:val="auto"/>
        </w:rPr>
        <w:t xml:space="preserve"> Выбор, отвод и использование земель для магистральных канализационных коллекторов осуществляется в соответствии с требованиями СН 456-73.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.11</w:t>
      </w:r>
      <w:r w:rsidR="00500CB3">
        <w:rPr>
          <w:rFonts w:ascii="Times New Roman" w:hAnsi="Times New Roman" w:cs="Times New Roman"/>
          <w:color w:val="auto"/>
        </w:rPr>
        <w:t>3</w:t>
      </w:r>
      <w:r w:rsidR="00174D6E" w:rsidRPr="005644B5">
        <w:rPr>
          <w:rFonts w:ascii="Times New Roman" w:hAnsi="Times New Roman" w:cs="Times New Roman"/>
          <w:color w:val="auto"/>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74D6E" w:rsidRPr="005644B5" w:rsidRDefault="00174D6E"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174D6E"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.11</w:t>
      </w:r>
      <w:r w:rsidR="00500CB3">
        <w:rPr>
          <w:rFonts w:ascii="Times New Roman" w:hAnsi="Times New Roman" w:cs="Times New Roman"/>
          <w:color w:val="auto"/>
        </w:rPr>
        <w:t>4</w:t>
      </w:r>
      <w:r w:rsidR="00174D6E" w:rsidRPr="005644B5">
        <w:rPr>
          <w:rFonts w:ascii="Times New Roman" w:hAnsi="Times New Roman" w:cs="Times New Roman"/>
          <w:color w:val="auto"/>
        </w:rPr>
        <w:t xml:space="preserve"> Размеры земельных участков для очистных сооружений канализации следует принимать не более указанных в таблице </w:t>
      </w:r>
      <w:r w:rsidR="00435A09">
        <w:rPr>
          <w:rFonts w:ascii="Times New Roman" w:hAnsi="Times New Roman" w:cs="Times New Roman"/>
          <w:color w:val="auto"/>
        </w:rPr>
        <w:t>5</w:t>
      </w:r>
      <w:r w:rsidR="005A3218">
        <w:rPr>
          <w:rFonts w:ascii="Times New Roman" w:hAnsi="Times New Roman" w:cs="Times New Roman"/>
          <w:color w:val="auto"/>
        </w:rPr>
        <w:t>1</w:t>
      </w:r>
      <w:r w:rsidR="00174D6E" w:rsidRPr="005644B5">
        <w:rPr>
          <w:rFonts w:ascii="Times New Roman" w:hAnsi="Times New Roman" w:cs="Times New Roman"/>
          <w:color w:val="auto"/>
        </w:rPr>
        <w:t xml:space="preserve">. </w:t>
      </w:r>
    </w:p>
    <w:p w:rsidR="009676EC" w:rsidRPr="005644B5" w:rsidRDefault="009676EC" w:rsidP="008B75DD">
      <w:pPr>
        <w:pStyle w:val="Default"/>
        <w:spacing w:line="276" w:lineRule="auto"/>
        <w:ind w:firstLine="851"/>
        <w:jc w:val="both"/>
        <w:rPr>
          <w:rFonts w:ascii="Times New Roman" w:hAnsi="Times New Roman" w:cs="Times New Roman"/>
          <w:color w:val="auto"/>
        </w:rPr>
      </w:pPr>
    </w:p>
    <w:p w:rsidR="00174D6E" w:rsidRPr="005644B5" w:rsidRDefault="00174D6E" w:rsidP="008B75DD">
      <w:pPr>
        <w:pStyle w:val="Default"/>
        <w:spacing w:line="276" w:lineRule="auto"/>
        <w:ind w:firstLine="851"/>
        <w:jc w:val="right"/>
        <w:rPr>
          <w:rFonts w:ascii="Times New Roman" w:hAnsi="Times New Roman" w:cs="Times New Roman"/>
          <w:color w:val="auto"/>
          <w:sz w:val="23"/>
          <w:szCs w:val="23"/>
        </w:rPr>
      </w:pPr>
      <w:r w:rsidRPr="005644B5">
        <w:rPr>
          <w:rFonts w:ascii="Times New Roman" w:hAnsi="Times New Roman" w:cs="Times New Roman"/>
          <w:color w:val="auto"/>
          <w:sz w:val="23"/>
          <w:szCs w:val="23"/>
        </w:rPr>
        <w:t xml:space="preserve">Таблица </w:t>
      </w:r>
      <w:r w:rsidR="00435A09">
        <w:rPr>
          <w:rFonts w:ascii="Times New Roman" w:hAnsi="Times New Roman" w:cs="Times New Roman"/>
          <w:color w:val="auto"/>
          <w:sz w:val="23"/>
          <w:szCs w:val="23"/>
        </w:rPr>
        <w:t>5</w:t>
      </w:r>
      <w:r w:rsidR="005A3218">
        <w:rPr>
          <w:rFonts w:ascii="Times New Roman" w:hAnsi="Times New Roman" w:cs="Times New Roman"/>
          <w:color w:val="auto"/>
          <w:sz w:val="23"/>
          <w:szCs w:val="23"/>
        </w:rPr>
        <w:t>1</w:t>
      </w:r>
    </w:p>
    <w:p w:rsidR="00174D6E" w:rsidRPr="005644B5" w:rsidRDefault="00174D6E" w:rsidP="00174D6E">
      <w:pPr>
        <w:pStyle w:val="Default"/>
        <w:ind w:firstLine="851"/>
        <w:jc w:val="both"/>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174D6E" w:rsidRPr="005644B5" w:rsidTr="009676EC">
        <w:trPr>
          <w:trHeight w:val="338"/>
        </w:trPr>
        <w:tc>
          <w:tcPr>
            <w:tcW w:w="2660" w:type="dxa"/>
            <w:vMerge w:val="restart"/>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Производительность очистных сооружений канализации, тыс. м</w:t>
            </w:r>
            <w:r w:rsidRPr="005644B5">
              <w:rPr>
                <w:rFonts w:ascii="Times New Roman" w:hAnsi="Times New Roman" w:cs="Times New Roman"/>
                <w:b/>
                <w:color w:val="auto"/>
                <w:sz w:val="20"/>
                <w:szCs w:val="20"/>
                <w:vertAlign w:val="superscript"/>
              </w:rPr>
              <w:t>3</w:t>
            </w:r>
            <w:r w:rsidRPr="005644B5">
              <w:rPr>
                <w:rFonts w:ascii="Times New Roman" w:hAnsi="Times New Roman" w:cs="Times New Roman"/>
                <w:b/>
                <w:color w:val="auto"/>
                <w:sz w:val="20"/>
                <w:szCs w:val="20"/>
              </w:rPr>
              <w:t>/сут.</w:t>
            </w:r>
          </w:p>
        </w:tc>
        <w:tc>
          <w:tcPr>
            <w:tcW w:w="7388" w:type="dxa"/>
            <w:gridSpan w:val="3"/>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Размеры земельных участков, га</w:t>
            </w:r>
          </w:p>
        </w:tc>
      </w:tr>
      <w:tr w:rsidR="00174D6E" w:rsidRPr="005644B5" w:rsidTr="009676EC">
        <w:trPr>
          <w:trHeight w:val="264"/>
        </w:trPr>
        <w:tc>
          <w:tcPr>
            <w:tcW w:w="2660" w:type="dxa"/>
            <w:vMerge/>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p>
        </w:tc>
        <w:tc>
          <w:tcPr>
            <w:tcW w:w="2410" w:type="dxa"/>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очистных сооружений</w:t>
            </w:r>
          </w:p>
        </w:tc>
        <w:tc>
          <w:tcPr>
            <w:tcW w:w="2395" w:type="dxa"/>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иловых площадок</w:t>
            </w:r>
          </w:p>
        </w:tc>
        <w:tc>
          <w:tcPr>
            <w:tcW w:w="2583" w:type="dxa"/>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биологических прудов глубокой очистки сточных вод</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до 0,7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0,5</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0,2</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0,7 до 17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17 до 40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6</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9</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6</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40 до 130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12</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25</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130 до 175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14</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r>
      <w:tr w:rsidR="00174D6E" w:rsidRPr="005644B5" w:rsidTr="008F1344">
        <w:trPr>
          <w:trHeight w:val="116"/>
        </w:trPr>
        <w:tc>
          <w:tcPr>
            <w:tcW w:w="2660" w:type="dxa"/>
            <w:vAlign w:val="center"/>
          </w:tcPr>
          <w:p w:rsidR="00174D6E" w:rsidRPr="005644B5" w:rsidRDefault="00174D6E" w:rsidP="008F1344">
            <w:pPr>
              <w:pStyle w:val="Default"/>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свыше 175 до 280 </w:t>
            </w:r>
          </w:p>
        </w:tc>
        <w:tc>
          <w:tcPr>
            <w:tcW w:w="2410"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18</w:t>
            </w:r>
          </w:p>
        </w:tc>
        <w:tc>
          <w:tcPr>
            <w:tcW w:w="2395"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55</w:t>
            </w:r>
          </w:p>
        </w:tc>
        <w:tc>
          <w:tcPr>
            <w:tcW w:w="258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w:t>
            </w:r>
          </w:p>
        </w:tc>
      </w:tr>
    </w:tbl>
    <w:p w:rsidR="00174D6E" w:rsidRPr="005644B5" w:rsidRDefault="00174D6E" w:rsidP="00174D6E">
      <w:pPr>
        <w:pStyle w:val="u"/>
        <w:shd w:val="clear" w:color="auto" w:fill="FFFFFF"/>
        <w:spacing w:before="0" w:beforeAutospacing="0" w:after="0" w:afterAutospacing="0"/>
        <w:ind w:firstLine="851"/>
        <w:jc w:val="both"/>
        <w:rPr>
          <w:b/>
          <w:sz w:val="20"/>
          <w:szCs w:val="20"/>
        </w:rPr>
      </w:pPr>
    </w:p>
    <w:p w:rsidR="00174D6E" w:rsidRPr="005644B5" w:rsidRDefault="00174D6E" w:rsidP="00174D6E">
      <w:pPr>
        <w:pStyle w:val="Default"/>
        <w:ind w:firstLine="851"/>
        <w:jc w:val="both"/>
        <w:rPr>
          <w:rFonts w:ascii="Times New Roman" w:hAnsi="Times New Roman" w:cs="Times New Roman"/>
          <w:color w:val="auto"/>
          <w:sz w:val="20"/>
          <w:szCs w:val="20"/>
        </w:rPr>
      </w:pPr>
      <w:r w:rsidRPr="005644B5">
        <w:rPr>
          <w:rFonts w:ascii="Times New Roman" w:hAnsi="Times New Roman" w:cs="Times New Roman"/>
          <w:iCs/>
          <w:color w:val="auto"/>
          <w:sz w:val="20"/>
          <w:szCs w:val="20"/>
        </w:rPr>
        <w:t>Примечание</w:t>
      </w:r>
      <w:r w:rsidRPr="005644B5">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5644B5">
        <w:rPr>
          <w:rFonts w:ascii="Times New Roman" w:hAnsi="Times New Roman" w:cs="Times New Roman"/>
          <w:color w:val="auto"/>
          <w:sz w:val="20"/>
          <w:szCs w:val="20"/>
          <w:vertAlign w:val="superscript"/>
        </w:rPr>
        <w:t>3</w:t>
      </w:r>
      <w:r w:rsidRPr="005644B5">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174D6E" w:rsidRPr="005644B5" w:rsidRDefault="00174D6E" w:rsidP="00174D6E">
      <w:pPr>
        <w:pStyle w:val="Default"/>
        <w:ind w:firstLine="851"/>
        <w:jc w:val="both"/>
        <w:rPr>
          <w:rFonts w:ascii="Times New Roman" w:hAnsi="Times New Roman" w:cs="Times New Roman"/>
          <w:color w:val="auto"/>
        </w:rPr>
      </w:pPr>
    </w:p>
    <w:p w:rsidR="00174D6E" w:rsidRPr="005644B5" w:rsidRDefault="00B659F1" w:rsidP="008B75DD">
      <w:pPr>
        <w:pStyle w:val="Default"/>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sidR="00435A09">
        <w:rPr>
          <w:rFonts w:ascii="Times New Roman" w:hAnsi="Times New Roman" w:cs="Times New Roman"/>
          <w:color w:val="auto"/>
        </w:rPr>
        <w:t>7</w:t>
      </w:r>
      <w:r w:rsidR="00174D6E" w:rsidRPr="005644B5">
        <w:rPr>
          <w:rFonts w:ascii="Times New Roman" w:hAnsi="Times New Roman" w:cs="Times New Roman"/>
          <w:color w:val="auto"/>
        </w:rPr>
        <w:t>.11</w:t>
      </w:r>
      <w:r w:rsidR="00500CB3">
        <w:rPr>
          <w:rFonts w:ascii="Times New Roman" w:hAnsi="Times New Roman" w:cs="Times New Roman"/>
          <w:color w:val="auto"/>
        </w:rPr>
        <w:t>5</w:t>
      </w:r>
      <w:r w:rsidR="00174D6E" w:rsidRPr="005644B5">
        <w:rPr>
          <w:rFonts w:ascii="Times New Roman" w:hAnsi="Times New Roman" w:cs="Times New Roman"/>
          <w:color w:val="auto"/>
        </w:rPr>
        <w:t xml:space="preserve"> Санитарно-защитные зоны (далее СЗЗ) для канализационных очистных сооружений следует принимать в соответствии с требованиями СанПиН 2.2.1/2.1.1.1200-03 по таблице 38. </w:t>
      </w:r>
    </w:p>
    <w:p w:rsidR="00174D6E" w:rsidRPr="005644B5" w:rsidRDefault="00B659F1" w:rsidP="008B75DD">
      <w:pPr>
        <w:pStyle w:val="a8"/>
        <w:spacing w:before="0" w:beforeAutospacing="0" w:after="0" w:afterAutospacing="0" w:line="276" w:lineRule="auto"/>
        <w:ind w:firstLine="851"/>
        <w:jc w:val="both"/>
      </w:pPr>
      <w:r w:rsidRPr="005644B5">
        <w:t>3.</w:t>
      </w:r>
      <w:r w:rsidR="00435A09">
        <w:t>7</w:t>
      </w:r>
      <w:r w:rsidR="00174D6E" w:rsidRPr="005644B5">
        <w:t>.11</w:t>
      </w:r>
      <w:r w:rsidR="00500CB3">
        <w:t>6</w:t>
      </w:r>
      <w:r w:rsidR="00174D6E" w:rsidRPr="005644B5">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w:t>
      </w:r>
      <w:r w:rsidR="00435A09">
        <w:t>5</w:t>
      </w:r>
      <w:r w:rsidR="005A3218">
        <w:t>2</w:t>
      </w:r>
      <w:r w:rsidR="00174D6E" w:rsidRPr="005644B5">
        <w:t>.</w:t>
      </w:r>
    </w:p>
    <w:p w:rsidR="00174D6E" w:rsidRPr="005644B5" w:rsidRDefault="00B659F1" w:rsidP="008B75DD">
      <w:pPr>
        <w:pStyle w:val="a8"/>
        <w:spacing w:before="0" w:beforeAutospacing="0" w:after="0" w:afterAutospacing="0" w:line="276" w:lineRule="auto"/>
        <w:ind w:firstLine="851"/>
        <w:jc w:val="both"/>
      </w:pPr>
      <w:r w:rsidRPr="005644B5">
        <w:t>3.</w:t>
      </w:r>
      <w:r w:rsidR="00435A09">
        <w:t>7</w:t>
      </w:r>
      <w:r w:rsidR="00174D6E" w:rsidRPr="005644B5">
        <w:t>.11</w:t>
      </w:r>
      <w:r w:rsidR="00500CB3">
        <w:t>7</w:t>
      </w:r>
      <w:r w:rsidR="00174D6E" w:rsidRPr="005644B5">
        <w:t xml:space="preserve"> Кроме того, устанавливаются санитарно-защитные зоны:</w:t>
      </w:r>
    </w:p>
    <w:p w:rsidR="00174D6E" w:rsidRPr="005644B5" w:rsidRDefault="00174D6E" w:rsidP="008B75DD">
      <w:pPr>
        <w:pStyle w:val="a8"/>
        <w:spacing w:before="0" w:beforeAutospacing="0" w:after="0" w:afterAutospacing="0" w:line="276" w:lineRule="auto"/>
        <w:ind w:firstLine="851"/>
        <w:jc w:val="both"/>
      </w:pPr>
      <w:r w:rsidRPr="005644B5">
        <w:t xml:space="preserve">- от сливных станций - </w:t>
      </w:r>
      <w:smartTag w:uri="urn:schemas-microsoft-com:office:smarttags" w:element="metricconverter">
        <w:smartTagPr>
          <w:attr w:name="ProductID" w:val="300 м"/>
        </w:smartTagPr>
        <w:r w:rsidRPr="005644B5">
          <w:t>300 м</w:t>
        </w:r>
      </w:smartTag>
      <w:r w:rsidRPr="005644B5">
        <w:t>;</w:t>
      </w:r>
    </w:p>
    <w:p w:rsidR="00174D6E" w:rsidRPr="005644B5" w:rsidRDefault="00174D6E" w:rsidP="008B75DD">
      <w:pPr>
        <w:pStyle w:val="a8"/>
        <w:spacing w:before="0" w:beforeAutospacing="0" w:after="0" w:afterAutospacing="0" w:line="276" w:lineRule="auto"/>
        <w:ind w:firstLine="851"/>
        <w:jc w:val="both"/>
      </w:pPr>
      <w:r w:rsidRPr="005644B5">
        <w:t>- от шламонакопителей - в зависимости от состава и свойств шлама по согласованию с органами Федеральной службы Роспотребнадзора;</w:t>
      </w:r>
    </w:p>
    <w:p w:rsidR="00174D6E" w:rsidRPr="005644B5" w:rsidRDefault="00174D6E" w:rsidP="008B75DD">
      <w:pPr>
        <w:pStyle w:val="a8"/>
        <w:spacing w:before="0" w:beforeAutospacing="0" w:after="0" w:afterAutospacing="0" w:line="276" w:lineRule="auto"/>
        <w:ind w:firstLine="851"/>
        <w:jc w:val="both"/>
      </w:pPr>
      <w:r w:rsidRPr="005644B5">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5644B5">
          <w:t>100 м</w:t>
        </w:r>
      </w:smartTag>
      <w:r w:rsidRPr="005644B5">
        <w:t>.</w:t>
      </w:r>
    </w:p>
    <w:p w:rsidR="00174D6E" w:rsidRPr="005644B5" w:rsidRDefault="00B659F1" w:rsidP="008B75DD">
      <w:pPr>
        <w:pStyle w:val="a8"/>
        <w:spacing w:before="0" w:beforeAutospacing="0" w:after="0" w:afterAutospacing="0" w:line="276" w:lineRule="auto"/>
        <w:ind w:firstLine="851"/>
        <w:jc w:val="both"/>
      </w:pPr>
      <w:r w:rsidRPr="005644B5">
        <w:t>3.</w:t>
      </w:r>
      <w:r w:rsidR="00435A09">
        <w:t>7</w:t>
      </w:r>
      <w:r w:rsidR="00174D6E" w:rsidRPr="005644B5">
        <w:t>.11</w:t>
      </w:r>
      <w:r w:rsidR="00500CB3">
        <w:t>8</w:t>
      </w:r>
      <w:r w:rsidR="00174D6E" w:rsidRPr="005644B5">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00174D6E" w:rsidRPr="005644B5">
          <w:t>0,25 га</w:t>
        </w:r>
      </w:smartTag>
      <w:r w:rsidR="00174D6E" w:rsidRPr="005644B5">
        <w:t>.</w:t>
      </w:r>
    </w:p>
    <w:p w:rsidR="009676EC" w:rsidRDefault="009676EC" w:rsidP="00174D6E">
      <w:pPr>
        <w:pStyle w:val="Default"/>
        <w:ind w:firstLine="851"/>
        <w:jc w:val="right"/>
        <w:rPr>
          <w:rFonts w:ascii="Times New Roman" w:hAnsi="Times New Roman" w:cs="Times New Roman"/>
          <w:color w:val="auto"/>
        </w:rPr>
      </w:pPr>
    </w:p>
    <w:p w:rsidR="009676EC" w:rsidRDefault="009676EC" w:rsidP="00174D6E">
      <w:pPr>
        <w:pStyle w:val="Default"/>
        <w:ind w:firstLine="851"/>
        <w:jc w:val="right"/>
        <w:rPr>
          <w:rFonts w:ascii="Times New Roman" w:hAnsi="Times New Roman" w:cs="Times New Roman"/>
          <w:color w:val="auto"/>
        </w:rPr>
      </w:pPr>
    </w:p>
    <w:p w:rsidR="009676EC" w:rsidRDefault="009676EC" w:rsidP="00174D6E">
      <w:pPr>
        <w:pStyle w:val="Default"/>
        <w:ind w:firstLine="851"/>
        <w:jc w:val="right"/>
        <w:rPr>
          <w:rFonts w:ascii="Times New Roman" w:hAnsi="Times New Roman" w:cs="Times New Roman"/>
          <w:color w:val="auto"/>
        </w:rPr>
      </w:pPr>
    </w:p>
    <w:p w:rsidR="009676EC" w:rsidRDefault="009676EC" w:rsidP="00174D6E">
      <w:pPr>
        <w:pStyle w:val="Default"/>
        <w:ind w:firstLine="851"/>
        <w:jc w:val="right"/>
        <w:rPr>
          <w:rFonts w:ascii="Times New Roman" w:hAnsi="Times New Roman" w:cs="Times New Roman"/>
          <w:color w:val="auto"/>
        </w:rPr>
      </w:pPr>
    </w:p>
    <w:p w:rsidR="00174D6E" w:rsidRPr="005644B5" w:rsidRDefault="009A4E51" w:rsidP="00174D6E">
      <w:pPr>
        <w:pStyle w:val="Default"/>
        <w:ind w:firstLine="851"/>
        <w:jc w:val="right"/>
        <w:rPr>
          <w:rFonts w:ascii="Times New Roman" w:hAnsi="Times New Roman" w:cs="Times New Roman"/>
          <w:color w:val="auto"/>
        </w:rPr>
      </w:pPr>
      <w:r w:rsidRPr="005644B5">
        <w:rPr>
          <w:rFonts w:ascii="Times New Roman" w:hAnsi="Times New Roman" w:cs="Times New Roman"/>
          <w:color w:val="auto"/>
        </w:rPr>
        <w:lastRenderedPageBreak/>
        <w:t xml:space="preserve">Таблица </w:t>
      </w:r>
      <w:r w:rsidR="00435A09">
        <w:rPr>
          <w:rFonts w:ascii="Times New Roman" w:hAnsi="Times New Roman" w:cs="Times New Roman"/>
          <w:color w:val="auto"/>
        </w:rPr>
        <w:t>5</w:t>
      </w:r>
      <w:r w:rsidR="005A3218">
        <w:rPr>
          <w:rFonts w:ascii="Times New Roman" w:hAnsi="Times New Roman" w:cs="Times New Roman"/>
          <w:color w:val="auto"/>
        </w:rPr>
        <w:t>2</w:t>
      </w:r>
    </w:p>
    <w:p w:rsidR="00174D6E" w:rsidRPr="005644B5" w:rsidRDefault="00174D6E" w:rsidP="00174D6E">
      <w:pPr>
        <w:pStyle w:val="Default"/>
        <w:ind w:firstLine="851"/>
        <w:jc w:val="both"/>
        <w:rPr>
          <w:rFonts w:ascii="Times New Roman" w:hAnsi="Times New Roman" w:cs="Times New Roman"/>
          <w:color w:val="auto"/>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596"/>
        <w:gridCol w:w="1843"/>
        <w:gridCol w:w="1984"/>
        <w:gridCol w:w="1843"/>
      </w:tblGrid>
      <w:tr w:rsidR="00174D6E" w:rsidRPr="005644B5" w:rsidTr="009676EC">
        <w:trPr>
          <w:trHeight w:val="250"/>
        </w:trPr>
        <w:tc>
          <w:tcPr>
            <w:tcW w:w="2765" w:type="dxa"/>
            <w:vMerge w:val="restart"/>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Сооружения для очистки сточных вод</w:t>
            </w:r>
          </w:p>
        </w:tc>
        <w:tc>
          <w:tcPr>
            <w:tcW w:w="7266" w:type="dxa"/>
            <w:gridSpan w:val="4"/>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Расстояние в м при расчетной производительности очистных сооружений в тыс. м</w:t>
            </w:r>
            <w:r w:rsidRPr="005644B5">
              <w:rPr>
                <w:rFonts w:ascii="Times New Roman" w:hAnsi="Times New Roman" w:cs="Times New Roman"/>
                <w:b/>
                <w:color w:val="auto"/>
                <w:sz w:val="20"/>
                <w:szCs w:val="20"/>
                <w:vertAlign w:val="superscript"/>
              </w:rPr>
              <w:t>3</w:t>
            </w:r>
            <w:r w:rsidRPr="005644B5">
              <w:rPr>
                <w:rFonts w:ascii="Times New Roman" w:hAnsi="Times New Roman" w:cs="Times New Roman"/>
                <w:b/>
                <w:color w:val="auto"/>
                <w:sz w:val="20"/>
                <w:szCs w:val="20"/>
              </w:rPr>
              <w:t>/ сутки</w:t>
            </w:r>
          </w:p>
        </w:tc>
      </w:tr>
      <w:tr w:rsidR="00174D6E" w:rsidRPr="005644B5" w:rsidTr="009676EC">
        <w:trPr>
          <w:trHeight w:val="110"/>
        </w:trPr>
        <w:tc>
          <w:tcPr>
            <w:tcW w:w="2765" w:type="dxa"/>
            <w:vMerge/>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p>
        </w:tc>
        <w:tc>
          <w:tcPr>
            <w:tcW w:w="1596" w:type="dxa"/>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до 0,2</w:t>
            </w:r>
          </w:p>
        </w:tc>
        <w:tc>
          <w:tcPr>
            <w:tcW w:w="1843" w:type="dxa"/>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более 0,2 до 5,0</w:t>
            </w:r>
          </w:p>
        </w:tc>
        <w:tc>
          <w:tcPr>
            <w:tcW w:w="1984" w:type="dxa"/>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более 5,0 до 50,0</w:t>
            </w:r>
          </w:p>
        </w:tc>
        <w:tc>
          <w:tcPr>
            <w:tcW w:w="1843" w:type="dxa"/>
            <w:shd w:val="clear" w:color="auto" w:fill="EEECE1" w:themeFill="background2"/>
            <w:vAlign w:val="center"/>
          </w:tcPr>
          <w:p w:rsidR="00174D6E" w:rsidRPr="005644B5" w:rsidRDefault="00174D6E" w:rsidP="008F1344">
            <w:pPr>
              <w:pStyle w:val="Default"/>
              <w:jc w:val="center"/>
              <w:rPr>
                <w:rFonts w:ascii="Times New Roman" w:hAnsi="Times New Roman" w:cs="Times New Roman"/>
                <w:b/>
                <w:color w:val="auto"/>
                <w:sz w:val="20"/>
                <w:szCs w:val="20"/>
              </w:rPr>
            </w:pPr>
            <w:r w:rsidRPr="005644B5">
              <w:rPr>
                <w:rFonts w:ascii="Times New Roman" w:hAnsi="Times New Roman" w:cs="Times New Roman"/>
                <w:b/>
                <w:color w:val="auto"/>
                <w:sz w:val="20"/>
                <w:szCs w:val="20"/>
              </w:rPr>
              <w:t>более 50,0 до 280</w:t>
            </w:r>
          </w:p>
        </w:tc>
      </w:tr>
      <w:tr w:rsidR="00174D6E" w:rsidRPr="005644B5" w:rsidTr="008F1344">
        <w:trPr>
          <w:trHeight w:val="244"/>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Насосные станции и аварийно-регулирующие резервуары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w:t>
            </w:r>
          </w:p>
        </w:tc>
      </w:tr>
      <w:tr w:rsidR="00174D6E" w:rsidRPr="005644B5" w:rsidTr="008F1344">
        <w:trPr>
          <w:trHeight w:val="641"/>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500</w:t>
            </w:r>
          </w:p>
        </w:tc>
      </w:tr>
      <w:tr w:rsidR="00174D6E" w:rsidRPr="005644B5" w:rsidTr="008F1344">
        <w:trPr>
          <w:trHeight w:val="653"/>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400</w:t>
            </w:r>
          </w:p>
        </w:tc>
      </w:tr>
      <w:tr w:rsidR="00174D6E" w:rsidRPr="005644B5" w:rsidTr="008F1344">
        <w:trPr>
          <w:trHeight w:val="273"/>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Поля: </w:t>
            </w:r>
          </w:p>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а) фильтрации </w:t>
            </w:r>
          </w:p>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б) орошения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150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300</w:t>
            </w:r>
          </w:p>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500</w:t>
            </w:r>
          </w:p>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400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1000</w:t>
            </w:r>
          </w:p>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1000</w:t>
            </w:r>
          </w:p>
        </w:tc>
      </w:tr>
      <w:tr w:rsidR="00174D6E" w:rsidRPr="005644B5" w:rsidTr="008F1344">
        <w:trPr>
          <w:trHeight w:val="110"/>
        </w:trPr>
        <w:tc>
          <w:tcPr>
            <w:tcW w:w="2765" w:type="dxa"/>
          </w:tcPr>
          <w:p w:rsidR="00174D6E" w:rsidRPr="005644B5" w:rsidRDefault="00174D6E" w:rsidP="008F1344">
            <w:pPr>
              <w:pStyle w:val="Default"/>
              <w:jc w:val="both"/>
              <w:rPr>
                <w:rFonts w:ascii="Times New Roman" w:hAnsi="Times New Roman" w:cs="Times New Roman"/>
                <w:color w:val="auto"/>
                <w:sz w:val="20"/>
                <w:szCs w:val="20"/>
              </w:rPr>
            </w:pPr>
            <w:r w:rsidRPr="005644B5">
              <w:rPr>
                <w:rFonts w:ascii="Times New Roman" w:hAnsi="Times New Roman" w:cs="Times New Roman"/>
                <w:color w:val="auto"/>
                <w:sz w:val="20"/>
                <w:szCs w:val="20"/>
              </w:rPr>
              <w:t xml:space="preserve">Биологические пруды </w:t>
            </w:r>
          </w:p>
        </w:tc>
        <w:tc>
          <w:tcPr>
            <w:tcW w:w="1596"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200</w:t>
            </w:r>
          </w:p>
        </w:tc>
        <w:tc>
          <w:tcPr>
            <w:tcW w:w="1984"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300</w:t>
            </w:r>
          </w:p>
        </w:tc>
        <w:tc>
          <w:tcPr>
            <w:tcW w:w="1843" w:type="dxa"/>
            <w:vAlign w:val="center"/>
          </w:tcPr>
          <w:p w:rsidR="00174D6E" w:rsidRPr="005644B5" w:rsidRDefault="00174D6E" w:rsidP="008F1344">
            <w:pPr>
              <w:pStyle w:val="Default"/>
              <w:jc w:val="center"/>
              <w:rPr>
                <w:rFonts w:ascii="Times New Roman" w:hAnsi="Times New Roman" w:cs="Times New Roman"/>
                <w:color w:val="auto"/>
                <w:sz w:val="20"/>
                <w:szCs w:val="20"/>
              </w:rPr>
            </w:pPr>
            <w:r w:rsidRPr="005644B5">
              <w:rPr>
                <w:rFonts w:ascii="Times New Roman" w:hAnsi="Times New Roman" w:cs="Times New Roman"/>
                <w:color w:val="auto"/>
                <w:sz w:val="20"/>
                <w:szCs w:val="20"/>
              </w:rPr>
              <w:t>300</w:t>
            </w:r>
          </w:p>
        </w:tc>
      </w:tr>
    </w:tbl>
    <w:p w:rsidR="00174D6E" w:rsidRPr="005644B5" w:rsidRDefault="00174D6E" w:rsidP="00174D6E">
      <w:pPr>
        <w:pStyle w:val="a8"/>
        <w:spacing w:before="0" w:beforeAutospacing="0" w:after="0" w:afterAutospacing="0"/>
        <w:ind w:firstLine="851"/>
        <w:jc w:val="both"/>
        <w:rPr>
          <w:sz w:val="20"/>
        </w:rPr>
      </w:pPr>
      <w:r w:rsidRPr="005644B5">
        <w:rPr>
          <w:sz w:val="20"/>
        </w:rPr>
        <w:t>Примечания:</w:t>
      </w:r>
    </w:p>
    <w:p w:rsidR="00174D6E" w:rsidRPr="005644B5" w:rsidRDefault="00174D6E" w:rsidP="00174D6E">
      <w:pPr>
        <w:pStyle w:val="a8"/>
        <w:spacing w:before="0" w:beforeAutospacing="0" w:after="0" w:afterAutospacing="0"/>
        <w:ind w:firstLine="851"/>
        <w:jc w:val="both"/>
        <w:rPr>
          <w:sz w:val="20"/>
        </w:rPr>
      </w:pPr>
      <w:r w:rsidRPr="005644B5">
        <w:rPr>
          <w:sz w:val="20"/>
        </w:rPr>
        <w:t>1. СЗЗ канализационных очистных сооружений производительностью более 280 тыс. м</w:t>
      </w:r>
      <w:r w:rsidRPr="005644B5">
        <w:rPr>
          <w:sz w:val="20"/>
          <w:vertAlign w:val="superscript"/>
        </w:rPr>
        <w:t>3</w:t>
      </w:r>
      <w:r w:rsidRPr="005644B5">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174D6E" w:rsidRPr="005644B5" w:rsidRDefault="00174D6E" w:rsidP="00174D6E">
      <w:pPr>
        <w:pStyle w:val="a8"/>
        <w:spacing w:before="0" w:beforeAutospacing="0" w:after="0" w:afterAutospacing="0"/>
        <w:ind w:firstLine="851"/>
        <w:jc w:val="both"/>
        <w:rPr>
          <w:sz w:val="20"/>
        </w:rPr>
      </w:pPr>
      <w:r w:rsidRPr="005644B5">
        <w:rPr>
          <w:sz w:val="20"/>
        </w:rPr>
        <w:t>2. При отсутствии иловых площадок на территории очистных сооружений производительностью свыше 0,2 тыс. м</w:t>
      </w:r>
      <w:r w:rsidRPr="005644B5">
        <w:rPr>
          <w:sz w:val="20"/>
          <w:vertAlign w:val="superscript"/>
        </w:rPr>
        <w:t>3</w:t>
      </w:r>
      <w:r w:rsidRPr="005644B5">
        <w:rPr>
          <w:sz w:val="20"/>
        </w:rPr>
        <w:t>/сут размер зоны следует сокращать на 30%.</w:t>
      </w:r>
    </w:p>
    <w:p w:rsidR="00174D6E" w:rsidRPr="005644B5" w:rsidRDefault="00174D6E" w:rsidP="00174D6E">
      <w:pPr>
        <w:pStyle w:val="a8"/>
        <w:spacing w:before="0" w:beforeAutospacing="0" w:after="0" w:afterAutospacing="0"/>
        <w:ind w:firstLine="851"/>
        <w:jc w:val="both"/>
        <w:rPr>
          <w:sz w:val="20"/>
        </w:rPr>
      </w:pPr>
      <w:r w:rsidRPr="005644B5">
        <w:rPr>
          <w:sz w:val="20"/>
        </w:rPr>
        <w:t xml:space="preserve">3. Для полей фильтрации площадью до </w:t>
      </w:r>
      <w:smartTag w:uri="urn:schemas-microsoft-com:office:smarttags" w:element="metricconverter">
        <w:smartTagPr>
          <w:attr w:name="ProductID" w:val="0,5 га"/>
        </w:smartTagPr>
        <w:r w:rsidRPr="005644B5">
          <w:rPr>
            <w:sz w:val="20"/>
          </w:rPr>
          <w:t>0,5 га</w:t>
        </w:r>
      </w:smartTag>
      <w:r w:rsidRPr="005644B5">
        <w:rPr>
          <w:sz w:val="20"/>
        </w:rPr>
        <w:t xml:space="preserve">, для полей орошения коммунального типа площадью до </w:t>
      </w:r>
      <w:smartTag w:uri="urn:schemas-microsoft-com:office:smarttags" w:element="metricconverter">
        <w:smartTagPr>
          <w:attr w:name="ProductID" w:val="1,0 га"/>
        </w:smartTagPr>
        <w:r w:rsidRPr="005644B5">
          <w:rPr>
            <w:sz w:val="20"/>
          </w:rPr>
          <w:t>1,0 га</w:t>
        </w:r>
      </w:smartTag>
      <w:r w:rsidRPr="005644B5">
        <w:rPr>
          <w:sz w:val="20"/>
        </w:rPr>
        <w:t>, для сооружений механической и биологической очистки сточных вод производительностью до 50 м</w:t>
      </w:r>
      <w:r w:rsidRPr="005644B5">
        <w:rPr>
          <w:sz w:val="20"/>
          <w:vertAlign w:val="superscript"/>
        </w:rPr>
        <w:t>3</w:t>
      </w:r>
      <w:r w:rsidRPr="005644B5">
        <w:rPr>
          <w:sz w:val="20"/>
        </w:rPr>
        <w:t xml:space="preserve">/сутки СЗЗ следует принимать размером </w:t>
      </w:r>
      <w:smartTag w:uri="urn:schemas-microsoft-com:office:smarttags" w:element="metricconverter">
        <w:smartTagPr>
          <w:attr w:name="ProductID" w:val="100 м"/>
        </w:smartTagPr>
        <w:r w:rsidRPr="005644B5">
          <w:rPr>
            <w:sz w:val="20"/>
          </w:rPr>
          <w:t>100 м</w:t>
        </w:r>
      </w:smartTag>
      <w:r w:rsidRPr="005644B5">
        <w:rPr>
          <w:sz w:val="20"/>
        </w:rPr>
        <w:t>.</w:t>
      </w:r>
    </w:p>
    <w:p w:rsidR="00174D6E" w:rsidRPr="005644B5" w:rsidRDefault="00174D6E" w:rsidP="00174D6E">
      <w:pPr>
        <w:pStyle w:val="a8"/>
        <w:spacing w:before="0" w:beforeAutospacing="0" w:after="0" w:afterAutospacing="0"/>
        <w:ind w:firstLine="851"/>
        <w:jc w:val="both"/>
        <w:rPr>
          <w:sz w:val="20"/>
        </w:rPr>
      </w:pPr>
      <w:r w:rsidRPr="005644B5">
        <w:rPr>
          <w:sz w:val="20"/>
        </w:rPr>
        <w:t>4. Для полей подземной фильтрации пропускной способностью до 15 м</w:t>
      </w:r>
      <w:r w:rsidRPr="005644B5">
        <w:rPr>
          <w:sz w:val="20"/>
          <w:vertAlign w:val="superscript"/>
        </w:rPr>
        <w:t>3</w:t>
      </w:r>
      <w:r w:rsidRPr="005644B5">
        <w:rPr>
          <w:sz w:val="20"/>
        </w:rPr>
        <w:t xml:space="preserve">/сутки СЗЗ следует принимать размером </w:t>
      </w:r>
      <w:smartTag w:uri="urn:schemas-microsoft-com:office:smarttags" w:element="metricconverter">
        <w:smartTagPr>
          <w:attr w:name="ProductID" w:val="50 м"/>
        </w:smartTagPr>
        <w:r w:rsidRPr="005644B5">
          <w:rPr>
            <w:sz w:val="20"/>
          </w:rPr>
          <w:t>50 м</w:t>
        </w:r>
      </w:smartTag>
      <w:r w:rsidRPr="005644B5">
        <w:rPr>
          <w:sz w:val="20"/>
        </w:rPr>
        <w:t>.</w:t>
      </w:r>
    </w:p>
    <w:p w:rsidR="00174D6E" w:rsidRPr="005644B5" w:rsidRDefault="00174D6E" w:rsidP="00174D6E">
      <w:pPr>
        <w:pStyle w:val="a8"/>
        <w:spacing w:before="0" w:beforeAutospacing="0" w:after="0" w:afterAutospacing="0"/>
        <w:ind w:firstLine="851"/>
        <w:jc w:val="both"/>
        <w:rPr>
          <w:sz w:val="20"/>
        </w:rPr>
      </w:pPr>
      <w:r w:rsidRPr="005644B5">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5644B5">
        <w:rPr>
          <w:sz w:val="20"/>
          <w:vertAlign w:val="superscript"/>
        </w:rPr>
        <w:t>3</w:t>
      </w:r>
      <w:r w:rsidRPr="005644B5">
        <w:rPr>
          <w:sz w:val="20"/>
        </w:rPr>
        <w:t xml:space="preserve">/сут - </w:t>
      </w:r>
      <w:smartTag w:uri="urn:schemas-microsoft-com:office:smarttags" w:element="metricconverter">
        <w:smartTagPr>
          <w:attr w:name="ProductID" w:val="50 м"/>
        </w:smartTagPr>
        <w:r w:rsidRPr="005644B5">
          <w:rPr>
            <w:sz w:val="20"/>
          </w:rPr>
          <w:t>50 м</w:t>
        </w:r>
      </w:smartTag>
      <w:r w:rsidRPr="005644B5">
        <w:rPr>
          <w:sz w:val="20"/>
        </w:rPr>
        <w:t>.</w:t>
      </w:r>
    </w:p>
    <w:p w:rsidR="00174D6E" w:rsidRPr="005644B5" w:rsidRDefault="00174D6E" w:rsidP="00174D6E">
      <w:pPr>
        <w:pStyle w:val="a8"/>
        <w:spacing w:before="0" w:beforeAutospacing="0" w:after="0" w:afterAutospacing="0"/>
        <w:ind w:firstLine="851"/>
        <w:jc w:val="both"/>
        <w:rPr>
          <w:sz w:val="20"/>
        </w:rPr>
      </w:pPr>
      <w:r w:rsidRPr="005644B5">
        <w:rPr>
          <w:sz w:val="20"/>
        </w:rPr>
        <w:t>6 СЗЗ от очистных сооружений поверхностного стока открытого типа до жилой территории следует принимать 100 м, закрытого типа - 50 м.</w:t>
      </w:r>
    </w:p>
    <w:p w:rsidR="00174D6E" w:rsidRPr="005644B5" w:rsidRDefault="00174D6E" w:rsidP="00174D6E">
      <w:pPr>
        <w:pStyle w:val="a8"/>
        <w:spacing w:before="0" w:beforeAutospacing="0" w:after="0" w:afterAutospacing="0"/>
        <w:ind w:firstLine="851"/>
        <w:jc w:val="both"/>
        <w:rPr>
          <w:sz w:val="20"/>
        </w:rPr>
      </w:pPr>
      <w:r w:rsidRPr="005644B5">
        <w:rPr>
          <w:sz w:val="20"/>
        </w:rPr>
        <w:t xml:space="preserve">7 СЗЗ, указанные в таблице </w:t>
      </w:r>
      <w:r w:rsidR="00435A09">
        <w:rPr>
          <w:sz w:val="20"/>
        </w:rPr>
        <w:t>51</w:t>
      </w:r>
      <w:r w:rsidRPr="005644B5">
        <w:rPr>
          <w:sz w:val="20"/>
        </w:rP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74D6E" w:rsidRPr="005644B5" w:rsidRDefault="00174D6E" w:rsidP="00174D6E">
      <w:pPr>
        <w:pStyle w:val="a8"/>
        <w:spacing w:before="0" w:beforeAutospacing="0" w:after="0" w:afterAutospacing="0"/>
        <w:ind w:firstLine="851"/>
        <w:jc w:val="both"/>
      </w:pPr>
    </w:p>
    <w:p w:rsidR="00174D6E" w:rsidRPr="005644B5" w:rsidRDefault="00B659F1" w:rsidP="008B75DD">
      <w:pPr>
        <w:pStyle w:val="a8"/>
        <w:spacing w:before="0" w:beforeAutospacing="0" w:after="0" w:afterAutospacing="0" w:line="276" w:lineRule="auto"/>
        <w:ind w:firstLine="851"/>
        <w:jc w:val="both"/>
      </w:pPr>
      <w:r w:rsidRPr="005644B5">
        <w:t>3.</w:t>
      </w:r>
      <w:r w:rsidR="00435A09">
        <w:t>7</w:t>
      </w:r>
      <w:r w:rsidR="00174D6E" w:rsidRPr="005644B5">
        <w:t>.11</w:t>
      </w:r>
      <w:r w:rsidR="00500CB3">
        <w:t>9</w:t>
      </w:r>
      <w:r w:rsidR="00174D6E" w:rsidRPr="005644B5">
        <w:t xml:space="preserve">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174D6E" w:rsidRPr="005644B5" w:rsidRDefault="00174D6E" w:rsidP="008B75DD">
      <w:pPr>
        <w:pStyle w:val="a8"/>
        <w:spacing w:before="0" w:beforeAutospacing="0" w:after="0" w:afterAutospacing="0" w:line="276" w:lineRule="auto"/>
        <w:ind w:firstLine="851"/>
        <w:jc w:val="both"/>
      </w:pPr>
      <w:r w:rsidRPr="005644B5">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174D6E" w:rsidRPr="005644B5" w:rsidRDefault="00B659F1" w:rsidP="008B75DD">
      <w:pPr>
        <w:pStyle w:val="a8"/>
        <w:spacing w:before="0" w:beforeAutospacing="0" w:after="0" w:afterAutospacing="0" w:line="276" w:lineRule="auto"/>
        <w:ind w:firstLine="851"/>
        <w:jc w:val="both"/>
      </w:pPr>
      <w:r w:rsidRPr="005644B5">
        <w:t>3.</w:t>
      </w:r>
      <w:r w:rsidR="00435A09">
        <w:t>7</w:t>
      </w:r>
      <w:r w:rsidR="00174D6E" w:rsidRPr="005644B5">
        <w:t>.1</w:t>
      </w:r>
      <w:r w:rsidR="00500CB3">
        <w:t>20</w:t>
      </w:r>
      <w:r w:rsidR="00174D6E" w:rsidRPr="005644B5">
        <w:t xml:space="preserve">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74D6E" w:rsidRPr="005644B5" w:rsidRDefault="00B659F1" w:rsidP="008B75DD">
      <w:pPr>
        <w:pStyle w:val="a8"/>
        <w:spacing w:before="0" w:beforeAutospacing="0" w:after="0" w:afterAutospacing="0" w:line="276" w:lineRule="auto"/>
        <w:ind w:firstLine="851"/>
        <w:jc w:val="both"/>
      </w:pPr>
      <w:r w:rsidRPr="005644B5">
        <w:lastRenderedPageBreak/>
        <w:t>3.</w:t>
      </w:r>
      <w:r w:rsidR="00435A09">
        <w:t>7</w:t>
      </w:r>
      <w:r w:rsidR="00174D6E" w:rsidRPr="005644B5">
        <w:t>.12</w:t>
      </w:r>
      <w:r w:rsidR="00500CB3">
        <w:t>1</w:t>
      </w:r>
      <w:r w:rsidR="00174D6E" w:rsidRPr="005644B5">
        <w:t xml:space="preserve">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174D6E" w:rsidRPr="005644B5" w:rsidRDefault="00174D6E" w:rsidP="008B75DD">
      <w:pPr>
        <w:pStyle w:val="a8"/>
        <w:spacing w:before="0" w:beforeAutospacing="0" w:after="0" w:afterAutospacing="0" w:line="276" w:lineRule="auto"/>
        <w:ind w:firstLine="851"/>
        <w:jc w:val="both"/>
      </w:pPr>
      <w:r w:rsidRPr="005644B5">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174D6E" w:rsidRPr="005644B5" w:rsidRDefault="00174D6E" w:rsidP="008B75DD">
      <w:pPr>
        <w:pStyle w:val="a8"/>
        <w:spacing w:before="0" w:beforeAutospacing="0" w:after="0" w:afterAutospacing="0" w:line="276" w:lineRule="auto"/>
        <w:ind w:firstLine="851"/>
        <w:jc w:val="both"/>
      </w:pPr>
      <w:r w:rsidRPr="005644B5">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495BAA" w:rsidRPr="005644B5" w:rsidRDefault="00495BAA" w:rsidP="00495BAA">
      <w:pPr>
        <w:pStyle w:val="af"/>
        <w:shd w:val="clear" w:color="auto" w:fill="FFFFFF"/>
        <w:spacing w:after="0"/>
        <w:ind w:left="360"/>
        <w:jc w:val="both"/>
        <w:textAlignment w:val="baseline"/>
        <w:rPr>
          <w:rFonts w:ascii="Times New Roman" w:eastAsia="Times New Roman" w:hAnsi="Times New Roman" w:cs="Times New Roman"/>
          <w:b/>
          <w:spacing w:val="2"/>
          <w:sz w:val="24"/>
          <w:szCs w:val="24"/>
          <w:lang w:eastAsia="ru-RU"/>
        </w:rPr>
      </w:pPr>
    </w:p>
    <w:p w:rsidR="00495BAA" w:rsidRPr="0033482F" w:rsidRDefault="00495BAA" w:rsidP="0033482F">
      <w:pPr>
        <w:pStyle w:val="2"/>
        <w:jc w:val="center"/>
        <w:rPr>
          <w:rFonts w:ascii="Times New Roman" w:eastAsia="Times New Roman" w:hAnsi="Times New Roman" w:cs="Times New Roman"/>
          <w:color w:val="auto"/>
          <w:spacing w:val="2"/>
          <w:sz w:val="24"/>
          <w:szCs w:val="24"/>
          <w:lang w:eastAsia="ru-RU"/>
        </w:rPr>
      </w:pPr>
      <w:bookmarkStart w:id="46" w:name="_Toc405293006"/>
      <w:r w:rsidRPr="0033482F">
        <w:rPr>
          <w:rFonts w:ascii="Times New Roman" w:eastAsia="Times New Roman" w:hAnsi="Times New Roman" w:cs="Times New Roman"/>
          <w:color w:val="auto"/>
          <w:spacing w:val="2"/>
          <w:sz w:val="24"/>
          <w:szCs w:val="24"/>
          <w:lang w:eastAsia="ru-RU"/>
        </w:rPr>
        <w:t>3.</w:t>
      </w:r>
      <w:r w:rsidR="00565957" w:rsidRPr="0033482F">
        <w:rPr>
          <w:rFonts w:ascii="Times New Roman" w:eastAsia="Times New Roman" w:hAnsi="Times New Roman" w:cs="Times New Roman"/>
          <w:color w:val="auto"/>
          <w:spacing w:val="2"/>
          <w:sz w:val="24"/>
          <w:szCs w:val="24"/>
          <w:lang w:eastAsia="ru-RU"/>
        </w:rPr>
        <w:t>8</w:t>
      </w:r>
      <w:r w:rsidRPr="0033482F">
        <w:rPr>
          <w:rFonts w:ascii="Times New Roman" w:eastAsia="Times New Roman" w:hAnsi="Times New Roman" w:cs="Times New Roman"/>
          <w:color w:val="auto"/>
          <w:spacing w:val="2"/>
          <w:sz w:val="24"/>
          <w:szCs w:val="24"/>
          <w:lang w:eastAsia="ru-RU"/>
        </w:rPr>
        <w:t xml:space="preserve">. </w:t>
      </w:r>
      <w:r w:rsidR="00EC5FC6" w:rsidRPr="0033482F">
        <w:rPr>
          <w:rFonts w:ascii="Times New Roman" w:eastAsia="Times New Roman" w:hAnsi="Times New Roman" w:cs="Times New Roman"/>
          <w:color w:val="auto"/>
          <w:spacing w:val="2"/>
          <w:sz w:val="24"/>
          <w:szCs w:val="24"/>
          <w:lang w:eastAsia="ru-RU"/>
        </w:rPr>
        <w:t>Объекты производственного назначения</w:t>
      </w:r>
      <w:bookmarkEnd w:id="46"/>
    </w:p>
    <w:p w:rsidR="00D22411" w:rsidRPr="005644B5" w:rsidRDefault="00D22411"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35A09">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35A09">
        <w:rPr>
          <w:rFonts w:ascii="Times New Roman" w:eastAsia="Times New Roman" w:hAnsi="Times New Roman" w:cs="Times New Roman"/>
          <w:spacing w:val="2"/>
          <w:sz w:val="24"/>
          <w:szCs w:val="24"/>
          <w:lang w:eastAsia="ru-RU"/>
        </w:rPr>
        <w:t>1</w:t>
      </w:r>
      <w:r w:rsidRPr="005644B5">
        <w:rPr>
          <w:rFonts w:ascii="Times New Roman" w:eastAsia="Times New Roman" w:hAnsi="Times New Roman" w:cs="Times New Roman"/>
          <w:spacing w:val="2"/>
          <w:sz w:val="24"/>
          <w:szCs w:val="24"/>
          <w:lang w:eastAsia="ru-RU"/>
        </w:rPr>
        <w:t>.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35A09">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35A09">
        <w:rPr>
          <w:rFonts w:ascii="Times New Roman" w:eastAsia="Times New Roman" w:hAnsi="Times New Roman" w:cs="Times New Roman"/>
          <w:spacing w:val="2"/>
          <w:sz w:val="24"/>
          <w:szCs w:val="24"/>
          <w:lang w:eastAsia="ru-RU"/>
        </w:rPr>
        <w:t>2</w:t>
      </w:r>
      <w:r w:rsidRPr="005644B5">
        <w:rPr>
          <w:rFonts w:ascii="Times New Roman" w:eastAsia="Times New Roman" w:hAnsi="Times New Roman" w:cs="Times New Roman"/>
          <w:spacing w:val="2"/>
          <w:sz w:val="24"/>
          <w:szCs w:val="24"/>
          <w:lang w:eastAsia="ru-RU"/>
        </w:rPr>
        <w:t>.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предприятий I класса - 1000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предприятий II класса - 500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предприятий III класса - 300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предприятий IV класса - 100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для предприятий V класса - 50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Санитарно-защитные зоны установлены в соответствии с требованиями СанПиН 2.2.1/2.1.1.1200-03.</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3</w:t>
      </w:r>
      <w:r w:rsidR="00D22411" w:rsidRPr="005644B5">
        <w:rPr>
          <w:spacing w:val="2"/>
        </w:rPr>
        <w:t>.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4</w:t>
      </w:r>
      <w:r w:rsidR="00D22411" w:rsidRPr="005644B5">
        <w:rPr>
          <w:spacing w:val="2"/>
        </w:rPr>
        <w:t>.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5</w:t>
      </w:r>
      <w:r w:rsidR="00D22411" w:rsidRPr="005644B5">
        <w:rPr>
          <w:spacing w:val="2"/>
        </w:rPr>
        <w:t>. В соответствии с</w:t>
      </w:r>
      <w:r w:rsidR="00D22411" w:rsidRPr="005644B5">
        <w:rPr>
          <w:rStyle w:val="apple-converted-space"/>
          <w:spacing w:val="2"/>
        </w:rPr>
        <w:t> </w:t>
      </w:r>
      <w:hyperlink r:id="rId15" w:history="1">
        <w:r w:rsidR="00D22411" w:rsidRPr="005644B5">
          <w:rPr>
            <w:rStyle w:val="a7"/>
            <w:color w:val="auto"/>
            <w:spacing w:val="2"/>
          </w:rPr>
          <w:t>Земельным кодексом Российской Федерации</w:t>
        </w:r>
      </w:hyperlink>
      <w:r w:rsidR="00D22411" w:rsidRPr="005644B5">
        <w:rPr>
          <w:rStyle w:val="apple-converted-space"/>
          <w:spacing w:val="2"/>
        </w:rPr>
        <w:t> </w:t>
      </w:r>
      <w:r w:rsidR="00D22411" w:rsidRPr="005644B5">
        <w:rPr>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lastRenderedPageBreak/>
        <w:t>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6</w:t>
      </w:r>
      <w:r w:rsidR="00D22411" w:rsidRPr="005644B5">
        <w:rPr>
          <w:spacing w:val="2"/>
        </w:rPr>
        <w:t>. Не допускается размещение производственных зон:</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площадках залегания полезных ископаемых без согласования с органами Государственного горного надзора;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опасных зонах отвалов породы угольных и сланцевых шахт и обогатительных фабрик;</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зонах оползней, которые могут угрожать застройке и эксплуатации предприятий, зданий и сооружений;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первом поясе зоны санитарной охраны источников водоснабжения населенных пунктов;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первой и второй зонах округов санитарной охраны курортов;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зеленых зон городских округов и поселений;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7</w:t>
      </w:r>
      <w:r w:rsidR="00D22411" w:rsidRPr="005644B5">
        <w:rPr>
          <w:spacing w:val="2"/>
        </w:rPr>
        <w:t>. Допускается размещение сельскохозяйственных предприятий, зданий и сооружений производственных зон:</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Роспотребнадзора;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8</w:t>
      </w:r>
      <w:r w:rsidR="00D22411" w:rsidRPr="005644B5">
        <w:rPr>
          <w:spacing w:val="2"/>
        </w:rPr>
        <w:t>.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9</w:t>
      </w:r>
      <w:r w:rsidR="00D22411" w:rsidRPr="005644B5">
        <w:rPr>
          <w:spacing w:val="2"/>
        </w:rPr>
        <w:t xml:space="preserve">.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w:t>
      </w:r>
      <w:r w:rsidR="00D22411" w:rsidRPr="005644B5">
        <w:rPr>
          <w:spacing w:val="2"/>
        </w:rPr>
        <w:lastRenderedPageBreak/>
        <w:t>объектов следует принимать в соответствии с действующими нормами и правилами с соблюдением санитарно-защитных зон указанных объектов.</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10</w:t>
      </w:r>
      <w:r w:rsidR="00D22411" w:rsidRPr="005644B5">
        <w:rPr>
          <w:spacing w:val="2"/>
        </w:rPr>
        <w:t>.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1</w:t>
      </w:r>
      <w:r w:rsidR="00D22411" w:rsidRPr="005644B5">
        <w:rPr>
          <w:spacing w:val="2"/>
        </w:rPr>
        <w:t>.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2</w:t>
      </w:r>
      <w:r w:rsidR="00D22411" w:rsidRPr="005644B5">
        <w:rPr>
          <w:spacing w:val="2"/>
        </w:rPr>
        <w:t>.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3</w:t>
      </w:r>
      <w:r w:rsidR="00D22411" w:rsidRPr="005644B5">
        <w:rPr>
          <w:spacing w:val="2"/>
        </w:rPr>
        <w:t>. При планировке и застройке производственных зон необходимо предусматривать:</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планировочную увязку с селитебной зоной;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мероприятия по охране окружающей среды от загрязнения производственными выбросами и стоками;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возможность расширения производственной зоны сельскохозяйственных предприятий.</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4</w:t>
      </w:r>
      <w:r w:rsidR="00D22411" w:rsidRPr="005644B5">
        <w:rPr>
          <w:spacing w:val="2"/>
        </w:rPr>
        <w:t>.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Минимальная плотность застройки площадок сельскохозяйственных предприятий производственной зоны должна быть не менее предусмотренной в приложении 16 настоящих нормативов.</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5</w:t>
      </w:r>
      <w:r w:rsidR="00D22411" w:rsidRPr="005644B5">
        <w:rPr>
          <w:spacing w:val="2"/>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6</w:t>
      </w:r>
      <w:r w:rsidR="00D22411" w:rsidRPr="005644B5">
        <w:rPr>
          <w:spacing w:val="2"/>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w:t>
      </w:r>
      <w:r w:rsidR="00B67727" w:rsidRPr="005644B5">
        <w:rPr>
          <w:spacing w:val="2"/>
        </w:rPr>
        <w:t>ые исходя из плотности застройки</w:t>
      </w:r>
      <w:r w:rsidR="00D22411" w:rsidRPr="005644B5">
        <w:rPr>
          <w:spacing w:val="2"/>
        </w:rPr>
        <w:t>,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22411" w:rsidRPr="005644B5" w:rsidRDefault="00435A09"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7</w:t>
      </w:r>
      <w:r w:rsidR="00D22411" w:rsidRPr="005644B5">
        <w:rPr>
          <w:spacing w:val="2"/>
        </w:rPr>
        <w:t xml:space="preserve">.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spacing w:val="2"/>
        </w:rPr>
        <w:t>5</w:t>
      </w:r>
      <w:r w:rsidR="005A3218">
        <w:rPr>
          <w:spacing w:val="2"/>
        </w:rPr>
        <w:t>3</w:t>
      </w:r>
      <w:r w:rsidR="00D22411" w:rsidRPr="005644B5">
        <w:rPr>
          <w:spacing w:val="2"/>
        </w:rPr>
        <w:t xml:space="preserve"> и </w:t>
      </w:r>
      <w:r>
        <w:rPr>
          <w:spacing w:val="2"/>
        </w:rPr>
        <w:t>5</w:t>
      </w:r>
      <w:r w:rsidR="005A3218">
        <w:rPr>
          <w:spacing w:val="2"/>
        </w:rPr>
        <w:t>4</w:t>
      </w:r>
      <w:r w:rsidR="00D22411" w:rsidRPr="005644B5">
        <w:rPr>
          <w:spacing w:val="2"/>
        </w:rPr>
        <w:t>.</w:t>
      </w:r>
    </w:p>
    <w:p w:rsidR="00D22411" w:rsidRPr="005644B5" w:rsidRDefault="00D22411" w:rsidP="00B67727">
      <w:pPr>
        <w:pStyle w:val="formattext"/>
        <w:shd w:val="clear" w:color="auto" w:fill="FFFFFF"/>
        <w:spacing w:before="0" w:beforeAutospacing="0" w:after="0" w:afterAutospacing="0" w:line="276" w:lineRule="auto"/>
        <w:ind w:firstLine="709"/>
        <w:jc w:val="right"/>
        <w:textAlignment w:val="baseline"/>
        <w:rPr>
          <w:spacing w:val="2"/>
        </w:rPr>
      </w:pPr>
      <w:r w:rsidRPr="005644B5">
        <w:rPr>
          <w:spacing w:val="2"/>
        </w:rPr>
        <w:lastRenderedPageBreak/>
        <w:t xml:space="preserve">Таблица </w:t>
      </w:r>
      <w:r w:rsidR="00435A09">
        <w:rPr>
          <w:spacing w:val="2"/>
        </w:rPr>
        <w:t>5</w:t>
      </w:r>
      <w:r w:rsidR="005A3218">
        <w:rPr>
          <w:spacing w:val="2"/>
        </w:rPr>
        <w:t>3</w:t>
      </w:r>
    </w:p>
    <w:p w:rsidR="00B67727" w:rsidRPr="005644B5" w:rsidRDefault="00B67727" w:rsidP="00D22411">
      <w:pPr>
        <w:pStyle w:val="formattext"/>
        <w:shd w:val="clear" w:color="auto" w:fill="FFFFFF"/>
        <w:spacing w:before="0" w:beforeAutospacing="0" w:after="0" w:afterAutospacing="0" w:line="276" w:lineRule="auto"/>
        <w:ind w:firstLine="709"/>
        <w:jc w:val="both"/>
        <w:textAlignment w:val="baseline"/>
        <w:rPr>
          <w:spacing w:val="2"/>
        </w:rPr>
      </w:pPr>
    </w:p>
    <w:tbl>
      <w:tblPr>
        <w:tblW w:w="0" w:type="auto"/>
        <w:tblInd w:w="149" w:type="dxa"/>
        <w:tblCellMar>
          <w:left w:w="0" w:type="dxa"/>
          <w:right w:w="0" w:type="dxa"/>
        </w:tblCellMar>
        <w:tblLook w:val="04A0"/>
      </w:tblPr>
      <w:tblGrid>
        <w:gridCol w:w="2070"/>
        <w:gridCol w:w="2127"/>
        <w:gridCol w:w="3723"/>
        <w:gridCol w:w="1054"/>
        <w:gridCol w:w="947"/>
      </w:tblGrid>
      <w:tr w:rsidR="00B67727" w:rsidRPr="005644B5" w:rsidTr="009676EC">
        <w:tc>
          <w:tcPr>
            <w:tcW w:w="2070"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b/>
                <w:sz w:val="20"/>
                <w:szCs w:val="20"/>
              </w:rPr>
            </w:pPr>
            <w:r w:rsidRPr="005644B5">
              <w:rPr>
                <w:b/>
                <w:sz w:val="20"/>
                <w:szCs w:val="20"/>
              </w:rPr>
              <w:t>Степень огнестойкости зданий и сооружений</w:t>
            </w:r>
          </w:p>
        </w:tc>
        <w:tc>
          <w:tcPr>
            <w:tcW w:w="2127"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b/>
                <w:sz w:val="20"/>
                <w:szCs w:val="20"/>
              </w:rPr>
            </w:pPr>
            <w:r w:rsidRPr="005644B5">
              <w:rPr>
                <w:b/>
                <w:sz w:val="20"/>
                <w:szCs w:val="20"/>
              </w:rPr>
              <w:t>Класс конструктивной пожарной</w:t>
            </w:r>
            <w:r w:rsidRPr="005644B5">
              <w:rPr>
                <w:rStyle w:val="apple-converted-space"/>
                <w:b/>
                <w:sz w:val="20"/>
                <w:szCs w:val="20"/>
              </w:rPr>
              <w:t xml:space="preserve"> </w:t>
            </w:r>
            <w:r w:rsidRPr="005644B5">
              <w:rPr>
                <w:b/>
                <w:sz w:val="20"/>
                <w:szCs w:val="20"/>
              </w:rPr>
              <w:t>опасности</w:t>
            </w:r>
          </w:p>
        </w:tc>
        <w:tc>
          <w:tcPr>
            <w:tcW w:w="5724"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5644B5" w:rsidRDefault="00B67727" w:rsidP="000D6DDC">
            <w:pPr>
              <w:pStyle w:val="formattext"/>
              <w:spacing w:before="0" w:beforeAutospacing="0" w:after="0" w:afterAutospacing="0" w:line="276" w:lineRule="auto"/>
              <w:jc w:val="center"/>
              <w:textAlignment w:val="baseline"/>
              <w:rPr>
                <w:b/>
                <w:sz w:val="20"/>
                <w:szCs w:val="20"/>
              </w:rPr>
            </w:pPr>
            <w:r w:rsidRPr="005644B5">
              <w:rPr>
                <w:b/>
                <w:sz w:val="20"/>
                <w:szCs w:val="20"/>
              </w:rPr>
              <w:t>Расстояния при степени огнестойкости</w:t>
            </w:r>
            <w:r w:rsidR="000D6DDC" w:rsidRPr="005644B5">
              <w:rPr>
                <w:b/>
                <w:sz w:val="20"/>
                <w:szCs w:val="20"/>
              </w:rPr>
              <w:t xml:space="preserve"> </w:t>
            </w:r>
            <w:r w:rsidRPr="005644B5">
              <w:rPr>
                <w:b/>
                <w:sz w:val="20"/>
                <w:szCs w:val="20"/>
              </w:rPr>
              <w:t>и классе конструктивной пожарной опасности</w:t>
            </w:r>
            <w:r w:rsidR="000D6DDC" w:rsidRPr="005644B5">
              <w:rPr>
                <w:b/>
                <w:sz w:val="20"/>
                <w:szCs w:val="20"/>
              </w:rPr>
              <w:t xml:space="preserve"> з</w:t>
            </w:r>
            <w:r w:rsidRPr="005644B5">
              <w:rPr>
                <w:b/>
                <w:sz w:val="20"/>
                <w:szCs w:val="20"/>
              </w:rPr>
              <w:t>даний или сооружений, м</w:t>
            </w:r>
          </w:p>
        </w:tc>
      </w:tr>
      <w:tr w:rsidR="00B67727" w:rsidRPr="005644B5" w:rsidTr="009676EC">
        <w:tc>
          <w:tcPr>
            <w:tcW w:w="2070"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5644B5" w:rsidRDefault="00B67727" w:rsidP="00B67727">
            <w:pPr>
              <w:spacing w:after="0"/>
              <w:jc w:val="center"/>
              <w:rPr>
                <w:rFonts w:ascii="Times New Roman" w:hAnsi="Times New Roman" w:cs="Times New Roman"/>
                <w:sz w:val="20"/>
                <w:szCs w:val="20"/>
              </w:rPr>
            </w:pPr>
          </w:p>
        </w:tc>
        <w:tc>
          <w:tcPr>
            <w:tcW w:w="2127"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5644B5" w:rsidRDefault="00B67727" w:rsidP="00B67727">
            <w:pPr>
              <w:spacing w:after="0"/>
              <w:jc w:val="center"/>
              <w:rPr>
                <w:rFonts w:ascii="Times New Roman" w:hAnsi="Times New Roman" w:cs="Times New Roman"/>
                <w:sz w:val="20"/>
                <w:szCs w:val="20"/>
              </w:rPr>
            </w:pPr>
          </w:p>
        </w:tc>
        <w:tc>
          <w:tcPr>
            <w:tcW w:w="3723"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sz w:val="20"/>
                <w:szCs w:val="20"/>
              </w:rPr>
            </w:pPr>
            <w:r w:rsidRPr="005644B5">
              <w:rPr>
                <w:sz w:val="20"/>
                <w:szCs w:val="20"/>
              </w:rPr>
              <w:t>I, II, III</w:t>
            </w:r>
            <w:r w:rsidRPr="005644B5">
              <w:rPr>
                <w:rStyle w:val="apple-converted-space"/>
                <w:sz w:val="20"/>
                <w:szCs w:val="20"/>
              </w:rPr>
              <w:t xml:space="preserve"> </w:t>
            </w:r>
            <w:r w:rsidRPr="005644B5">
              <w:rPr>
                <w:sz w:val="20"/>
                <w:szCs w:val="20"/>
              </w:rPr>
              <w:t>С0</w:t>
            </w:r>
          </w:p>
        </w:tc>
        <w:tc>
          <w:tcPr>
            <w:tcW w:w="1054"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sz w:val="20"/>
                <w:szCs w:val="20"/>
              </w:rPr>
            </w:pPr>
            <w:r w:rsidRPr="005644B5">
              <w:rPr>
                <w:sz w:val="20"/>
                <w:szCs w:val="20"/>
              </w:rPr>
              <w:t>II,</w:t>
            </w:r>
            <w:r w:rsidRPr="005644B5">
              <w:rPr>
                <w:rStyle w:val="apple-converted-space"/>
                <w:sz w:val="20"/>
                <w:szCs w:val="20"/>
              </w:rPr>
              <w:t xml:space="preserve">  </w:t>
            </w:r>
            <w:r w:rsidRPr="005644B5">
              <w:rPr>
                <w:sz w:val="20"/>
                <w:szCs w:val="20"/>
              </w:rPr>
              <w:t>III, IV С1</w:t>
            </w:r>
          </w:p>
        </w:tc>
        <w:tc>
          <w:tcPr>
            <w:tcW w:w="94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B67727" w:rsidRPr="005644B5" w:rsidRDefault="00B67727" w:rsidP="00B67727">
            <w:pPr>
              <w:pStyle w:val="formattext"/>
              <w:spacing w:before="0" w:beforeAutospacing="0" w:after="0" w:afterAutospacing="0" w:line="276" w:lineRule="auto"/>
              <w:jc w:val="center"/>
              <w:textAlignment w:val="baseline"/>
              <w:rPr>
                <w:sz w:val="20"/>
                <w:szCs w:val="20"/>
              </w:rPr>
            </w:pPr>
            <w:r w:rsidRPr="005644B5">
              <w:rPr>
                <w:sz w:val="20"/>
                <w:szCs w:val="20"/>
              </w:rPr>
              <w:t>IV, V С2, С3</w:t>
            </w:r>
          </w:p>
        </w:tc>
      </w:tr>
      <w:tr w:rsidR="00D22411" w:rsidRPr="005644B5" w:rsidTr="00B67727">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С0</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67727"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Не нормируются для зданий и</w:t>
            </w:r>
            <w:r w:rsidR="00B67727" w:rsidRPr="005644B5">
              <w:rPr>
                <w:sz w:val="20"/>
                <w:szCs w:val="20"/>
              </w:rPr>
              <w:t xml:space="preserve"> </w:t>
            </w:r>
            <w:r w:rsidRPr="005644B5">
              <w:rPr>
                <w:sz w:val="20"/>
                <w:szCs w:val="20"/>
              </w:rPr>
              <w:t>сооружений с производствами</w:t>
            </w:r>
            <w:r w:rsidR="00B67727" w:rsidRPr="005644B5">
              <w:rPr>
                <w:rStyle w:val="apple-converted-space"/>
                <w:sz w:val="20"/>
                <w:szCs w:val="20"/>
              </w:rPr>
              <w:t xml:space="preserve"> </w:t>
            </w:r>
            <w:r w:rsidRPr="005644B5">
              <w:rPr>
                <w:sz w:val="20"/>
                <w:szCs w:val="20"/>
              </w:rPr>
              <w:t>категории Г и Д;</w:t>
            </w:r>
            <w:r w:rsidR="00B67727" w:rsidRPr="005644B5">
              <w:rPr>
                <w:sz w:val="20"/>
                <w:szCs w:val="20"/>
              </w:rPr>
              <w:t xml:space="preserve"> </w:t>
            </w:r>
          </w:p>
          <w:p w:rsidR="00D22411" w:rsidRPr="005644B5" w:rsidRDefault="00D22411" w:rsidP="000D6DDC">
            <w:pPr>
              <w:pStyle w:val="formattext"/>
              <w:spacing w:before="0" w:beforeAutospacing="0" w:after="0" w:afterAutospacing="0" w:line="276" w:lineRule="auto"/>
              <w:jc w:val="center"/>
              <w:textAlignment w:val="baseline"/>
              <w:rPr>
                <w:sz w:val="20"/>
                <w:szCs w:val="20"/>
              </w:rPr>
            </w:pPr>
            <w:r w:rsidRPr="005644B5">
              <w:rPr>
                <w:sz w:val="20"/>
                <w:szCs w:val="20"/>
              </w:rPr>
              <w:t xml:space="preserve">9 - для зданий и сооружений </w:t>
            </w:r>
            <w:r w:rsidR="000D6DDC" w:rsidRPr="005644B5">
              <w:rPr>
                <w:sz w:val="20"/>
                <w:szCs w:val="20"/>
              </w:rPr>
              <w:t xml:space="preserve"> </w:t>
            </w:r>
            <w:r w:rsidRPr="005644B5">
              <w:rPr>
                <w:sz w:val="20"/>
                <w:szCs w:val="20"/>
              </w:rPr>
              <w:t>производствами категорий А, Б</w:t>
            </w:r>
            <w:r w:rsidR="000D6DDC" w:rsidRPr="005644B5">
              <w:rPr>
                <w:sz w:val="20"/>
                <w:szCs w:val="20"/>
              </w:rPr>
              <w:t xml:space="preserve"> </w:t>
            </w:r>
            <w:r w:rsidRPr="005644B5">
              <w:rPr>
                <w:sz w:val="20"/>
                <w:szCs w:val="20"/>
              </w:rPr>
              <w:t>и В (см. примечание 3 )</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12</w:t>
            </w:r>
          </w:p>
        </w:tc>
      </w:tr>
      <w:tr w:rsidR="00D22411" w:rsidRPr="005644B5" w:rsidTr="00B67727">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С1</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15</w:t>
            </w:r>
          </w:p>
        </w:tc>
      </w:tr>
      <w:tr w:rsidR="00D22411" w:rsidRPr="005644B5" w:rsidTr="00B67727">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С2,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B67727">
            <w:pPr>
              <w:pStyle w:val="formattext"/>
              <w:spacing w:before="0" w:beforeAutospacing="0" w:after="0" w:afterAutospacing="0" w:line="276" w:lineRule="auto"/>
              <w:jc w:val="center"/>
              <w:textAlignment w:val="baseline"/>
              <w:rPr>
                <w:sz w:val="20"/>
                <w:szCs w:val="20"/>
              </w:rPr>
            </w:pPr>
            <w:r w:rsidRPr="005644B5">
              <w:rPr>
                <w:sz w:val="20"/>
                <w:szCs w:val="20"/>
              </w:rPr>
              <w:t>18</w:t>
            </w:r>
          </w:p>
        </w:tc>
      </w:tr>
    </w:tbl>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между зданиями и сооружениями не нормируются, если: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стена более высокого здания или сооружения, выходящая в сторону другого здания, является противопожарной;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оборудуются стационарными автоматическими системами пожаротушения;</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удельная загрузка горючими веществами в зданиях с производствами категории В менее или равна 10 кг на 1 кв. м площади этажа.</w:t>
      </w:r>
    </w:p>
    <w:p w:rsidR="000D6DDC"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22411" w:rsidRPr="005644B5" w:rsidRDefault="00F2497D" w:rsidP="000D6DDC">
      <w:pPr>
        <w:pStyle w:val="formattext"/>
        <w:shd w:val="clear" w:color="auto" w:fill="FFFFFF"/>
        <w:spacing w:before="0" w:beforeAutospacing="0" w:after="0" w:afterAutospacing="0" w:line="276" w:lineRule="auto"/>
        <w:ind w:firstLine="709"/>
        <w:jc w:val="right"/>
        <w:textAlignment w:val="baseline"/>
        <w:rPr>
          <w:spacing w:val="2"/>
        </w:rPr>
      </w:pPr>
      <w:r>
        <w:rPr>
          <w:spacing w:val="2"/>
        </w:rPr>
        <w:t>Т</w:t>
      </w:r>
      <w:r w:rsidR="00D22411" w:rsidRPr="005644B5">
        <w:rPr>
          <w:spacing w:val="2"/>
        </w:rPr>
        <w:t xml:space="preserve">аблица </w:t>
      </w:r>
      <w:r>
        <w:rPr>
          <w:spacing w:val="2"/>
        </w:rPr>
        <w:t>5</w:t>
      </w:r>
      <w:r w:rsidR="005A3218">
        <w:rPr>
          <w:spacing w:val="2"/>
        </w:rPr>
        <w:t>4</w:t>
      </w:r>
    </w:p>
    <w:p w:rsidR="000D6DDC" w:rsidRPr="005644B5" w:rsidRDefault="000D6DDC" w:rsidP="000D6DDC">
      <w:pPr>
        <w:pStyle w:val="formattext"/>
        <w:shd w:val="clear" w:color="auto" w:fill="FFFFFF"/>
        <w:spacing w:before="0" w:beforeAutospacing="0" w:after="0" w:afterAutospacing="0" w:line="276" w:lineRule="auto"/>
        <w:ind w:firstLine="709"/>
        <w:jc w:val="right"/>
        <w:textAlignment w:val="baseline"/>
        <w:rPr>
          <w:spacing w:val="2"/>
        </w:rPr>
      </w:pPr>
    </w:p>
    <w:tbl>
      <w:tblPr>
        <w:tblW w:w="0" w:type="auto"/>
        <w:tblInd w:w="149" w:type="dxa"/>
        <w:tblCellMar>
          <w:left w:w="0" w:type="dxa"/>
          <w:right w:w="0" w:type="dxa"/>
        </w:tblCellMar>
        <w:tblLook w:val="04A0"/>
      </w:tblPr>
      <w:tblGrid>
        <w:gridCol w:w="4381"/>
        <w:gridCol w:w="1788"/>
        <w:gridCol w:w="1246"/>
        <w:gridCol w:w="1244"/>
        <w:gridCol w:w="1262"/>
      </w:tblGrid>
      <w:tr w:rsidR="000D6DDC" w:rsidRPr="005644B5" w:rsidTr="009676EC">
        <w:tc>
          <w:tcPr>
            <w:tcW w:w="438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Склады</w:t>
            </w:r>
          </w:p>
        </w:tc>
        <w:tc>
          <w:tcPr>
            <w:tcW w:w="1788"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Емкость</w:t>
            </w:r>
            <w:r w:rsidRPr="005644B5">
              <w:rPr>
                <w:rStyle w:val="apple-converted-space"/>
                <w:b/>
                <w:sz w:val="20"/>
                <w:szCs w:val="20"/>
              </w:rPr>
              <w:t xml:space="preserve"> </w:t>
            </w:r>
            <w:r w:rsidRPr="005644B5">
              <w:rPr>
                <w:b/>
                <w:sz w:val="20"/>
                <w:szCs w:val="20"/>
              </w:rPr>
              <w:t>складов</w:t>
            </w:r>
          </w:p>
        </w:tc>
        <w:tc>
          <w:tcPr>
            <w:tcW w:w="3752"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Расстояние, м, при степени огнестойкости зданий и сооружений</w:t>
            </w:r>
          </w:p>
        </w:tc>
      </w:tr>
      <w:tr w:rsidR="000D6DDC" w:rsidRPr="005644B5" w:rsidTr="009676EC">
        <w:tc>
          <w:tcPr>
            <w:tcW w:w="4381"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5644B5" w:rsidRDefault="000D6DDC" w:rsidP="000D6DDC">
            <w:pPr>
              <w:spacing w:after="0"/>
              <w:ind w:hanging="7"/>
              <w:jc w:val="center"/>
              <w:rPr>
                <w:rFonts w:ascii="Times New Roman" w:hAnsi="Times New Roman" w:cs="Times New Roman"/>
                <w:b/>
                <w:sz w:val="20"/>
                <w:szCs w:val="20"/>
              </w:rPr>
            </w:pPr>
          </w:p>
        </w:tc>
        <w:tc>
          <w:tcPr>
            <w:tcW w:w="1788"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5644B5" w:rsidRDefault="000D6DDC" w:rsidP="000D6DDC">
            <w:pPr>
              <w:spacing w:after="0"/>
              <w:ind w:hanging="7"/>
              <w:jc w:val="center"/>
              <w:rPr>
                <w:rFonts w:ascii="Times New Roman" w:hAnsi="Times New Roman" w:cs="Times New Roman"/>
                <w:b/>
                <w:sz w:val="20"/>
                <w:szCs w:val="20"/>
              </w:rPr>
            </w:pPr>
          </w:p>
        </w:tc>
        <w:tc>
          <w:tcPr>
            <w:tcW w:w="124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II</w:t>
            </w:r>
          </w:p>
        </w:tc>
        <w:tc>
          <w:tcPr>
            <w:tcW w:w="1244"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sz w:val="20"/>
                <w:szCs w:val="20"/>
              </w:rPr>
            </w:pPr>
            <w:r w:rsidRPr="005644B5">
              <w:rPr>
                <w:b/>
                <w:sz w:val="20"/>
                <w:szCs w:val="20"/>
              </w:rPr>
              <w:t>III</w:t>
            </w:r>
          </w:p>
        </w:tc>
        <w:tc>
          <w:tcPr>
            <w:tcW w:w="1262"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0D6DDC" w:rsidRPr="005644B5" w:rsidRDefault="000D6DDC" w:rsidP="000D6DDC">
            <w:pPr>
              <w:pStyle w:val="formattext"/>
              <w:spacing w:before="0" w:beforeAutospacing="0" w:after="0" w:afterAutospacing="0" w:line="276" w:lineRule="auto"/>
              <w:ind w:hanging="7"/>
              <w:jc w:val="center"/>
              <w:textAlignment w:val="baseline"/>
              <w:rPr>
                <w:b/>
              </w:rPr>
            </w:pPr>
            <w:r w:rsidRPr="005644B5">
              <w:rPr>
                <w:b/>
              </w:rPr>
              <w:t>IV, V</w:t>
            </w:r>
          </w:p>
        </w:tc>
      </w:tr>
      <w:tr w:rsidR="00D22411" w:rsidRPr="005644B5" w:rsidTr="000D6DDC">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сена, соломы,</w:t>
            </w:r>
            <w:r w:rsidRPr="005644B5">
              <w:rPr>
                <w:rStyle w:val="apple-converted-space"/>
                <w:sz w:val="20"/>
                <w:szCs w:val="20"/>
              </w:rPr>
              <w:t> </w:t>
            </w:r>
            <w:r w:rsidR="000D6DDC" w:rsidRPr="005644B5">
              <w:rPr>
                <w:rStyle w:val="apple-converted-space"/>
                <w:sz w:val="20"/>
                <w:szCs w:val="20"/>
              </w:rPr>
              <w:t xml:space="preserve"> </w:t>
            </w:r>
            <w:r w:rsidRPr="005644B5">
              <w:rPr>
                <w:sz w:val="20"/>
                <w:szCs w:val="20"/>
              </w:rPr>
              <w:t>льна, необмолоченного хлеба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нормируется</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30</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39</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pPr>
            <w:r w:rsidRPr="005644B5">
              <w:t>48</w:t>
            </w:r>
          </w:p>
        </w:tc>
      </w:tr>
      <w:tr w:rsidR="00D22411" w:rsidRPr="005644B5" w:rsidTr="000D6DDC">
        <w:trPr>
          <w:trHeight w:val="461"/>
        </w:trPr>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табачного и</w:t>
            </w:r>
            <w:r w:rsidR="000D6DDC" w:rsidRPr="005644B5">
              <w:rPr>
                <w:sz w:val="20"/>
                <w:szCs w:val="20"/>
              </w:rPr>
              <w:t xml:space="preserve"> </w:t>
            </w:r>
            <w:r w:rsidRPr="005644B5">
              <w:rPr>
                <w:sz w:val="20"/>
                <w:szCs w:val="20"/>
              </w:rPr>
              <w:t>чайного листа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До 25 т</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15</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rPr>
                <w:sz w:val="20"/>
                <w:szCs w:val="20"/>
              </w:rPr>
            </w:pPr>
            <w:r w:rsidRPr="005644B5">
              <w:rPr>
                <w:sz w:val="20"/>
                <w:szCs w:val="20"/>
              </w:rPr>
              <w:t>18</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22411" w:rsidRPr="005644B5" w:rsidRDefault="00D22411" w:rsidP="000D6DDC">
            <w:pPr>
              <w:pStyle w:val="formattext"/>
              <w:spacing w:before="0" w:beforeAutospacing="0" w:after="0" w:afterAutospacing="0" w:line="276" w:lineRule="auto"/>
              <w:ind w:hanging="7"/>
              <w:jc w:val="center"/>
              <w:textAlignment w:val="baseline"/>
            </w:pPr>
            <w:r w:rsidRPr="005644B5">
              <w:t>24</w:t>
            </w:r>
          </w:p>
        </w:tc>
      </w:tr>
    </w:tbl>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При складировании материалов под навесами расстояния могут быть уменьшены в два раза.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следует определять от границы площадей, предназначенных для размещения (складирования) указанных материалов.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Расстояния от складов указанного назначения до зданий и сооружений с производствами категорий А, Б и Г увеличиваются на 25 %.</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lastRenderedPageBreak/>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5. Расстояния от указанных складов открытого хранения до границ леса следует принимать не менее 100 м.</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6. Расстояния от складов, не указанных в таблице, следует принимать в соответствии с действующими нормами и правилами.</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8</w:t>
      </w:r>
      <w:r w:rsidR="00D22411" w:rsidRPr="005644B5">
        <w:rPr>
          <w:spacing w:val="2"/>
        </w:rPr>
        <w:t>. Расстояния между зданиями, освещаемыми через оконные проемы, должны быть не менее наибольшей высоты (до верха карниза) противостоящих зданий.</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.1</w:t>
      </w:r>
      <w:r>
        <w:rPr>
          <w:spacing w:val="2"/>
        </w:rPr>
        <w:t>9</w:t>
      </w:r>
      <w:r w:rsidR="00D22411" w:rsidRPr="005644B5">
        <w:rPr>
          <w:spacing w:val="2"/>
        </w:rPr>
        <w:t>.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r w:rsidR="00AB7DCD" w:rsidRPr="005644B5">
        <w:rPr>
          <w:spacing w:val="2"/>
        </w:rPr>
        <w:t>.</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20</w:t>
      </w:r>
      <w:r w:rsidR="00D22411" w:rsidRPr="005644B5">
        <w:rPr>
          <w:spacing w:val="2"/>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1</w:t>
      </w:r>
      <w:r w:rsidR="00D22411" w:rsidRPr="005644B5">
        <w:rPr>
          <w:spacing w:val="2"/>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2</w:t>
      </w:r>
      <w:r w:rsidR="00D22411" w:rsidRPr="005644B5">
        <w:rPr>
          <w:spacing w:val="2"/>
        </w:rPr>
        <w:t>.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площадок предприятий;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общих объектов подсобных производств;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складов.</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3</w:t>
      </w:r>
      <w:r w:rsidR="00D22411" w:rsidRPr="005644B5">
        <w:rPr>
          <w:spacing w:val="2"/>
        </w:rPr>
        <w:t>. Площадки сельскохозяйственных предприятий должны разделяться на следующие функциональные зоны:</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производственную;</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подготовки сырья (кормов);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переработки отходов производства.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Деление на указанные зоны производится с учетом задания на проектирование и конкретных условий строительства.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проектировании площадок сельскохозяйственных предприятий необходимо учитывать нормы по их размещению.</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4</w:t>
      </w:r>
      <w:r w:rsidR="00D22411" w:rsidRPr="005644B5">
        <w:rPr>
          <w:spacing w:val="2"/>
        </w:rPr>
        <w:t>.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5</w:t>
      </w:r>
      <w:r w:rsidR="00D22411" w:rsidRPr="005644B5">
        <w:rPr>
          <w:spacing w:val="2"/>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lastRenderedPageBreak/>
        <w:t>3</w:t>
      </w:r>
      <w:r w:rsidR="00D22411" w:rsidRPr="005644B5">
        <w:rPr>
          <w:spacing w:val="2"/>
        </w:rPr>
        <w:t>.</w:t>
      </w:r>
      <w:r>
        <w:rPr>
          <w:spacing w:val="2"/>
        </w:rPr>
        <w:t>8</w:t>
      </w:r>
      <w:r w:rsidR="00D22411" w:rsidRPr="005644B5">
        <w:rPr>
          <w:spacing w:val="2"/>
        </w:rPr>
        <w:t>.2</w:t>
      </w:r>
      <w:r>
        <w:rPr>
          <w:spacing w:val="2"/>
        </w:rPr>
        <w:t>6</w:t>
      </w:r>
      <w:r w:rsidR="00D22411" w:rsidRPr="005644B5">
        <w:rPr>
          <w:spacing w:val="2"/>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7</w:t>
      </w:r>
      <w:r w:rsidR="00D22411" w:rsidRPr="005644B5">
        <w:rPr>
          <w:spacing w:val="2"/>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w:t>
      </w:r>
      <w:r>
        <w:rPr>
          <w:spacing w:val="2"/>
        </w:rPr>
        <w:t>8</w:t>
      </w:r>
      <w:r w:rsidR="00D22411" w:rsidRPr="005644B5">
        <w:rPr>
          <w:spacing w:val="2"/>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.29.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.33. Главный проходной пункт площадки сельскохозяйственных предприятий следует предусматривать со стороны основного подхода или подъезда.</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lastRenderedPageBreak/>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.3</w:t>
      </w:r>
      <w:r>
        <w:rPr>
          <w:spacing w:val="2"/>
        </w:rPr>
        <w:t>6</w:t>
      </w:r>
      <w:r w:rsidR="00D22411" w:rsidRPr="005644B5">
        <w:rPr>
          <w:spacing w:val="2"/>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37</w:t>
      </w:r>
      <w:r w:rsidR="00D22411" w:rsidRPr="005644B5">
        <w:rPr>
          <w:spacing w:val="2"/>
        </w:rPr>
        <w:t>. Пересечение на площадках сельскохозяйственных предприятий транспортных потоков готовой продукции, кормов и навоза не допускается.</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38</w:t>
      </w:r>
      <w:r w:rsidR="00D22411" w:rsidRPr="005644B5">
        <w:rPr>
          <w:spacing w:val="2"/>
        </w:rPr>
        <w:t>.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39</w:t>
      </w:r>
      <w:r w:rsidR="00D22411" w:rsidRPr="005644B5">
        <w:rPr>
          <w:spacing w:val="2"/>
        </w:rPr>
        <w:t>.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40</w:t>
      </w:r>
      <w:r w:rsidR="00D22411" w:rsidRPr="005644B5">
        <w:rPr>
          <w:spacing w:val="2"/>
        </w:rPr>
        <w:t>. При реконструкции производственных зон сельских населенных пунктов следует предусматривать:</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концентрацию производственных объектов на одном земельном участке;</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малодеятельных подъездных путей и дорог;</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улучшение благоустройства производственных территорий и санитарно-защитных зон, повышение архитектурного уровня застройки;</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организацию площадок для стоянки автомобильного транспорта.</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41</w:t>
      </w:r>
      <w:r w:rsidR="00D22411" w:rsidRPr="005644B5">
        <w:rPr>
          <w:spacing w:val="2"/>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22411" w:rsidRPr="005644B5" w:rsidRDefault="00D22411" w:rsidP="00D22411">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D22411" w:rsidRPr="005644B5" w:rsidRDefault="00F2497D" w:rsidP="00D22411">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00D22411" w:rsidRPr="005644B5">
        <w:rPr>
          <w:spacing w:val="2"/>
        </w:rPr>
        <w:t>.</w:t>
      </w:r>
      <w:r>
        <w:rPr>
          <w:spacing w:val="2"/>
        </w:rPr>
        <w:t>8</w:t>
      </w:r>
      <w:r w:rsidR="00D22411" w:rsidRPr="005644B5">
        <w:rPr>
          <w:spacing w:val="2"/>
        </w:rPr>
        <w:t>.</w:t>
      </w:r>
      <w:r>
        <w:rPr>
          <w:spacing w:val="2"/>
        </w:rPr>
        <w:t>42</w:t>
      </w:r>
      <w:r w:rsidR="00D22411" w:rsidRPr="005644B5">
        <w:rPr>
          <w:spacing w:val="2"/>
        </w:rPr>
        <w:t>.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495BAA" w:rsidRPr="005644B5" w:rsidRDefault="00F2497D"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3</w:t>
      </w:r>
      <w:r w:rsidR="00495BA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8</w:t>
      </w:r>
      <w:r w:rsidR="00495BAA" w:rsidRPr="005644B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43</w:t>
      </w:r>
      <w:r w:rsidR="00495BAA" w:rsidRPr="005644B5">
        <w:rPr>
          <w:rFonts w:ascii="Times New Roman" w:eastAsia="Times New Roman" w:hAnsi="Times New Roman" w:cs="Times New Roman"/>
          <w:spacing w:val="2"/>
          <w:sz w:val="24"/>
          <w:szCs w:val="24"/>
          <w:lang w:eastAsia="ru-RU"/>
        </w:rPr>
        <w:t>.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F2497D">
        <w:rPr>
          <w:rFonts w:ascii="Times New Roman" w:eastAsia="Times New Roman" w:hAnsi="Times New Roman" w:cs="Times New Roman"/>
          <w:spacing w:val="2"/>
          <w:sz w:val="24"/>
          <w:szCs w:val="24"/>
          <w:lang w:eastAsia="ru-RU"/>
        </w:rPr>
        <w:t>44</w:t>
      </w:r>
      <w:r w:rsidRPr="005644B5">
        <w:rPr>
          <w:rFonts w:ascii="Times New Roman" w:eastAsia="Times New Roman" w:hAnsi="Times New Roman" w:cs="Times New Roman"/>
          <w:spacing w:val="2"/>
          <w:sz w:val="24"/>
          <w:szCs w:val="24"/>
          <w:lang w:eastAsia="ru-RU"/>
        </w:rPr>
        <w:t>.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.4</w:t>
      </w:r>
      <w:r w:rsidR="00F2497D">
        <w:rPr>
          <w:rFonts w:ascii="Times New Roman" w:eastAsia="Times New Roman" w:hAnsi="Times New Roman" w:cs="Times New Roman"/>
          <w:spacing w:val="2"/>
          <w:sz w:val="24"/>
          <w:szCs w:val="24"/>
          <w:lang w:eastAsia="ru-RU"/>
        </w:rPr>
        <w:t>5</w:t>
      </w:r>
      <w:r w:rsidRPr="005644B5">
        <w:rPr>
          <w:rFonts w:ascii="Times New Roman" w:eastAsia="Times New Roman" w:hAnsi="Times New Roman" w:cs="Times New Roman"/>
          <w:spacing w:val="2"/>
          <w:sz w:val="24"/>
          <w:szCs w:val="24"/>
          <w:lang w:eastAsia="ru-RU"/>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F2497D">
        <w:rPr>
          <w:rFonts w:ascii="Times New Roman" w:eastAsia="Times New Roman" w:hAnsi="Times New Roman" w:cs="Times New Roman"/>
          <w:spacing w:val="2"/>
          <w:sz w:val="24"/>
          <w:szCs w:val="24"/>
          <w:lang w:eastAsia="ru-RU"/>
        </w:rPr>
        <w:t>46</w:t>
      </w:r>
      <w:r w:rsidRPr="005644B5">
        <w:rPr>
          <w:rFonts w:ascii="Times New Roman" w:eastAsia="Times New Roman" w:hAnsi="Times New Roman" w:cs="Times New Roman"/>
          <w:spacing w:val="2"/>
          <w:sz w:val="24"/>
          <w:szCs w:val="24"/>
          <w:lang w:eastAsia="ru-RU"/>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зонам.Размеры санитарно-защитных зон для картофеле-, овоще- и фруктохранилищ следует принимать 50 м.</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F2497D">
        <w:rPr>
          <w:rFonts w:ascii="Times New Roman" w:eastAsia="Times New Roman" w:hAnsi="Times New Roman" w:cs="Times New Roman"/>
          <w:spacing w:val="2"/>
          <w:sz w:val="24"/>
          <w:szCs w:val="24"/>
          <w:lang w:eastAsia="ru-RU"/>
        </w:rPr>
        <w:t>47</w:t>
      </w:r>
      <w:r w:rsidRPr="005644B5">
        <w:rPr>
          <w:rFonts w:ascii="Times New Roman" w:eastAsia="Times New Roman" w:hAnsi="Times New Roman" w:cs="Times New Roman"/>
          <w:spacing w:val="2"/>
          <w:sz w:val="24"/>
          <w:szCs w:val="24"/>
          <w:lang w:eastAsia="ru-RU"/>
        </w:rPr>
        <w:t>.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F2497D">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F2497D">
        <w:rPr>
          <w:rFonts w:ascii="Times New Roman" w:eastAsia="Times New Roman" w:hAnsi="Times New Roman" w:cs="Times New Roman"/>
          <w:spacing w:val="2"/>
          <w:sz w:val="24"/>
          <w:szCs w:val="24"/>
          <w:lang w:eastAsia="ru-RU"/>
        </w:rPr>
        <w:t>48</w:t>
      </w:r>
      <w:r w:rsidRPr="005644B5">
        <w:rPr>
          <w:rFonts w:ascii="Times New Roman" w:eastAsia="Times New Roman" w:hAnsi="Times New Roman" w:cs="Times New Roman"/>
          <w:spacing w:val="2"/>
          <w:sz w:val="24"/>
          <w:szCs w:val="24"/>
          <w:lang w:eastAsia="ru-RU"/>
        </w:rPr>
        <w:t xml:space="preserve">. Площадь и размеры земельных участков общетоварных складов, кв. м на 1000 чел., приведены в рекомендуемой таблице </w:t>
      </w:r>
      <w:r w:rsidR="00F2497D">
        <w:rPr>
          <w:rFonts w:ascii="Times New Roman" w:eastAsia="Times New Roman" w:hAnsi="Times New Roman" w:cs="Times New Roman"/>
          <w:spacing w:val="2"/>
          <w:sz w:val="24"/>
          <w:szCs w:val="24"/>
          <w:lang w:eastAsia="ru-RU"/>
        </w:rPr>
        <w:t>5</w:t>
      </w:r>
      <w:r w:rsidR="005A3218">
        <w:rPr>
          <w:rFonts w:ascii="Times New Roman" w:eastAsia="Times New Roman" w:hAnsi="Times New Roman" w:cs="Times New Roman"/>
          <w:spacing w:val="2"/>
          <w:sz w:val="24"/>
          <w:szCs w:val="24"/>
          <w:lang w:eastAsia="ru-RU"/>
        </w:rPr>
        <w:t>5</w:t>
      </w:r>
      <w:r w:rsidRPr="005644B5">
        <w:rPr>
          <w:rFonts w:ascii="Times New Roman" w:eastAsia="Times New Roman" w:hAnsi="Times New Roman" w:cs="Times New Roman"/>
          <w:spacing w:val="2"/>
          <w:sz w:val="24"/>
          <w:szCs w:val="24"/>
          <w:lang w:eastAsia="ru-RU"/>
        </w:rPr>
        <w:t>.</w:t>
      </w:r>
    </w:p>
    <w:p w:rsidR="00495BAA" w:rsidRPr="005644B5" w:rsidRDefault="00495BAA" w:rsidP="00495BA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Таблица </w:t>
      </w:r>
      <w:r w:rsidR="00F2497D">
        <w:rPr>
          <w:rFonts w:ascii="Times New Roman" w:eastAsia="Times New Roman" w:hAnsi="Times New Roman" w:cs="Times New Roman"/>
          <w:spacing w:val="2"/>
          <w:sz w:val="24"/>
          <w:szCs w:val="24"/>
          <w:lang w:eastAsia="ru-RU"/>
        </w:rPr>
        <w:t>5</w:t>
      </w:r>
      <w:r w:rsidR="005A3218">
        <w:rPr>
          <w:rFonts w:ascii="Times New Roman" w:eastAsia="Times New Roman" w:hAnsi="Times New Roman" w:cs="Times New Roman"/>
          <w:spacing w:val="2"/>
          <w:sz w:val="24"/>
          <w:szCs w:val="24"/>
          <w:lang w:eastAsia="ru-RU"/>
        </w:rPr>
        <w:t>5</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2899"/>
        <w:gridCol w:w="3511"/>
        <w:gridCol w:w="3511"/>
      </w:tblGrid>
      <w:tr w:rsidR="00495BAA" w:rsidRPr="005644B5" w:rsidTr="009676EC">
        <w:trPr>
          <w:trHeight w:val="773"/>
        </w:trPr>
        <w:tc>
          <w:tcPr>
            <w:tcW w:w="2899"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Склады</w:t>
            </w:r>
          </w:p>
        </w:tc>
        <w:tc>
          <w:tcPr>
            <w:tcW w:w="3511"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Площадь складов для сельских поселений, кв. м</w:t>
            </w:r>
          </w:p>
        </w:tc>
        <w:tc>
          <w:tcPr>
            <w:tcW w:w="3511"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Размеры земельных участков для сельских поселений, кв. м</w:t>
            </w:r>
          </w:p>
        </w:tc>
      </w:tr>
      <w:tr w:rsidR="00495BAA" w:rsidRPr="005644B5" w:rsidTr="009C4F22">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60</w:t>
            </w:r>
          </w:p>
        </w:tc>
      </w:tr>
      <w:tr w:rsidR="00495BAA" w:rsidRPr="005644B5" w:rsidTr="009C4F22">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Непродовольственныхтоваров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F2497D">
            <w:pPr>
              <w:spacing w:after="0" w:line="240" w:lineRule="auto"/>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580</w:t>
            </w:r>
          </w:p>
        </w:tc>
      </w:tr>
    </w:tbl>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62C26">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62C26">
        <w:rPr>
          <w:rFonts w:ascii="Times New Roman" w:eastAsia="Times New Roman" w:hAnsi="Times New Roman" w:cs="Times New Roman"/>
          <w:spacing w:val="2"/>
          <w:sz w:val="24"/>
          <w:szCs w:val="24"/>
          <w:lang w:eastAsia="ru-RU"/>
        </w:rPr>
        <w:t>49</w:t>
      </w:r>
      <w:r w:rsidRPr="005644B5">
        <w:rPr>
          <w:rFonts w:ascii="Times New Roman" w:eastAsia="Times New Roman" w:hAnsi="Times New Roman" w:cs="Times New Roman"/>
          <w:spacing w:val="2"/>
          <w:sz w:val="24"/>
          <w:szCs w:val="24"/>
          <w:lang w:eastAsia="ru-RU"/>
        </w:rPr>
        <w:t xml:space="preserve">. Вместимость специализированных складов, т, и размеры их земельных участков, кв. м на 1000 чел., приведены в рекомендуемой таблице </w:t>
      </w:r>
      <w:r w:rsidR="00462C26">
        <w:rPr>
          <w:rFonts w:ascii="Times New Roman" w:eastAsia="Times New Roman" w:hAnsi="Times New Roman" w:cs="Times New Roman"/>
          <w:spacing w:val="2"/>
          <w:sz w:val="24"/>
          <w:szCs w:val="24"/>
          <w:lang w:eastAsia="ru-RU"/>
        </w:rPr>
        <w:t>55</w:t>
      </w:r>
      <w:r w:rsidRPr="005644B5">
        <w:rPr>
          <w:rFonts w:ascii="Times New Roman" w:eastAsia="Times New Roman" w:hAnsi="Times New Roman" w:cs="Times New Roman"/>
          <w:spacing w:val="2"/>
          <w:sz w:val="24"/>
          <w:szCs w:val="24"/>
          <w:lang w:eastAsia="ru-RU"/>
        </w:rPr>
        <w:t>.</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5644B5" w:rsidRDefault="00495BAA" w:rsidP="00495BAA">
      <w:pPr>
        <w:shd w:val="clear" w:color="auto" w:fill="FFFFFF"/>
        <w:spacing w:after="0"/>
        <w:ind w:firstLine="709"/>
        <w:jc w:val="right"/>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 xml:space="preserve">Таблица </w:t>
      </w:r>
      <w:r w:rsidR="00462C26">
        <w:rPr>
          <w:rFonts w:ascii="Times New Roman" w:eastAsia="Times New Roman" w:hAnsi="Times New Roman" w:cs="Times New Roman"/>
          <w:spacing w:val="2"/>
          <w:sz w:val="24"/>
          <w:szCs w:val="24"/>
          <w:lang w:eastAsia="ru-RU"/>
        </w:rPr>
        <w:t>5</w:t>
      </w:r>
      <w:r w:rsidR="005A3218">
        <w:rPr>
          <w:rFonts w:ascii="Times New Roman" w:eastAsia="Times New Roman" w:hAnsi="Times New Roman" w:cs="Times New Roman"/>
          <w:spacing w:val="2"/>
          <w:sz w:val="24"/>
          <w:szCs w:val="24"/>
          <w:lang w:eastAsia="ru-RU"/>
        </w:rPr>
        <w:t>6</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tbl>
      <w:tblPr>
        <w:tblW w:w="0" w:type="auto"/>
        <w:tblInd w:w="149" w:type="dxa"/>
        <w:tblCellMar>
          <w:left w:w="0" w:type="dxa"/>
          <w:right w:w="0" w:type="dxa"/>
        </w:tblCellMar>
        <w:tblLook w:val="04A0"/>
      </w:tblPr>
      <w:tblGrid>
        <w:gridCol w:w="4253"/>
        <w:gridCol w:w="2693"/>
        <w:gridCol w:w="2977"/>
      </w:tblGrid>
      <w:tr w:rsidR="00495BAA" w:rsidRPr="005644B5" w:rsidTr="009676EC">
        <w:trPr>
          <w:trHeight w:val="831"/>
        </w:trPr>
        <w:tc>
          <w:tcPr>
            <w:tcW w:w="4253"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Склады</w:t>
            </w:r>
          </w:p>
        </w:tc>
        <w:tc>
          <w:tcPr>
            <w:tcW w:w="2693"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Вместимость складов для сельских советов, т</w:t>
            </w:r>
          </w:p>
        </w:tc>
        <w:tc>
          <w:tcPr>
            <w:tcW w:w="2977" w:type="dxa"/>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Размеры земельных участков для сельских</w:t>
            </w:r>
          </w:p>
          <w:p w:rsidR="00495BAA" w:rsidRPr="005644B5" w:rsidRDefault="00495BAA" w:rsidP="00462C26">
            <w:pPr>
              <w:spacing w:after="0" w:line="240" w:lineRule="auto"/>
              <w:ind w:hanging="7"/>
              <w:jc w:val="center"/>
              <w:textAlignment w:val="baseline"/>
              <w:rPr>
                <w:rFonts w:ascii="Times New Roman" w:eastAsia="Times New Roman" w:hAnsi="Times New Roman" w:cs="Times New Roman"/>
                <w:b/>
                <w:sz w:val="20"/>
                <w:szCs w:val="20"/>
                <w:lang w:eastAsia="ru-RU"/>
              </w:rPr>
            </w:pPr>
            <w:r w:rsidRPr="005644B5">
              <w:rPr>
                <w:rFonts w:ascii="Times New Roman" w:eastAsia="Times New Roman" w:hAnsi="Times New Roman" w:cs="Times New Roman"/>
                <w:b/>
                <w:sz w:val="20"/>
                <w:szCs w:val="20"/>
                <w:lang w:eastAsia="ru-RU"/>
              </w:rPr>
              <w:t>советов, кв. м</w:t>
            </w:r>
          </w:p>
        </w:tc>
      </w:tr>
      <w:tr w:rsidR="00495BAA" w:rsidRPr="005644B5" w:rsidTr="009C4F22">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25</w:t>
            </w:r>
          </w:p>
        </w:tc>
      </w:tr>
      <w:tr w:rsidR="00495BAA" w:rsidRPr="005644B5" w:rsidTr="009C4F22">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95BAA" w:rsidRPr="005644B5" w:rsidRDefault="00495BAA" w:rsidP="00462C26">
            <w:pPr>
              <w:spacing w:after="0" w:line="240" w:lineRule="auto"/>
              <w:ind w:hanging="7"/>
              <w:jc w:val="center"/>
              <w:textAlignment w:val="baseline"/>
              <w:rPr>
                <w:rFonts w:ascii="Times New Roman" w:eastAsia="Times New Roman" w:hAnsi="Times New Roman" w:cs="Times New Roman"/>
                <w:sz w:val="20"/>
                <w:szCs w:val="20"/>
                <w:lang w:eastAsia="ru-RU"/>
              </w:rPr>
            </w:pPr>
            <w:r w:rsidRPr="005644B5">
              <w:rPr>
                <w:rFonts w:ascii="Times New Roman" w:eastAsia="Times New Roman" w:hAnsi="Times New Roman" w:cs="Times New Roman"/>
                <w:sz w:val="20"/>
                <w:szCs w:val="20"/>
                <w:lang w:eastAsia="ru-RU"/>
              </w:rPr>
              <w:t>380</w:t>
            </w:r>
          </w:p>
        </w:tc>
      </w:tr>
    </w:tbl>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lastRenderedPageBreak/>
        <w:t>3.</w:t>
      </w:r>
      <w:r w:rsidR="00462C26">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62C26">
        <w:rPr>
          <w:rFonts w:ascii="Times New Roman" w:eastAsia="Times New Roman" w:hAnsi="Times New Roman" w:cs="Times New Roman"/>
          <w:spacing w:val="2"/>
          <w:sz w:val="24"/>
          <w:szCs w:val="24"/>
          <w:lang w:eastAsia="ru-RU"/>
        </w:rPr>
        <w:t>50</w:t>
      </w:r>
      <w:r w:rsidRPr="005644B5">
        <w:rPr>
          <w:rFonts w:ascii="Times New Roman" w:eastAsia="Times New Roman" w:hAnsi="Times New Roman" w:cs="Times New Roman"/>
          <w:spacing w:val="2"/>
          <w:sz w:val="24"/>
          <w:szCs w:val="24"/>
          <w:lang w:eastAsia="ru-RU"/>
        </w:rPr>
        <w:t>. Размеры земельных участков для складов строительных материалов (потребительские) и твердого топлива принимаются 300 кв. м на 1000 чел.</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62C26">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62C26">
        <w:rPr>
          <w:rFonts w:ascii="Times New Roman" w:eastAsia="Times New Roman" w:hAnsi="Times New Roman" w:cs="Times New Roman"/>
          <w:spacing w:val="2"/>
          <w:sz w:val="24"/>
          <w:szCs w:val="24"/>
          <w:lang w:eastAsia="ru-RU"/>
        </w:rPr>
        <w:t>51</w:t>
      </w:r>
      <w:r w:rsidRPr="005644B5">
        <w:rPr>
          <w:rFonts w:ascii="Times New Roman" w:eastAsia="Times New Roman" w:hAnsi="Times New Roman" w:cs="Times New Roman"/>
          <w:spacing w:val="2"/>
          <w:sz w:val="24"/>
          <w:szCs w:val="24"/>
          <w:lang w:eastAsia="ru-RU"/>
        </w:rPr>
        <w:t>. При реконструкции предприятий в коммунальной зоне целесообразно проектировать многоэтажные здания общетоварных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495BAA" w:rsidRPr="005644B5" w:rsidRDefault="00495BAA" w:rsidP="00495BAA">
      <w:pPr>
        <w:shd w:val="clear" w:color="auto" w:fill="FFFFFF"/>
        <w:spacing w:after="0"/>
        <w:ind w:firstLine="709"/>
        <w:jc w:val="both"/>
        <w:textAlignment w:val="baseline"/>
        <w:rPr>
          <w:rFonts w:ascii="Times New Roman" w:eastAsia="Times New Roman" w:hAnsi="Times New Roman" w:cs="Times New Roman"/>
          <w:spacing w:val="2"/>
          <w:sz w:val="24"/>
          <w:szCs w:val="24"/>
          <w:lang w:eastAsia="ru-RU"/>
        </w:rPr>
      </w:pPr>
      <w:r w:rsidRPr="005644B5">
        <w:rPr>
          <w:rFonts w:ascii="Times New Roman" w:eastAsia="Times New Roman" w:hAnsi="Times New Roman" w:cs="Times New Roman"/>
          <w:spacing w:val="2"/>
          <w:sz w:val="24"/>
          <w:szCs w:val="24"/>
          <w:lang w:eastAsia="ru-RU"/>
        </w:rPr>
        <w:t>3.</w:t>
      </w:r>
      <w:r w:rsidR="00462C26">
        <w:rPr>
          <w:rFonts w:ascii="Times New Roman" w:eastAsia="Times New Roman" w:hAnsi="Times New Roman" w:cs="Times New Roman"/>
          <w:spacing w:val="2"/>
          <w:sz w:val="24"/>
          <w:szCs w:val="24"/>
          <w:lang w:eastAsia="ru-RU"/>
        </w:rPr>
        <w:t>8</w:t>
      </w:r>
      <w:r w:rsidRPr="005644B5">
        <w:rPr>
          <w:rFonts w:ascii="Times New Roman" w:eastAsia="Times New Roman" w:hAnsi="Times New Roman" w:cs="Times New Roman"/>
          <w:spacing w:val="2"/>
          <w:sz w:val="24"/>
          <w:szCs w:val="24"/>
          <w:lang w:eastAsia="ru-RU"/>
        </w:rPr>
        <w:t>.</w:t>
      </w:r>
      <w:r w:rsidR="00462C26">
        <w:rPr>
          <w:rFonts w:ascii="Times New Roman" w:eastAsia="Times New Roman" w:hAnsi="Times New Roman" w:cs="Times New Roman"/>
          <w:spacing w:val="2"/>
          <w:sz w:val="24"/>
          <w:szCs w:val="24"/>
          <w:lang w:eastAsia="ru-RU"/>
        </w:rPr>
        <w:t>52</w:t>
      </w:r>
      <w:r w:rsidRPr="005644B5">
        <w:rPr>
          <w:rFonts w:ascii="Times New Roman" w:eastAsia="Times New Roman" w:hAnsi="Times New Roman" w:cs="Times New Roman"/>
          <w:spacing w:val="2"/>
          <w:sz w:val="24"/>
          <w:szCs w:val="24"/>
          <w:lang w:eastAsia="ru-RU"/>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05047" w:rsidRPr="005644B5" w:rsidRDefault="00205047" w:rsidP="0033482F">
      <w:pPr>
        <w:pStyle w:val="u"/>
        <w:shd w:val="clear" w:color="auto" w:fill="FFFFFF"/>
        <w:spacing w:before="0" w:beforeAutospacing="0" w:after="0" w:afterAutospacing="0"/>
        <w:ind w:firstLine="851"/>
        <w:jc w:val="both"/>
        <w:outlineLvl w:val="1"/>
      </w:pPr>
    </w:p>
    <w:p w:rsidR="007D1F0B" w:rsidRPr="0033482F" w:rsidRDefault="00565957" w:rsidP="0033482F">
      <w:pPr>
        <w:pStyle w:val="2"/>
        <w:jc w:val="center"/>
        <w:rPr>
          <w:rFonts w:ascii="Times New Roman" w:eastAsia="Times New Roman" w:hAnsi="Times New Roman"/>
          <w:color w:val="auto"/>
          <w:spacing w:val="2"/>
          <w:sz w:val="24"/>
          <w:szCs w:val="24"/>
          <w:lang w:eastAsia="ru-RU"/>
        </w:rPr>
      </w:pPr>
      <w:bookmarkStart w:id="47" w:name="_Toc405293007"/>
      <w:r w:rsidRPr="0033482F">
        <w:rPr>
          <w:rFonts w:ascii="Times New Roman" w:eastAsia="Times New Roman" w:hAnsi="Times New Roman"/>
          <w:color w:val="auto"/>
          <w:spacing w:val="2"/>
          <w:sz w:val="24"/>
          <w:szCs w:val="24"/>
          <w:lang w:eastAsia="ru-RU"/>
        </w:rPr>
        <w:t>3.9</w:t>
      </w:r>
      <w:r w:rsidR="007D1F0B" w:rsidRPr="0033482F">
        <w:rPr>
          <w:rFonts w:ascii="Times New Roman" w:eastAsia="Times New Roman" w:hAnsi="Times New Roman"/>
          <w:color w:val="auto"/>
          <w:spacing w:val="2"/>
          <w:sz w:val="24"/>
          <w:szCs w:val="24"/>
          <w:lang w:eastAsia="ru-RU"/>
        </w:rPr>
        <w:t xml:space="preserve">. </w:t>
      </w:r>
      <w:r w:rsidRPr="0033482F">
        <w:rPr>
          <w:rFonts w:ascii="Times New Roman" w:eastAsia="Times New Roman" w:hAnsi="Times New Roman"/>
          <w:color w:val="auto"/>
          <w:spacing w:val="2"/>
          <w:sz w:val="24"/>
          <w:szCs w:val="24"/>
          <w:lang w:eastAsia="ru-RU"/>
        </w:rPr>
        <w:t>Объекты р</w:t>
      </w:r>
      <w:r w:rsidR="007D1F0B" w:rsidRPr="0033482F">
        <w:rPr>
          <w:rFonts w:ascii="Times New Roman" w:eastAsia="Times New Roman" w:hAnsi="Times New Roman"/>
          <w:color w:val="auto"/>
          <w:spacing w:val="2"/>
          <w:sz w:val="24"/>
          <w:szCs w:val="24"/>
          <w:lang w:eastAsia="ru-RU"/>
        </w:rPr>
        <w:t>екреационн</w:t>
      </w:r>
      <w:r w:rsidRPr="0033482F">
        <w:rPr>
          <w:rFonts w:ascii="Times New Roman" w:eastAsia="Times New Roman" w:hAnsi="Times New Roman"/>
          <w:color w:val="auto"/>
          <w:spacing w:val="2"/>
          <w:sz w:val="24"/>
          <w:szCs w:val="24"/>
          <w:lang w:eastAsia="ru-RU"/>
        </w:rPr>
        <w:t>ого</w:t>
      </w:r>
      <w:r w:rsidR="007D1F0B" w:rsidRPr="0033482F">
        <w:rPr>
          <w:rFonts w:ascii="Times New Roman" w:eastAsia="Times New Roman" w:hAnsi="Times New Roman"/>
          <w:color w:val="auto"/>
          <w:spacing w:val="2"/>
          <w:sz w:val="24"/>
          <w:szCs w:val="24"/>
          <w:lang w:eastAsia="ru-RU"/>
        </w:rPr>
        <w:t xml:space="preserve"> </w:t>
      </w:r>
      <w:r w:rsidRPr="0033482F">
        <w:rPr>
          <w:rFonts w:ascii="Times New Roman" w:eastAsia="Times New Roman" w:hAnsi="Times New Roman"/>
          <w:color w:val="auto"/>
          <w:spacing w:val="2"/>
          <w:sz w:val="24"/>
          <w:szCs w:val="24"/>
          <w:lang w:eastAsia="ru-RU"/>
        </w:rPr>
        <w:t>назначения</w:t>
      </w:r>
      <w:bookmarkEnd w:id="47"/>
    </w:p>
    <w:p w:rsidR="002C65CC" w:rsidRPr="005644B5" w:rsidRDefault="002C65CC" w:rsidP="002C65CC">
      <w:pPr>
        <w:shd w:val="clear" w:color="auto" w:fill="FFFFFF"/>
        <w:spacing w:after="0"/>
        <w:ind w:firstLine="709"/>
        <w:jc w:val="center"/>
        <w:textAlignment w:val="baseline"/>
        <w:rPr>
          <w:rFonts w:ascii="Times New Roman" w:eastAsia="Times New Roman" w:hAnsi="Times New Roman"/>
          <w:b/>
          <w:spacing w:val="2"/>
          <w:sz w:val="24"/>
          <w:szCs w:val="24"/>
          <w:lang w:eastAsia="ru-RU"/>
        </w:rPr>
      </w:pP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9676EC">
        <w:rPr>
          <w:rFonts w:ascii="Times New Roman" w:eastAsia="Times New Roman" w:hAnsi="Times New Roman"/>
          <w:spacing w:val="2"/>
          <w:sz w:val="24"/>
          <w:szCs w:val="24"/>
          <w:lang w:eastAsia="ru-RU"/>
        </w:rPr>
        <w:t>.1</w:t>
      </w:r>
      <w:r w:rsidR="007D1F0B" w:rsidRPr="005644B5">
        <w:rPr>
          <w:rFonts w:ascii="Times New Roman" w:eastAsia="Times New Roman" w:hAnsi="Times New Roman"/>
          <w:spacing w:val="2"/>
          <w:sz w:val="24"/>
          <w:szCs w:val="24"/>
          <w:lang w:eastAsia="ru-RU"/>
        </w:rPr>
        <w:t xml:space="preserve">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sidR="007D1F0B" w:rsidRPr="005644B5">
        <w:rPr>
          <w:rFonts w:ascii="Times New Roman" w:eastAsia="Times New Roman" w:hAnsi="Times New Roman"/>
          <w:spacing w:val="2"/>
          <w:sz w:val="24"/>
          <w:szCs w:val="24"/>
          <w:lang w:eastAsia="ru-RU"/>
        </w:rPr>
        <w:t>2 Рекреационные зоны формируются на землях общего пользования.</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 xml:space="preserve">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37B01"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9.4</w:t>
      </w:r>
      <w:r w:rsidR="007D1F0B" w:rsidRPr="005644B5">
        <w:rPr>
          <w:rFonts w:ascii="Times New Roman" w:eastAsia="Times New Roman" w:hAnsi="Times New Roman"/>
          <w:spacing w:val="2"/>
          <w:sz w:val="24"/>
          <w:szCs w:val="24"/>
          <w:lang w:eastAsia="ru-RU"/>
        </w:rPr>
        <w:t xml:space="preserve"> Удельный вес озелененных территорий различного назначения в пределах застройки населенных пунктов (уровень озелененности территории застройки) должен быть не менее 40 %</w:t>
      </w:r>
      <w:r w:rsidR="00C37B01" w:rsidRPr="005644B5">
        <w:rPr>
          <w:rFonts w:ascii="Times New Roman" w:eastAsia="Times New Roman" w:hAnsi="Times New Roman"/>
          <w:spacing w:val="2"/>
          <w:sz w:val="24"/>
          <w:szCs w:val="24"/>
          <w:lang w:eastAsia="ru-RU"/>
        </w:rPr>
        <w:t>.</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Оптимальные параметры общего баланса территории составляют:</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открытые пространства: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зеленые насаждения - 65 - 75 %;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аллеи и дороги - 10 - 15 %;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площадки - 8 - 12 %;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сооружения - 5 - 7 %;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природных ландшафтов:</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зеленые насаждения - 93 - 97 %;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дорожная сеть - 2 - 5 %;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обслуживающие сооружения и хозяйственные постройки - 2 %.</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5</w:t>
      </w:r>
      <w:r w:rsidR="009676EC">
        <w:rPr>
          <w:rFonts w:ascii="Times New Roman" w:eastAsia="Times New Roman" w:hAnsi="Times New Roman"/>
          <w:spacing w:val="2"/>
          <w:sz w:val="24"/>
          <w:szCs w:val="24"/>
          <w:lang w:eastAsia="ru-RU"/>
        </w:rPr>
        <w:t xml:space="preserve"> В </w:t>
      </w:r>
      <w:r w:rsidR="007D1F0B" w:rsidRPr="005644B5">
        <w:rPr>
          <w:rFonts w:ascii="Times New Roman" w:eastAsia="Times New Roman" w:hAnsi="Times New Roman"/>
          <w:spacing w:val="2"/>
          <w:sz w:val="24"/>
          <w:szCs w:val="24"/>
          <w:lang w:eastAsia="ru-RU"/>
        </w:rPr>
        <w:t>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6</w:t>
      </w:r>
      <w:r w:rsidR="007D1F0B" w:rsidRPr="005644B5">
        <w:rPr>
          <w:rFonts w:ascii="Times New Roman" w:eastAsia="Times New Roman" w:hAnsi="Times New Roman"/>
          <w:spacing w:val="2"/>
          <w:sz w:val="24"/>
          <w:szCs w:val="24"/>
          <w:lang w:eastAsia="ru-RU"/>
        </w:rPr>
        <w:t xml:space="preserve"> В структуре озелененных территорий общего пользования крупные парки и лесопарки шириной 0,5 км и более должны составлять не менее 10 %.</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7</w:t>
      </w:r>
      <w:r w:rsidR="009676EC">
        <w:rPr>
          <w:rFonts w:ascii="Times New Roman" w:eastAsia="Times New Roman" w:hAnsi="Times New Roman"/>
          <w:spacing w:val="2"/>
          <w:sz w:val="24"/>
          <w:szCs w:val="24"/>
          <w:lang w:eastAsia="ru-RU"/>
        </w:rPr>
        <w:t xml:space="preserve"> </w:t>
      </w:r>
      <w:r w:rsidR="007D1F0B" w:rsidRPr="005644B5">
        <w:rPr>
          <w:rFonts w:ascii="Times New Roman" w:eastAsia="Times New Roman" w:hAnsi="Times New Roman"/>
          <w:spacing w:val="2"/>
          <w:sz w:val="24"/>
          <w:szCs w:val="24"/>
          <w:lang w:eastAsia="ru-RU"/>
        </w:rPr>
        <w:t>Минимальные размеры площади принимаются, га: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парков планировочных районов - 10;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садов жилых зон - 3;</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скверов - 0,5.</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Для условий реконструкции указанные размеры могут быть уменьшены.</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В общем балансе территории парков и садов площадь озелененных территорий следует принимать не менее 70 %.</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8</w:t>
      </w:r>
      <w:r w:rsidR="007D1F0B" w:rsidRPr="005644B5">
        <w:rPr>
          <w:rFonts w:ascii="Times New Roman" w:eastAsia="Times New Roman" w:hAnsi="Times New Roman"/>
          <w:spacing w:val="2"/>
          <w:sz w:val="24"/>
          <w:szCs w:val="24"/>
          <w:lang w:eastAsia="ru-RU"/>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 Соотношение элементов территории парка следует принимать, % от общей площади парка: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территории зеленых насаждений и водоемов - не менее 70;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аллеи, дорожки, площадки - 25 - 28;</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здания и сооружения - 5 - 7.</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10</w:t>
      </w:r>
      <w:r w:rsidR="007D1F0B" w:rsidRPr="005644B5">
        <w:rPr>
          <w:rFonts w:ascii="Times New Roman" w:eastAsia="Times New Roman" w:hAnsi="Times New Roman"/>
          <w:spacing w:val="2"/>
          <w:sz w:val="24"/>
          <w:szCs w:val="24"/>
          <w:lang w:eastAsia="ru-RU"/>
        </w:rPr>
        <w:t>. Функциональная организация территории парка включает следующие зоны с преобладающим видом использования, % от общей площади парка: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культурно-просветительских мероприятий - 3 - 8;</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массовых мероприятий (зрелищ, аттракционов и др.) - 5 - 17;</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физкультурно-оздоровительных мероприятий - 10 - 20;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зона отдыха детей - 5 - 10;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прогулочная зона - 40 - 75;</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хозяйственная зона - 2 - 5.</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9.11</w:t>
      </w:r>
      <w:r w:rsidR="007D1F0B" w:rsidRPr="005644B5">
        <w:rPr>
          <w:rFonts w:ascii="Times New Roman" w:eastAsia="Times New Roman" w:hAnsi="Times New Roman"/>
          <w:spacing w:val="2"/>
          <w:sz w:val="24"/>
          <w:szCs w:val="24"/>
          <w:lang w:eastAsia="ru-RU"/>
        </w:rPr>
        <w:t>. Радиус доступности должен составлять:</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парков планировочных районов - не более 15 мин. или 1200 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Расстояние между границами жилой застройки и паркового массива следует принимать не менее 30 м.</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2</w:t>
      </w:r>
      <w:r w:rsidR="007D1F0B" w:rsidRPr="005644B5">
        <w:rPr>
          <w:rFonts w:ascii="Times New Roman" w:eastAsia="Times New Roman" w:hAnsi="Times New Roman"/>
          <w:spacing w:val="2"/>
          <w:sz w:val="24"/>
          <w:szCs w:val="24"/>
          <w:lang w:eastAsia="ru-RU"/>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легковых автомобилей - 25 кв. 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lastRenderedPageBreak/>
        <w:t>- автобусов - 40 кв. 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велосипедов - 0,9 кв. 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В указанные размеры не входит площадь подъездов и озелененных разделительных полос.</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 Расчетное число единовременных посетителей территории парков, лесопарков, лесов, зеленых зон следует принимать, чел./га, не более:</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парков зон отдыха - 70;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лесопарков - 10;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для лесов - 1 - 3.</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4</w:t>
      </w:r>
      <w:r w:rsidR="007D1F0B" w:rsidRPr="005644B5">
        <w:rPr>
          <w:rFonts w:ascii="Times New Roman" w:eastAsia="Times New Roman" w:hAnsi="Times New Roman"/>
          <w:spacing w:val="2"/>
          <w:sz w:val="24"/>
          <w:szCs w:val="24"/>
          <w:lang w:eastAsia="ru-RU"/>
        </w:rPr>
        <w:t xml:space="preserve">. При размещении парков на пойменных территориях необходимо соблюдать </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15</w:t>
      </w:r>
      <w:r w:rsidR="007D1F0B" w:rsidRPr="005644B5">
        <w:rPr>
          <w:rFonts w:ascii="Times New Roman" w:eastAsia="Times New Roman" w:hAnsi="Times New Roman"/>
          <w:spacing w:val="2"/>
          <w:sz w:val="24"/>
          <w:szCs w:val="24"/>
          <w:lang w:eastAsia="ru-RU"/>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16</w:t>
      </w:r>
      <w:r w:rsidR="007D1F0B" w:rsidRPr="005644B5">
        <w:rPr>
          <w:rFonts w:ascii="Times New Roman" w:eastAsia="Times New Roman" w:hAnsi="Times New Roman"/>
          <w:spacing w:val="2"/>
          <w:sz w:val="24"/>
          <w:szCs w:val="24"/>
          <w:lang w:eastAsia="ru-RU"/>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Бульвары и пешеходные аллеи следует предусматривать в направлении массовых потоков пешеходного движения.</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Ширину бульваров с одной продольной пешеходной аллеей следует принимать, м, не менее, размещаемых:</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по оси улиц - 18;</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с одной стороны улицы между проезжей частью и застройкой - 10.</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Высота зданий не должна превышать 6 м.</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17</w:t>
      </w:r>
      <w:r w:rsidR="007D1F0B" w:rsidRPr="005644B5">
        <w:rPr>
          <w:rFonts w:ascii="Times New Roman" w:eastAsia="Times New Roman" w:hAnsi="Times New Roman"/>
          <w:spacing w:val="2"/>
          <w:sz w:val="24"/>
          <w:szCs w:val="24"/>
          <w:lang w:eastAsia="ru-RU"/>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7D1F0B"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18</w:t>
      </w:r>
      <w:r w:rsidR="007D1F0B" w:rsidRPr="005644B5">
        <w:rPr>
          <w:rFonts w:ascii="Times New Roman" w:eastAsia="Times New Roman" w:hAnsi="Times New Roman"/>
          <w:spacing w:val="2"/>
          <w:sz w:val="24"/>
          <w:szCs w:val="24"/>
          <w:lang w:eastAsia="ru-RU"/>
        </w:rPr>
        <w:t xml:space="preserve">. Соотношение элементов территории бульвара следует принимать согласно таблице </w:t>
      </w:r>
      <w:r>
        <w:rPr>
          <w:rFonts w:ascii="Times New Roman" w:eastAsia="Times New Roman" w:hAnsi="Times New Roman"/>
          <w:spacing w:val="2"/>
          <w:sz w:val="24"/>
          <w:szCs w:val="24"/>
          <w:lang w:eastAsia="ru-RU"/>
        </w:rPr>
        <w:t>5</w:t>
      </w:r>
      <w:r w:rsidR="005A3218">
        <w:rPr>
          <w:rFonts w:ascii="Times New Roman" w:eastAsia="Times New Roman" w:hAnsi="Times New Roman"/>
          <w:spacing w:val="2"/>
          <w:sz w:val="24"/>
          <w:szCs w:val="24"/>
          <w:lang w:eastAsia="ru-RU"/>
        </w:rPr>
        <w:t>7</w:t>
      </w:r>
      <w:r w:rsidR="007D1F0B" w:rsidRPr="005644B5">
        <w:rPr>
          <w:rFonts w:ascii="Times New Roman" w:eastAsia="Times New Roman" w:hAnsi="Times New Roman"/>
          <w:spacing w:val="2"/>
          <w:sz w:val="24"/>
          <w:szCs w:val="24"/>
          <w:lang w:eastAsia="ru-RU"/>
        </w:rPr>
        <w:t xml:space="preserve"> в зависимости от его ширины.</w:t>
      </w:r>
    </w:p>
    <w:p w:rsidR="009676EC" w:rsidRPr="005644B5" w:rsidRDefault="009676EC"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p w:rsidR="009676EC" w:rsidRDefault="009676EC"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p>
    <w:p w:rsidR="009676EC" w:rsidRDefault="009676EC"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p>
    <w:p w:rsidR="009676EC" w:rsidRDefault="009676EC"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p>
    <w:p w:rsidR="009676EC" w:rsidRDefault="009676EC"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p>
    <w:p w:rsidR="009676EC" w:rsidRDefault="009676EC"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p>
    <w:p w:rsidR="007D1F0B" w:rsidRPr="005644B5" w:rsidRDefault="007D1F0B"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lastRenderedPageBreak/>
        <w:t xml:space="preserve">Таблица </w:t>
      </w:r>
      <w:r w:rsidR="00462C26">
        <w:rPr>
          <w:rFonts w:ascii="Times New Roman" w:eastAsia="Times New Roman" w:hAnsi="Times New Roman"/>
          <w:spacing w:val="2"/>
          <w:sz w:val="24"/>
          <w:szCs w:val="24"/>
          <w:lang w:eastAsia="ru-RU"/>
        </w:rPr>
        <w:t>5</w:t>
      </w:r>
      <w:r w:rsidR="005A3218">
        <w:rPr>
          <w:rFonts w:ascii="Times New Roman" w:eastAsia="Times New Roman" w:hAnsi="Times New Roman"/>
          <w:spacing w:val="2"/>
          <w:sz w:val="24"/>
          <w:szCs w:val="24"/>
          <w:lang w:eastAsia="ru-RU"/>
        </w:rPr>
        <w:t>7</w:t>
      </w:r>
    </w:p>
    <w:p w:rsidR="003E21C0" w:rsidRPr="005644B5" w:rsidRDefault="003E21C0"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tbl>
      <w:tblPr>
        <w:tblW w:w="0" w:type="auto"/>
        <w:tblInd w:w="149" w:type="dxa"/>
        <w:tblCellMar>
          <w:left w:w="0" w:type="dxa"/>
          <w:right w:w="0" w:type="dxa"/>
        </w:tblCellMar>
        <w:tblLook w:val="04A0"/>
      </w:tblPr>
      <w:tblGrid>
        <w:gridCol w:w="2541"/>
        <w:gridCol w:w="2835"/>
        <w:gridCol w:w="2378"/>
        <w:gridCol w:w="2167"/>
      </w:tblGrid>
      <w:tr w:rsidR="003E21C0" w:rsidRPr="005644B5" w:rsidTr="009676EC">
        <w:tc>
          <w:tcPr>
            <w:tcW w:w="2541"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Ширина бульвара,м</w:t>
            </w:r>
          </w:p>
        </w:tc>
        <w:tc>
          <w:tcPr>
            <w:tcW w:w="7380" w:type="dxa"/>
            <w:gridSpan w:val="3"/>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Элементы территории (% от общей площади)</w:t>
            </w:r>
          </w:p>
        </w:tc>
      </w:tr>
      <w:tr w:rsidR="003E21C0" w:rsidRPr="005644B5" w:rsidTr="009676EC">
        <w:tc>
          <w:tcPr>
            <w:tcW w:w="2541"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5644B5" w:rsidRDefault="003E21C0" w:rsidP="00462C26">
            <w:pPr>
              <w:spacing w:after="0" w:line="240" w:lineRule="auto"/>
              <w:jc w:val="center"/>
              <w:rPr>
                <w:rFonts w:ascii="Times New Roman" w:eastAsia="Times New Roman" w:hAnsi="Times New Roman"/>
                <w:b/>
                <w:sz w:val="20"/>
                <w:szCs w:val="20"/>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Территории зеленых насаждений и водоемов</w:t>
            </w:r>
          </w:p>
        </w:tc>
        <w:tc>
          <w:tcPr>
            <w:tcW w:w="2378"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Аллеи, дорожки, площадки</w:t>
            </w:r>
          </w:p>
        </w:tc>
        <w:tc>
          <w:tcPr>
            <w:tcW w:w="2167"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Сооружения и застройка</w:t>
            </w:r>
          </w:p>
        </w:tc>
      </w:tr>
      <w:tr w:rsidR="007D1F0B" w:rsidRPr="005644B5" w:rsidTr="003E21C0">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18 - 25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70 - 75</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w:t>
            </w:r>
          </w:p>
        </w:tc>
      </w:tr>
      <w:tr w:rsidR="007D1F0B" w:rsidRPr="005644B5" w:rsidTr="003E21C0">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25 - 50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75 - 80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23 - 17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2 - 3</w:t>
            </w:r>
          </w:p>
        </w:tc>
      </w:tr>
      <w:tr w:rsidR="007D1F0B" w:rsidRPr="005644B5" w:rsidTr="003E21C0">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более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65 - 70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не более 5</w:t>
            </w:r>
          </w:p>
        </w:tc>
      </w:tr>
    </w:tbl>
    <w:p w:rsidR="00462C26"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19</w:t>
      </w:r>
      <w:r w:rsidR="007D1F0B" w:rsidRPr="005644B5">
        <w:rPr>
          <w:rFonts w:ascii="Times New Roman" w:eastAsia="Times New Roman" w:hAnsi="Times New Roman"/>
          <w:spacing w:val="2"/>
          <w:sz w:val="24"/>
          <w:szCs w:val="24"/>
          <w:lang w:eastAsia="ru-RU"/>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На территории сквера запрещается размещение застройки.</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0</w:t>
      </w:r>
      <w:r w:rsidR="007D1F0B" w:rsidRPr="005644B5">
        <w:rPr>
          <w:rFonts w:ascii="Times New Roman" w:eastAsia="Times New Roman" w:hAnsi="Times New Roman"/>
          <w:spacing w:val="2"/>
          <w:sz w:val="24"/>
          <w:szCs w:val="24"/>
          <w:lang w:eastAsia="ru-RU"/>
        </w:rPr>
        <w:t xml:space="preserve">. Соотношение элементов территории сквера следует принимать по таблице </w:t>
      </w:r>
      <w:r>
        <w:rPr>
          <w:rFonts w:ascii="Times New Roman" w:eastAsia="Times New Roman" w:hAnsi="Times New Roman"/>
          <w:spacing w:val="2"/>
          <w:sz w:val="24"/>
          <w:szCs w:val="24"/>
          <w:lang w:eastAsia="ru-RU"/>
        </w:rPr>
        <w:t>5</w:t>
      </w:r>
      <w:r w:rsidR="005A3218">
        <w:rPr>
          <w:rFonts w:ascii="Times New Roman" w:eastAsia="Times New Roman" w:hAnsi="Times New Roman"/>
          <w:spacing w:val="2"/>
          <w:sz w:val="24"/>
          <w:szCs w:val="24"/>
          <w:lang w:eastAsia="ru-RU"/>
        </w:rPr>
        <w:t>8</w:t>
      </w:r>
      <w:r w:rsidR="007D1F0B" w:rsidRPr="005644B5">
        <w:rPr>
          <w:rFonts w:ascii="Times New Roman" w:eastAsia="Times New Roman" w:hAnsi="Times New Roman"/>
          <w:spacing w:val="2"/>
          <w:sz w:val="24"/>
          <w:szCs w:val="24"/>
          <w:lang w:eastAsia="ru-RU"/>
        </w:rPr>
        <w:t>.</w:t>
      </w:r>
    </w:p>
    <w:p w:rsidR="003E21C0" w:rsidRPr="005644B5" w:rsidRDefault="003E21C0"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p w:rsidR="007D1F0B" w:rsidRPr="005644B5" w:rsidRDefault="007D1F0B"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 xml:space="preserve">Таблица </w:t>
      </w:r>
      <w:r w:rsidR="00462C26">
        <w:rPr>
          <w:rFonts w:ascii="Times New Roman" w:eastAsia="Times New Roman" w:hAnsi="Times New Roman"/>
          <w:spacing w:val="2"/>
          <w:sz w:val="24"/>
          <w:szCs w:val="24"/>
          <w:lang w:eastAsia="ru-RU"/>
        </w:rPr>
        <w:t>5</w:t>
      </w:r>
      <w:r w:rsidR="005A3218">
        <w:rPr>
          <w:rFonts w:ascii="Times New Roman" w:eastAsia="Times New Roman" w:hAnsi="Times New Roman"/>
          <w:spacing w:val="2"/>
          <w:sz w:val="24"/>
          <w:szCs w:val="24"/>
          <w:lang w:eastAsia="ru-RU"/>
        </w:rPr>
        <w:t>8</w:t>
      </w:r>
    </w:p>
    <w:p w:rsidR="003E21C0" w:rsidRPr="005644B5" w:rsidRDefault="003E21C0" w:rsidP="003E21C0">
      <w:pPr>
        <w:shd w:val="clear" w:color="auto" w:fill="FFFFFF"/>
        <w:spacing w:after="0"/>
        <w:ind w:firstLine="709"/>
        <w:jc w:val="right"/>
        <w:textAlignment w:val="baseline"/>
        <w:rPr>
          <w:rFonts w:ascii="Times New Roman" w:eastAsia="Times New Roman" w:hAnsi="Times New Roman"/>
          <w:spacing w:val="2"/>
          <w:sz w:val="24"/>
          <w:szCs w:val="24"/>
          <w:lang w:eastAsia="ru-RU"/>
        </w:rPr>
      </w:pPr>
    </w:p>
    <w:tbl>
      <w:tblPr>
        <w:tblW w:w="0" w:type="auto"/>
        <w:tblInd w:w="149" w:type="dxa"/>
        <w:tblCellMar>
          <w:left w:w="0" w:type="dxa"/>
          <w:right w:w="0" w:type="dxa"/>
        </w:tblCellMar>
        <w:tblLook w:val="04A0"/>
      </w:tblPr>
      <w:tblGrid>
        <w:gridCol w:w="4270"/>
        <w:gridCol w:w="2765"/>
        <w:gridCol w:w="2886"/>
      </w:tblGrid>
      <w:tr w:rsidR="003E21C0" w:rsidRPr="005644B5" w:rsidTr="005A3218">
        <w:tc>
          <w:tcPr>
            <w:tcW w:w="4270" w:type="dxa"/>
            <w:vMerge w:val="restart"/>
            <w:tcBorders>
              <w:top w:val="single" w:sz="6" w:space="0" w:color="000000"/>
              <w:left w:val="single" w:sz="6" w:space="0" w:color="000000"/>
              <w:right w:val="single" w:sz="6" w:space="0" w:color="000000"/>
            </w:tcBorders>
            <w:shd w:val="clear" w:color="auto" w:fill="EEECE1" w:themeFill="background2"/>
            <w:tcMar>
              <w:top w:w="0" w:type="dxa"/>
              <w:left w:w="149" w:type="dxa"/>
              <w:bottom w:w="0" w:type="dxa"/>
              <w:right w:w="149" w:type="dxa"/>
            </w:tcMar>
            <w:vAlign w:val="center"/>
            <w:hideMark/>
          </w:tcPr>
          <w:p w:rsidR="003E21C0" w:rsidRPr="005644B5" w:rsidRDefault="003E21C0" w:rsidP="00462C26">
            <w:pPr>
              <w:spacing w:after="0" w:line="240" w:lineRule="auto"/>
              <w:jc w:val="center"/>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Скверы, размещаемые:</w:t>
            </w:r>
          </w:p>
        </w:tc>
        <w:tc>
          <w:tcPr>
            <w:tcW w:w="565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3E21C0" w:rsidRPr="005644B5" w:rsidRDefault="003E21C0" w:rsidP="00462C26">
            <w:pPr>
              <w:spacing w:after="0" w:line="240" w:lineRule="auto"/>
              <w:jc w:val="both"/>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Элементы территории (% от общей площади)</w:t>
            </w:r>
          </w:p>
        </w:tc>
      </w:tr>
      <w:tr w:rsidR="003E21C0" w:rsidRPr="005644B5" w:rsidTr="005A3218">
        <w:tc>
          <w:tcPr>
            <w:tcW w:w="4270" w:type="dxa"/>
            <w:vMerge/>
            <w:tcBorders>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3E21C0" w:rsidRPr="005644B5" w:rsidRDefault="003E21C0" w:rsidP="00462C26">
            <w:pPr>
              <w:spacing w:after="0" w:line="240" w:lineRule="auto"/>
              <w:jc w:val="both"/>
              <w:rPr>
                <w:rFonts w:ascii="Times New Roman" w:eastAsia="Times New Roman" w:hAnsi="Times New Roman"/>
                <w:b/>
                <w:sz w:val="20"/>
                <w:szCs w:val="20"/>
                <w:lang w:eastAsia="ru-RU"/>
              </w:rPr>
            </w:pPr>
          </w:p>
        </w:tc>
        <w:tc>
          <w:tcPr>
            <w:tcW w:w="2765"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3E21C0" w:rsidRPr="005644B5" w:rsidRDefault="003E21C0" w:rsidP="00462C26">
            <w:pPr>
              <w:spacing w:after="0" w:line="240" w:lineRule="auto"/>
              <w:jc w:val="both"/>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Территории зеленых насаждений и водоемов</w:t>
            </w:r>
          </w:p>
        </w:tc>
        <w:tc>
          <w:tcPr>
            <w:tcW w:w="2886" w:type="dxa"/>
            <w:tcBorders>
              <w:top w:val="single" w:sz="6" w:space="0" w:color="000000"/>
              <w:left w:val="single" w:sz="6" w:space="0" w:color="000000"/>
              <w:bottom w:val="single" w:sz="6" w:space="0" w:color="000000"/>
              <w:right w:val="single" w:sz="6" w:space="0" w:color="000000"/>
            </w:tcBorders>
            <w:shd w:val="clear" w:color="auto" w:fill="EEECE1" w:themeFill="background2"/>
            <w:tcMar>
              <w:top w:w="0" w:type="dxa"/>
              <w:left w:w="149" w:type="dxa"/>
              <w:bottom w:w="0" w:type="dxa"/>
              <w:right w:w="149" w:type="dxa"/>
            </w:tcMar>
            <w:hideMark/>
          </w:tcPr>
          <w:p w:rsidR="003E21C0" w:rsidRPr="005644B5" w:rsidRDefault="003E21C0" w:rsidP="00462C26">
            <w:pPr>
              <w:spacing w:after="0" w:line="240" w:lineRule="auto"/>
              <w:jc w:val="both"/>
              <w:textAlignment w:val="baseline"/>
              <w:rPr>
                <w:rFonts w:ascii="Times New Roman" w:eastAsia="Times New Roman" w:hAnsi="Times New Roman"/>
                <w:b/>
                <w:sz w:val="20"/>
                <w:szCs w:val="20"/>
                <w:lang w:eastAsia="ru-RU"/>
              </w:rPr>
            </w:pPr>
            <w:r w:rsidRPr="005644B5">
              <w:rPr>
                <w:rFonts w:ascii="Times New Roman" w:eastAsia="Times New Roman" w:hAnsi="Times New Roman"/>
                <w:b/>
                <w:sz w:val="20"/>
                <w:szCs w:val="20"/>
                <w:lang w:eastAsia="ru-RU"/>
              </w:rPr>
              <w:t>Аллеи, дорожки, площадки, малые архитектурные формы</w:t>
            </w:r>
          </w:p>
        </w:tc>
      </w:tr>
      <w:tr w:rsidR="007D1F0B" w:rsidRPr="005644B5" w:rsidTr="003E21C0">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1F0B" w:rsidRPr="005644B5" w:rsidRDefault="003E21C0" w:rsidP="00462C26">
            <w:pPr>
              <w:spacing w:after="0" w:line="240" w:lineRule="auto"/>
              <w:jc w:val="both"/>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 на центральных</w:t>
            </w:r>
            <w:r w:rsidR="007D1F0B" w:rsidRPr="005644B5">
              <w:rPr>
                <w:rFonts w:ascii="Times New Roman" w:eastAsia="Times New Roman" w:hAnsi="Times New Roman"/>
                <w:sz w:val="20"/>
                <w:szCs w:val="20"/>
                <w:lang w:eastAsia="ru-RU"/>
              </w:rPr>
              <w:t xml:space="preserve"> улицах и</w:t>
            </w:r>
            <w:r w:rsidRPr="005644B5">
              <w:rPr>
                <w:rFonts w:ascii="Times New Roman" w:eastAsia="Times New Roman" w:hAnsi="Times New Roman"/>
                <w:sz w:val="20"/>
                <w:szCs w:val="20"/>
                <w:lang w:eastAsia="ru-RU"/>
              </w:rPr>
              <w:t xml:space="preserve"> </w:t>
            </w:r>
            <w:r w:rsidR="007D1F0B" w:rsidRPr="005644B5">
              <w:rPr>
                <w:rFonts w:ascii="Times New Roman" w:eastAsia="Times New Roman" w:hAnsi="Times New Roman"/>
                <w:sz w:val="20"/>
                <w:szCs w:val="20"/>
                <w:lang w:eastAsia="ru-RU"/>
              </w:rPr>
              <w:t>площадях</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60 - 75</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40 - 25</w:t>
            </w:r>
          </w:p>
        </w:tc>
      </w:tr>
      <w:tr w:rsidR="007D1F0B" w:rsidRPr="005644B5" w:rsidTr="003E21C0">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1F0B" w:rsidRPr="005644B5" w:rsidRDefault="007D1F0B" w:rsidP="00462C26">
            <w:pPr>
              <w:spacing w:after="0" w:line="240" w:lineRule="auto"/>
              <w:jc w:val="both"/>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 в жилых районах, на жилых</w:t>
            </w:r>
            <w:r w:rsidR="003E21C0" w:rsidRPr="005644B5">
              <w:rPr>
                <w:rFonts w:ascii="Times New Roman" w:eastAsia="Times New Roman" w:hAnsi="Times New Roman"/>
                <w:sz w:val="20"/>
                <w:szCs w:val="20"/>
                <w:lang w:eastAsia="ru-RU"/>
              </w:rPr>
              <w:t xml:space="preserve"> </w:t>
            </w:r>
            <w:r w:rsidRPr="005644B5">
              <w:rPr>
                <w:rFonts w:ascii="Times New Roman" w:eastAsia="Times New Roman" w:hAnsi="Times New Roman"/>
                <w:sz w:val="20"/>
                <w:szCs w:val="20"/>
                <w:lang w:eastAsia="ru-RU"/>
              </w:rPr>
              <w:t>улицах, между домами, перед</w:t>
            </w:r>
            <w:r w:rsidR="003E21C0" w:rsidRPr="005644B5">
              <w:rPr>
                <w:rFonts w:ascii="Times New Roman" w:eastAsia="Times New Roman" w:hAnsi="Times New Roman"/>
                <w:sz w:val="20"/>
                <w:szCs w:val="20"/>
                <w:lang w:eastAsia="ru-RU"/>
              </w:rPr>
              <w:t xml:space="preserve">  </w:t>
            </w:r>
            <w:r w:rsidRPr="005644B5">
              <w:rPr>
                <w:rFonts w:ascii="Times New Roman" w:eastAsia="Times New Roman" w:hAnsi="Times New Roman"/>
                <w:sz w:val="20"/>
                <w:szCs w:val="20"/>
                <w:lang w:eastAsia="ru-RU"/>
              </w:rPr>
              <w:t>отдельными зданиями</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70 - 80</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D1F0B" w:rsidRPr="005644B5" w:rsidRDefault="007D1F0B" w:rsidP="00462C26">
            <w:pPr>
              <w:spacing w:after="0" w:line="240" w:lineRule="auto"/>
              <w:jc w:val="center"/>
              <w:textAlignment w:val="baseline"/>
              <w:rPr>
                <w:rFonts w:ascii="Times New Roman" w:eastAsia="Times New Roman" w:hAnsi="Times New Roman"/>
                <w:sz w:val="20"/>
                <w:szCs w:val="20"/>
                <w:lang w:eastAsia="ru-RU"/>
              </w:rPr>
            </w:pPr>
            <w:r w:rsidRPr="005644B5">
              <w:rPr>
                <w:rFonts w:ascii="Times New Roman" w:eastAsia="Times New Roman" w:hAnsi="Times New Roman"/>
                <w:sz w:val="20"/>
                <w:szCs w:val="20"/>
                <w:lang w:eastAsia="ru-RU"/>
              </w:rPr>
              <w:t>30 - 20</w:t>
            </w:r>
          </w:p>
        </w:tc>
      </w:tr>
    </w:tbl>
    <w:p w:rsidR="003E21C0" w:rsidRPr="005644B5" w:rsidRDefault="003E21C0" w:rsidP="00462C26">
      <w:pPr>
        <w:shd w:val="clear" w:color="auto" w:fill="FFFFFF"/>
        <w:spacing w:after="0" w:line="240" w:lineRule="auto"/>
        <w:ind w:firstLine="709"/>
        <w:jc w:val="both"/>
        <w:textAlignment w:val="baseline"/>
        <w:rPr>
          <w:rFonts w:ascii="Times New Roman" w:eastAsia="Times New Roman" w:hAnsi="Times New Roman"/>
          <w:spacing w:val="2"/>
          <w:sz w:val="24"/>
          <w:szCs w:val="24"/>
          <w:lang w:eastAsia="ru-RU"/>
        </w:rPr>
      </w:pP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1</w:t>
      </w:r>
      <w:r w:rsidR="007D1F0B" w:rsidRPr="005644B5">
        <w:rPr>
          <w:rFonts w:ascii="Times New Roman" w:eastAsia="Times New Roman" w:hAnsi="Times New Roman"/>
          <w:spacing w:val="2"/>
          <w:sz w:val="24"/>
          <w:szCs w:val="24"/>
          <w:lang w:eastAsia="ru-RU"/>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D1F0B" w:rsidRPr="005644B5" w:rsidRDefault="007D1F0B"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sidRPr="005644B5">
        <w:rPr>
          <w:rFonts w:ascii="Times New Roman" w:eastAsia="Times New Roman" w:hAnsi="Times New Roman"/>
          <w:spacing w:val="2"/>
          <w:sz w:val="24"/>
          <w:szCs w:val="24"/>
          <w:lang w:eastAsia="ru-RU"/>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D1F0B" w:rsidRPr="005644B5" w:rsidRDefault="00462C26"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r w:rsidR="007D1F0B" w:rsidRPr="005644B5">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9</w:t>
      </w:r>
      <w:r w:rsidR="007D1F0B" w:rsidRPr="005644B5">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2</w:t>
      </w:r>
      <w:r w:rsidR="007D1F0B" w:rsidRPr="005644B5">
        <w:rPr>
          <w:rFonts w:ascii="Times New Roman" w:eastAsia="Times New Roman" w:hAnsi="Times New Roman"/>
          <w:spacing w:val="2"/>
          <w:sz w:val="24"/>
          <w:szCs w:val="24"/>
          <w:lang w:eastAsia="ru-RU"/>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E21C0" w:rsidRPr="005644B5" w:rsidRDefault="003E21C0" w:rsidP="002C65CC">
      <w:pPr>
        <w:shd w:val="clear" w:color="auto" w:fill="FFFFFF"/>
        <w:spacing w:after="0"/>
        <w:ind w:firstLine="709"/>
        <w:jc w:val="both"/>
        <w:textAlignment w:val="baseline"/>
        <w:rPr>
          <w:rFonts w:ascii="Times New Roman" w:eastAsia="Times New Roman" w:hAnsi="Times New Roman"/>
          <w:spacing w:val="2"/>
          <w:sz w:val="24"/>
          <w:szCs w:val="24"/>
          <w:lang w:eastAsia="ru-RU"/>
        </w:rPr>
      </w:pPr>
    </w:p>
    <w:sectPr w:rsidR="003E21C0" w:rsidRPr="005644B5" w:rsidSect="00E70D21">
      <w:headerReference w:type="default" r:id="rId16"/>
      <w:footerReference w:type="default" r:id="rId17"/>
      <w:pgSz w:w="11906" w:h="16838"/>
      <w:pgMar w:top="1134" w:right="851" w:bottom="1134" w:left="1134" w:header="709" w:footer="709" w:gutter="0"/>
      <w:pgBorders w:offsetFrom="page">
        <w:top w:val="thinThickSmallGap" w:sz="12" w:space="24" w:color="auto"/>
        <w:left w:val="thinThickSmallGap" w:sz="12" w:space="31" w:color="auto"/>
        <w:bottom w:val="thickThinSmallGap" w:sz="12" w:space="24" w:color="auto"/>
        <w:right w:val="thickThinSmallGap" w:sz="12"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52" w:rsidRDefault="00493352" w:rsidP="005E4544">
      <w:pPr>
        <w:spacing w:after="0" w:line="240" w:lineRule="auto"/>
      </w:pPr>
      <w:r>
        <w:separator/>
      </w:r>
    </w:p>
  </w:endnote>
  <w:endnote w:type="continuationSeparator" w:id="0">
    <w:p w:rsidR="00493352" w:rsidRDefault="00493352"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556355"/>
      <w:docPartObj>
        <w:docPartGallery w:val="Page Numbers (Bottom of Page)"/>
        <w:docPartUnique/>
      </w:docPartObj>
    </w:sdtPr>
    <w:sdtContent>
      <w:p w:rsidR="00870725" w:rsidRPr="00E70D21" w:rsidRDefault="000F2558" w:rsidP="00E70D21">
        <w:pPr>
          <w:pStyle w:val="a5"/>
          <w:pBdr>
            <w:top w:val="thinThickSmallGap" w:sz="12" w:space="1" w:color="auto"/>
          </w:pBdr>
          <w:jc w:val="center"/>
          <w:rPr>
            <w:rFonts w:ascii="Times New Roman" w:hAnsi="Times New Roman" w:cs="Times New Roman"/>
          </w:rPr>
        </w:pPr>
        <w:r w:rsidRPr="00E70D21">
          <w:rPr>
            <w:rFonts w:ascii="Times New Roman" w:hAnsi="Times New Roman" w:cs="Times New Roman"/>
            <w:sz w:val="20"/>
            <w:szCs w:val="20"/>
          </w:rPr>
          <w:fldChar w:fldCharType="begin"/>
        </w:r>
        <w:r w:rsidR="00870725" w:rsidRPr="00E70D21">
          <w:rPr>
            <w:rFonts w:ascii="Times New Roman" w:hAnsi="Times New Roman" w:cs="Times New Roman"/>
            <w:sz w:val="20"/>
            <w:szCs w:val="20"/>
          </w:rPr>
          <w:instrText xml:space="preserve"> PAGE   \* MERGEFORMAT </w:instrText>
        </w:r>
        <w:r w:rsidRPr="00E70D21">
          <w:rPr>
            <w:rFonts w:ascii="Times New Roman" w:hAnsi="Times New Roman" w:cs="Times New Roman"/>
            <w:sz w:val="20"/>
            <w:szCs w:val="20"/>
          </w:rPr>
          <w:fldChar w:fldCharType="separate"/>
        </w:r>
        <w:r w:rsidR="007E280F">
          <w:rPr>
            <w:rFonts w:ascii="Times New Roman" w:hAnsi="Times New Roman" w:cs="Times New Roman"/>
            <w:noProof/>
            <w:sz w:val="20"/>
            <w:szCs w:val="20"/>
          </w:rPr>
          <w:t>2</w:t>
        </w:r>
        <w:r w:rsidRPr="00E70D21">
          <w:rPr>
            <w:rFonts w:ascii="Times New Roman" w:hAnsi="Times New Roman" w:cs="Times New Roman"/>
            <w:sz w:val="20"/>
            <w:szCs w:val="20"/>
          </w:rPr>
          <w:fldChar w:fldCharType="end"/>
        </w:r>
      </w:p>
    </w:sdtContent>
  </w:sdt>
  <w:p w:rsidR="00870725" w:rsidRPr="00E70D21" w:rsidRDefault="00870725" w:rsidP="00E70D21">
    <w:pPr>
      <w:pStyle w:val="a5"/>
      <w:pBdr>
        <w:top w:val="thinThickSmallGap" w:sz="12" w:space="1" w:color="auto"/>
      </w:pBdr>
      <w:jc w:val="center"/>
      <w:rPr>
        <w:rFonts w:ascii="Times New Roman" w:hAnsi="Times New Roman" w:cs="Times New Roman"/>
      </w:rPr>
    </w:pPr>
    <w:r w:rsidRPr="00E70D21">
      <w:rPr>
        <w:rFonts w:ascii="Times New Roman" w:hAnsi="Times New Roman" w:cs="Times New Roman"/>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52" w:rsidRDefault="00493352" w:rsidP="005E4544">
      <w:pPr>
        <w:spacing w:after="0" w:line="240" w:lineRule="auto"/>
      </w:pPr>
      <w:r>
        <w:separator/>
      </w:r>
    </w:p>
  </w:footnote>
  <w:footnote w:type="continuationSeparator" w:id="0">
    <w:p w:rsidR="00493352" w:rsidRDefault="00493352" w:rsidP="005E4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25" w:rsidRPr="00E70D21" w:rsidRDefault="00870725" w:rsidP="00E70D21">
    <w:pPr>
      <w:pStyle w:val="Default"/>
      <w:jc w:val="center"/>
      <w:rPr>
        <w:rFonts w:ascii="Times New Roman" w:hAnsi="Times New Roman"/>
        <w:color w:val="auto"/>
      </w:rPr>
    </w:pPr>
    <w:r w:rsidRPr="00E70D21">
      <w:rPr>
        <w:rFonts w:ascii="Times New Roman" w:hAnsi="Times New Roman"/>
        <w:color w:val="auto"/>
      </w:rPr>
      <w:t>МЕСТНЫЕ НОРМАТИВЫ ГРАДОСТРОИТЕЛЬНОГО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D028EF"/>
    <w:multiLevelType w:val="multilevel"/>
    <w:tmpl w:val="8878CCB0"/>
    <w:lvl w:ilvl="0">
      <w:start w:val="1"/>
      <w:numFmt w:val="decimal"/>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97E7D2A"/>
    <w:multiLevelType w:val="hybridMultilevel"/>
    <w:tmpl w:val="0FB4C13E"/>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AE66D0B"/>
    <w:multiLevelType w:val="hybridMultilevel"/>
    <w:tmpl w:val="E6E0B804"/>
    <w:lvl w:ilvl="0" w:tplc="8D9E89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4">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4"/>
  </w:num>
  <w:num w:numId="3">
    <w:abstractNumId w:val="17"/>
  </w:num>
  <w:num w:numId="4">
    <w:abstractNumId w:val="7"/>
  </w:num>
  <w:num w:numId="5">
    <w:abstractNumId w:val="0"/>
  </w:num>
  <w:num w:numId="6">
    <w:abstractNumId w:val="15"/>
  </w:num>
  <w:num w:numId="7">
    <w:abstractNumId w:val="13"/>
  </w:num>
  <w:num w:numId="8">
    <w:abstractNumId w:val="19"/>
  </w:num>
  <w:num w:numId="9">
    <w:abstractNumId w:val="20"/>
  </w:num>
  <w:num w:numId="10">
    <w:abstractNumId w:val="6"/>
  </w:num>
  <w:num w:numId="11">
    <w:abstractNumId w:val="14"/>
  </w:num>
  <w:num w:numId="12">
    <w:abstractNumId w:val="10"/>
  </w:num>
  <w:num w:numId="13">
    <w:abstractNumId w:val="9"/>
  </w:num>
  <w:num w:numId="14">
    <w:abstractNumId w:val="1"/>
  </w:num>
  <w:num w:numId="15">
    <w:abstractNumId w:val="12"/>
  </w:num>
  <w:num w:numId="16">
    <w:abstractNumId w:val="16"/>
  </w:num>
  <w:num w:numId="17">
    <w:abstractNumId w:val="3"/>
  </w:num>
  <w:num w:numId="18">
    <w:abstractNumId w:val="18"/>
  </w:num>
  <w:num w:numId="19">
    <w:abstractNumId w:val="8"/>
  </w:num>
  <w:num w:numId="20">
    <w:abstractNumId w:val="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4740"/>
    <w:rsid w:val="00010DD6"/>
    <w:rsid w:val="000160A9"/>
    <w:rsid w:val="0002792C"/>
    <w:rsid w:val="00030CFB"/>
    <w:rsid w:val="00031C6E"/>
    <w:rsid w:val="00034B5E"/>
    <w:rsid w:val="00037DA9"/>
    <w:rsid w:val="00043109"/>
    <w:rsid w:val="0004487E"/>
    <w:rsid w:val="00050B52"/>
    <w:rsid w:val="0005492C"/>
    <w:rsid w:val="00062F74"/>
    <w:rsid w:val="000652EB"/>
    <w:rsid w:val="000814AA"/>
    <w:rsid w:val="000844BF"/>
    <w:rsid w:val="0009630E"/>
    <w:rsid w:val="000A044F"/>
    <w:rsid w:val="000A2F7B"/>
    <w:rsid w:val="000A7F02"/>
    <w:rsid w:val="000B2A38"/>
    <w:rsid w:val="000C5976"/>
    <w:rsid w:val="000C66D6"/>
    <w:rsid w:val="000D02F4"/>
    <w:rsid w:val="000D0807"/>
    <w:rsid w:val="000D19EA"/>
    <w:rsid w:val="000D6DDC"/>
    <w:rsid w:val="000E2224"/>
    <w:rsid w:val="000E550E"/>
    <w:rsid w:val="000E69A0"/>
    <w:rsid w:val="000E754A"/>
    <w:rsid w:val="000F2558"/>
    <w:rsid w:val="000F59FC"/>
    <w:rsid w:val="000F747A"/>
    <w:rsid w:val="00111F49"/>
    <w:rsid w:val="0013129E"/>
    <w:rsid w:val="00144DC1"/>
    <w:rsid w:val="001453DD"/>
    <w:rsid w:val="001476FF"/>
    <w:rsid w:val="00150874"/>
    <w:rsid w:val="001519CA"/>
    <w:rsid w:val="001639FC"/>
    <w:rsid w:val="00164713"/>
    <w:rsid w:val="00174D6E"/>
    <w:rsid w:val="00175BA2"/>
    <w:rsid w:val="00177171"/>
    <w:rsid w:val="00184405"/>
    <w:rsid w:val="00192191"/>
    <w:rsid w:val="001A2797"/>
    <w:rsid w:val="001A5ADF"/>
    <w:rsid w:val="001B08E3"/>
    <w:rsid w:val="001B1F30"/>
    <w:rsid w:val="001B6832"/>
    <w:rsid w:val="001C5FAC"/>
    <w:rsid w:val="001E3E96"/>
    <w:rsid w:val="001E6104"/>
    <w:rsid w:val="00200179"/>
    <w:rsid w:val="00205047"/>
    <w:rsid w:val="00206C8F"/>
    <w:rsid w:val="00211D82"/>
    <w:rsid w:val="00212C75"/>
    <w:rsid w:val="0021694A"/>
    <w:rsid w:val="00223B98"/>
    <w:rsid w:val="00225B95"/>
    <w:rsid w:val="00235E50"/>
    <w:rsid w:val="00254ECF"/>
    <w:rsid w:val="0026400C"/>
    <w:rsid w:val="00266C5F"/>
    <w:rsid w:val="00267450"/>
    <w:rsid w:val="00281756"/>
    <w:rsid w:val="002A062C"/>
    <w:rsid w:val="002A1B4F"/>
    <w:rsid w:val="002A5582"/>
    <w:rsid w:val="002B27DB"/>
    <w:rsid w:val="002B3F95"/>
    <w:rsid w:val="002B5723"/>
    <w:rsid w:val="002C65CC"/>
    <w:rsid w:val="002C7F81"/>
    <w:rsid w:val="002E44FB"/>
    <w:rsid w:val="002F220E"/>
    <w:rsid w:val="002F5407"/>
    <w:rsid w:val="00303EB8"/>
    <w:rsid w:val="003060F3"/>
    <w:rsid w:val="00314BB0"/>
    <w:rsid w:val="00322E60"/>
    <w:rsid w:val="003262D2"/>
    <w:rsid w:val="0033482F"/>
    <w:rsid w:val="00341129"/>
    <w:rsid w:val="003422BA"/>
    <w:rsid w:val="0035120B"/>
    <w:rsid w:val="00352141"/>
    <w:rsid w:val="003559B4"/>
    <w:rsid w:val="00355C9E"/>
    <w:rsid w:val="00357757"/>
    <w:rsid w:val="00362F95"/>
    <w:rsid w:val="003657F5"/>
    <w:rsid w:val="00372D2B"/>
    <w:rsid w:val="00373B72"/>
    <w:rsid w:val="00375D61"/>
    <w:rsid w:val="00375E90"/>
    <w:rsid w:val="00383B66"/>
    <w:rsid w:val="003915A8"/>
    <w:rsid w:val="00391A04"/>
    <w:rsid w:val="00391D9C"/>
    <w:rsid w:val="003973F3"/>
    <w:rsid w:val="003A3D63"/>
    <w:rsid w:val="003A4587"/>
    <w:rsid w:val="003C13DD"/>
    <w:rsid w:val="003D103B"/>
    <w:rsid w:val="003E21C0"/>
    <w:rsid w:val="003E41F5"/>
    <w:rsid w:val="003E6B09"/>
    <w:rsid w:val="003F5D5B"/>
    <w:rsid w:val="00413D7C"/>
    <w:rsid w:val="00417AB5"/>
    <w:rsid w:val="00417CF6"/>
    <w:rsid w:val="00423F0D"/>
    <w:rsid w:val="00435A09"/>
    <w:rsid w:val="00440700"/>
    <w:rsid w:val="00443870"/>
    <w:rsid w:val="00444425"/>
    <w:rsid w:val="00456270"/>
    <w:rsid w:val="00456364"/>
    <w:rsid w:val="00462BC5"/>
    <w:rsid w:val="00462C26"/>
    <w:rsid w:val="0046624C"/>
    <w:rsid w:val="004716E6"/>
    <w:rsid w:val="0048067C"/>
    <w:rsid w:val="0048593D"/>
    <w:rsid w:val="00487D08"/>
    <w:rsid w:val="004918E2"/>
    <w:rsid w:val="00493352"/>
    <w:rsid w:val="00495BAA"/>
    <w:rsid w:val="004A2EDD"/>
    <w:rsid w:val="004A330D"/>
    <w:rsid w:val="004D5060"/>
    <w:rsid w:val="004D5849"/>
    <w:rsid w:val="004D5888"/>
    <w:rsid w:val="004E0C37"/>
    <w:rsid w:val="004F2E34"/>
    <w:rsid w:val="004F3317"/>
    <w:rsid w:val="004F356A"/>
    <w:rsid w:val="00500CB3"/>
    <w:rsid w:val="00500DF8"/>
    <w:rsid w:val="005073EC"/>
    <w:rsid w:val="00521B65"/>
    <w:rsid w:val="00536EF1"/>
    <w:rsid w:val="00537DD6"/>
    <w:rsid w:val="00543122"/>
    <w:rsid w:val="00546372"/>
    <w:rsid w:val="00546714"/>
    <w:rsid w:val="005506DC"/>
    <w:rsid w:val="005611F6"/>
    <w:rsid w:val="005644B5"/>
    <w:rsid w:val="00565957"/>
    <w:rsid w:val="00572A26"/>
    <w:rsid w:val="00573E28"/>
    <w:rsid w:val="00574B2A"/>
    <w:rsid w:val="00594A66"/>
    <w:rsid w:val="00596F00"/>
    <w:rsid w:val="005A3218"/>
    <w:rsid w:val="005B048A"/>
    <w:rsid w:val="005B1BD7"/>
    <w:rsid w:val="005D430D"/>
    <w:rsid w:val="005D4567"/>
    <w:rsid w:val="005D7EE3"/>
    <w:rsid w:val="005E35E3"/>
    <w:rsid w:val="005E4544"/>
    <w:rsid w:val="006223AF"/>
    <w:rsid w:val="00624469"/>
    <w:rsid w:val="00625451"/>
    <w:rsid w:val="0062642D"/>
    <w:rsid w:val="00640DF5"/>
    <w:rsid w:val="00650ED4"/>
    <w:rsid w:val="00665C01"/>
    <w:rsid w:val="00666E15"/>
    <w:rsid w:val="00690BC2"/>
    <w:rsid w:val="006914BA"/>
    <w:rsid w:val="00696958"/>
    <w:rsid w:val="006A1883"/>
    <w:rsid w:val="006A1BC0"/>
    <w:rsid w:val="006A7358"/>
    <w:rsid w:val="006B450A"/>
    <w:rsid w:val="006C55B9"/>
    <w:rsid w:val="006D69C2"/>
    <w:rsid w:val="006D772C"/>
    <w:rsid w:val="006E0E14"/>
    <w:rsid w:val="006F2AAA"/>
    <w:rsid w:val="006F37A6"/>
    <w:rsid w:val="006F448D"/>
    <w:rsid w:val="006F608F"/>
    <w:rsid w:val="007017A4"/>
    <w:rsid w:val="007058B0"/>
    <w:rsid w:val="00705976"/>
    <w:rsid w:val="007147FC"/>
    <w:rsid w:val="00743113"/>
    <w:rsid w:val="007607D3"/>
    <w:rsid w:val="00760C3D"/>
    <w:rsid w:val="007611C2"/>
    <w:rsid w:val="007720BA"/>
    <w:rsid w:val="00783061"/>
    <w:rsid w:val="00785AFA"/>
    <w:rsid w:val="00786AFF"/>
    <w:rsid w:val="00791AF1"/>
    <w:rsid w:val="007933C2"/>
    <w:rsid w:val="00794D4E"/>
    <w:rsid w:val="007A5E2A"/>
    <w:rsid w:val="007B4EB1"/>
    <w:rsid w:val="007C1C2D"/>
    <w:rsid w:val="007C3B5A"/>
    <w:rsid w:val="007C573D"/>
    <w:rsid w:val="007D1F0B"/>
    <w:rsid w:val="007D422D"/>
    <w:rsid w:val="007E280F"/>
    <w:rsid w:val="007F1A19"/>
    <w:rsid w:val="00805BF5"/>
    <w:rsid w:val="00807B62"/>
    <w:rsid w:val="008105D9"/>
    <w:rsid w:val="00812B2A"/>
    <w:rsid w:val="0081395B"/>
    <w:rsid w:val="008266F1"/>
    <w:rsid w:val="00826E03"/>
    <w:rsid w:val="0083732C"/>
    <w:rsid w:val="008520EA"/>
    <w:rsid w:val="008626F0"/>
    <w:rsid w:val="00865758"/>
    <w:rsid w:val="00870725"/>
    <w:rsid w:val="00873B86"/>
    <w:rsid w:val="00874623"/>
    <w:rsid w:val="008922A0"/>
    <w:rsid w:val="00894E0C"/>
    <w:rsid w:val="008977B3"/>
    <w:rsid w:val="008A1622"/>
    <w:rsid w:val="008A1FEE"/>
    <w:rsid w:val="008A7572"/>
    <w:rsid w:val="008B75DD"/>
    <w:rsid w:val="008D5938"/>
    <w:rsid w:val="008D599C"/>
    <w:rsid w:val="008E06D0"/>
    <w:rsid w:val="008E25D7"/>
    <w:rsid w:val="008E4740"/>
    <w:rsid w:val="008E650F"/>
    <w:rsid w:val="008F1279"/>
    <w:rsid w:val="008F1344"/>
    <w:rsid w:val="0090365B"/>
    <w:rsid w:val="00922E97"/>
    <w:rsid w:val="00945D00"/>
    <w:rsid w:val="00950A77"/>
    <w:rsid w:val="009676EC"/>
    <w:rsid w:val="00975C8E"/>
    <w:rsid w:val="009827EA"/>
    <w:rsid w:val="0099008A"/>
    <w:rsid w:val="00992350"/>
    <w:rsid w:val="00993474"/>
    <w:rsid w:val="00995D68"/>
    <w:rsid w:val="009A4E51"/>
    <w:rsid w:val="009B073F"/>
    <w:rsid w:val="009B248E"/>
    <w:rsid w:val="009C1CB5"/>
    <w:rsid w:val="009C4F22"/>
    <w:rsid w:val="009E30AE"/>
    <w:rsid w:val="009F2616"/>
    <w:rsid w:val="009F3189"/>
    <w:rsid w:val="00A13F87"/>
    <w:rsid w:val="00A338FE"/>
    <w:rsid w:val="00A41B93"/>
    <w:rsid w:val="00A46A54"/>
    <w:rsid w:val="00A512E2"/>
    <w:rsid w:val="00A5462F"/>
    <w:rsid w:val="00A63E10"/>
    <w:rsid w:val="00A748CA"/>
    <w:rsid w:val="00A7731C"/>
    <w:rsid w:val="00A81895"/>
    <w:rsid w:val="00A84A2D"/>
    <w:rsid w:val="00A912E0"/>
    <w:rsid w:val="00AA1280"/>
    <w:rsid w:val="00AB2661"/>
    <w:rsid w:val="00AB7930"/>
    <w:rsid w:val="00AB7DCD"/>
    <w:rsid w:val="00AC1CF0"/>
    <w:rsid w:val="00AC2A01"/>
    <w:rsid w:val="00AC3A68"/>
    <w:rsid w:val="00AE1ACD"/>
    <w:rsid w:val="00AE1EAE"/>
    <w:rsid w:val="00AE2FC4"/>
    <w:rsid w:val="00AE5DBC"/>
    <w:rsid w:val="00AF07DB"/>
    <w:rsid w:val="00AF1BF1"/>
    <w:rsid w:val="00AF4939"/>
    <w:rsid w:val="00AF505D"/>
    <w:rsid w:val="00AF6083"/>
    <w:rsid w:val="00B01325"/>
    <w:rsid w:val="00B02D8F"/>
    <w:rsid w:val="00B13EB4"/>
    <w:rsid w:val="00B42BA3"/>
    <w:rsid w:val="00B62028"/>
    <w:rsid w:val="00B625F5"/>
    <w:rsid w:val="00B62980"/>
    <w:rsid w:val="00B659F1"/>
    <w:rsid w:val="00B67727"/>
    <w:rsid w:val="00B71831"/>
    <w:rsid w:val="00B734B4"/>
    <w:rsid w:val="00B75D5F"/>
    <w:rsid w:val="00B767DD"/>
    <w:rsid w:val="00B81BB9"/>
    <w:rsid w:val="00B8390A"/>
    <w:rsid w:val="00B90CCC"/>
    <w:rsid w:val="00B95C58"/>
    <w:rsid w:val="00BB16CF"/>
    <w:rsid w:val="00BB3BD5"/>
    <w:rsid w:val="00BB6DF6"/>
    <w:rsid w:val="00BB7682"/>
    <w:rsid w:val="00BC2FFB"/>
    <w:rsid w:val="00BC73BE"/>
    <w:rsid w:val="00BD56C7"/>
    <w:rsid w:val="00BD7762"/>
    <w:rsid w:val="00BE0B68"/>
    <w:rsid w:val="00BE407A"/>
    <w:rsid w:val="00BF527F"/>
    <w:rsid w:val="00C023C4"/>
    <w:rsid w:val="00C11F3F"/>
    <w:rsid w:val="00C37B01"/>
    <w:rsid w:val="00C4122C"/>
    <w:rsid w:val="00C413CD"/>
    <w:rsid w:val="00C414C8"/>
    <w:rsid w:val="00C42C22"/>
    <w:rsid w:val="00C45831"/>
    <w:rsid w:val="00C45E09"/>
    <w:rsid w:val="00C469F7"/>
    <w:rsid w:val="00C56A77"/>
    <w:rsid w:val="00C66CE9"/>
    <w:rsid w:val="00C67455"/>
    <w:rsid w:val="00C70464"/>
    <w:rsid w:val="00C72437"/>
    <w:rsid w:val="00C766D8"/>
    <w:rsid w:val="00C81EAA"/>
    <w:rsid w:val="00CA10A3"/>
    <w:rsid w:val="00CA4456"/>
    <w:rsid w:val="00CC4E09"/>
    <w:rsid w:val="00CC66EC"/>
    <w:rsid w:val="00CE04BF"/>
    <w:rsid w:val="00CE5296"/>
    <w:rsid w:val="00CE66F1"/>
    <w:rsid w:val="00D03E51"/>
    <w:rsid w:val="00D111DF"/>
    <w:rsid w:val="00D1734E"/>
    <w:rsid w:val="00D215AF"/>
    <w:rsid w:val="00D22411"/>
    <w:rsid w:val="00D31600"/>
    <w:rsid w:val="00D33A3F"/>
    <w:rsid w:val="00D36B1A"/>
    <w:rsid w:val="00D55139"/>
    <w:rsid w:val="00D71136"/>
    <w:rsid w:val="00D76D7D"/>
    <w:rsid w:val="00D83571"/>
    <w:rsid w:val="00D848F1"/>
    <w:rsid w:val="00D86DE4"/>
    <w:rsid w:val="00D93EBB"/>
    <w:rsid w:val="00DA4082"/>
    <w:rsid w:val="00DA4878"/>
    <w:rsid w:val="00DB36B8"/>
    <w:rsid w:val="00DB4EF9"/>
    <w:rsid w:val="00DB654C"/>
    <w:rsid w:val="00DC04DA"/>
    <w:rsid w:val="00DC72AA"/>
    <w:rsid w:val="00DD17A2"/>
    <w:rsid w:val="00DD384F"/>
    <w:rsid w:val="00DE7463"/>
    <w:rsid w:val="00DF3405"/>
    <w:rsid w:val="00DF558D"/>
    <w:rsid w:val="00DF68D1"/>
    <w:rsid w:val="00DF696F"/>
    <w:rsid w:val="00E0224E"/>
    <w:rsid w:val="00E0707A"/>
    <w:rsid w:val="00E10657"/>
    <w:rsid w:val="00E13E1F"/>
    <w:rsid w:val="00E14C6F"/>
    <w:rsid w:val="00E16A37"/>
    <w:rsid w:val="00E17539"/>
    <w:rsid w:val="00E2596A"/>
    <w:rsid w:val="00E605A0"/>
    <w:rsid w:val="00E6074C"/>
    <w:rsid w:val="00E61937"/>
    <w:rsid w:val="00E7067C"/>
    <w:rsid w:val="00E70D21"/>
    <w:rsid w:val="00E7745C"/>
    <w:rsid w:val="00E81DB9"/>
    <w:rsid w:val="00E845B7"/>
    <w:rsid w:val="00EA0D72"/>
    <w:rsid w:val="00EA6042"/>
    <w:rsid w:val="00EB4578"/>
    <w:rsid w:val="00EB4FEC"/>
    <w:rsid w:val="00EB7368"/>
    <w:rsid w:val="00EC30BD"/>
    <w:rsid w:val="00EC5FC6"/>
    <w:rsid w:val="00ED53C9"/>
    <w:rsid w:val="00EE2B05"/>
    <w:rsid w:val="00EE6061"/>
    <w:rsid w:val="00F0265E"/>
    <w:rsid w:val="00F040B8"/>
    <w:rsid w:val="00F12549"/>
    <w:rsid w:val="00F17095"/>
    <w:rsid w:val="00F2497D"/>
    <w:rsid w:val="00F267B6"/>
    <w:rsid w:val="00F305E6"/>
    <w:rsid w:val="00F35924"/>
    <w:rsid w:val="00F40D07"/>
    <w:rsid w:val="00F41BED"/>
    <w:rsid w:val="00F51E46"/>
    <w:rsid w:val="00F72B1C"/>
    <w:rsid w:val="00F72F13"/>
    <w:rsid w:val="00F74B0A"/>
    <w:rsid w:val="00F80A80"/>
    <w:rsid w:val="00F8357C"/>
    <w:rsid w:val="00F85CF1"/>
    <w:rsid w:val="00FC2524"/>
    <w:rsid w:val="00FC68B4"/>
    <w:rsid w:val="00FD7295"/>
    <w:rsid w:val="00FE257C"/>
    <w:rsid w:val="00FE3F1C"/>
    <w:rsid w:val="00FF0436"/>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F1"/>
  </w:style>
  <w:style w:type="paragraph" w:styleId="1">
    <w:name w:val="heading 1"/>
    <w:basedOn w:val="a"/>
    <w:next w:val="a"/>
    <w:link w:val="10"/>
    <w:uiPriority w:val="9"/>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1">
    <w:name w:val="Без интервала1"/>
    <w:rsid w:val="005E4544"/>
    <w:pPr>
      <w:spacing w:after="0"/>
      <w:ind w:right="-142"/>
      <w:jc w:val="both"/>
    </w:pPr>
    <w:rPr>
      <w:rFonts w:ascii="Calibri" w:eastAsia="Times New Roman" w:hAnsi="Calibri" w:cs="Times New Roman"/>
    </w:rPr>
  </w:style>
  <w:style w:type="character" w:customStyle="1" w:styleId="20">
    <w:name w:val="Заголовок 2 Знак"/>
    <w:basedOn w:val="a0"/>
    <w:link w:val="2"/>
    <w:uiPriority w:val="9"/>
    <w:semiHidden/>
    <w:rsid w:val="005E4544"/>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4544"/>
  </w:style>
  <w:style w:type="paragraph" w:styleId="a5">
    <w:name w:val="footer"/>
    <w:basedOn w:val="a"/>
    <w:link w:val="a6"/>
    <w:uiPriority w:val="99"/>
    <w:unhideWhenUsed/>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544"/>
  </w:style>
  <w:style w:type="character" w:customStyle="1" w:styleId="apple-converted-space">
    <w:name w:val="apple-converted-space"/>
    <w:basedOn w:val="a0"/>
    <w:rsid w:val="00B90CCC"/>
  </w:style>
  <w:style w:type="character" w:styleId="a7">
    <w:name w:val="Hyperlink"/>
    <w:basedOn w:val="a0"/>
    <w:uiPriority w:val="99"/>
    <w:unhideWhenUsed/>
    <w:rsid w:val="00B90CCC"/>
    <w:rPr>
      <w:color w:val="0000FF"/>
      <w:u w:val="single"/>
    </w:rPr>
  </w:style>
  <w:style w:type="paragraph" w:styleId="a8">
    <w:name w:val="Normal (Web)"/>
    <w:basedOn w:val="a"/>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a"/>
    <w:next w:val="a"/>
    <w:autoRedefine/>
    <w:uiPriority w:val="39"/>
    <w:unhideWhenUsed/>
    <w:rsid w:val="009827EA"/>
    <w:pPr>
      <w:spacing w:before="120" w:after="120"/>
    </w:pPr>
    <w:rPr>
      <w:rFonts w:ascii="Times New Roman" w:hAnsi="Times New Roman"/>
      <w:b/>
      <w:bCs/>
      <w:caps/>
      <w:sz w:val="24"/>
      <w:szCs w:val="20"/>
    </w:rPr>
  </w:style>
  <w:style w:type="paragraph" w:styleId="21">
    <w:name w:val="toc 2"/>
    <w:basedOn w:val="aa"/>
    <w:next w:val="aa"/>
    <w:autoRedefine/>
    <w:uiPriority w:val="39"/>
    <w:unhideWhenUsed/>
    <w:rsid w:val="0033482F"/>
    <w:pPr>
      <w:tabs>
        <w:tab w:val="right" w:leader="dot" w:pos="9911"/>
      </w:tabs>
      <w:ind w:left="220"/>
      <w:jc w:val="both"/>
    </w:pPr>
    <w:rPr>
      <w:rFonts w:ascii="Times New Roman" w:hAnsi="Times New Roman" w:cs="Times New Roman"/>
      <w:b/>
      <w:smallCaps/>
      <w:noProof/>
      <w:sz w:val="24"/>
      <w:szCs w:val="20"/>
    </w:rPr>
  </w:style>
  <w:style w:type="paragraph" w:styleId="31">
    <w:name w:val="toc 3"/>
    <w:basedOn w:val="aa"/>
    <w:next w:val="aa"/>
    <w:autoRedefine/>
    <w:uiPriority w:val="39"/>
    <w:unhideWhenUsed/>
    <w:rsid w:val="009827EA"/>
    <w:pPr>
      <w:ind w:left="440"/>
    </w:pPr>
    <w:rPr>
      <w:rFonts w:ascii="Times New Roman" w:hAnsi="Times New Roman"/>
      <w:iCs/>
      <w:szCs w:val="20"/>
    </w:rPr>
  </w:style>
  <w:style w:type="paragraph" w:styleId="4">
    <w:name w:val="toc 4"/>
    <w:basedOn w:val="a"/>
    <w:next w:val="a"/>
    <w:autoRedefine/>
    <w:uiPriority w:val="39"/>
    <w:unhideWhenUsed/>
    <w:rsid w:val="009827EA"/>
    <w:pPr>
      <w:spacing w:after="0"/>
      <w:ind w:left="660"/>
    </w:pPr>
    <w:rPr>
      <w:sz w:val="18"/>
      <w:szCs w:val="18"/>
    </w:rPr>
  </w:style>
  <w:style w:type="paragraph" w:styleId="5">
    <w:name w:val="toc 5"/>
    <w:basedOn w:val="a"/>
    <w:next w:val="a"/>
    <w:autoRedefine/>
    <w:uiPriority w:val="39"/>
    <w:unhideWhenUsed/>
    <w:rsid w:val="009827EA"/>
    <w:pPr>
      <w:spacing w:after="0"/>
      <w:ind w:left="880"/>
    </w:pPr>
    <w:rPr>
      <w:sz w:val="18"/>
      <w:szCs w:val="18"/>
    </w:rPr>
  </w:style>
  <w:style w:type="paragraph" w:styleId="6">
    <w:name w:val="toc 6"/>
    <w:basedOn w:val="a"/>
    <w:next w:val="a"/>
    <w:autoRedefine/>
    <w:uiPriority w:val="39"/>
    <w:unhideWhenUsed/>
    <w:rsid w:val="009827EA"/>
    <w:pPr>
      <w:spacing w:after="0"/>
      <w:ind w:left="1100"/>
    </w:pPr>
    <w:rPr>
      <w:sz w:val="18"/>
      <w:szCs w:val="18"/>
    </w:rPr>
  </w:style>
  <w:style w:type="paragraph" w:styleId="7">
    <w:name w:val="toc 7"/>
    <w:basedOn w:val="a"/>
    <w:next w:val="a"/>
    <w:autoRedefine/>
    <w:uiPriority w:val="39"/>
    <w:unhideWhenUsed/>
    <w:rsid w:val="009827EA"/>
    <w:pPr>
      <w:spacing w:after="0"/>
      <w:ind w:left="1320"/>
    </w:pPr>
    <w:rPr>
      <w:sz w:val="18"/>
      <w:szCs w:val="18"/>
    </w:rPr>
  </w:style>
  <w:style w:type="paragraph" w:styleId="8">
    <w:name w:val="toc 8"/>
    <w:basedOn w:val="a"/>
    <w:next w:val="a"/>
    <w:autoRedefine/>
    <w:uiPriority w:val="39"/>
    <w:unhideWhenUsed/>
    <w:rsid w:val="009827EA"/>
    <w:pPr>
      <w:spacing w:after="0"/>
      <w:ind w:left="1540"/>
    </w:pPr>
    <w:rPr>
      <w:sz w:val="18"/>
      <w:szCs w:val="18"/>
    </w:rPr>
  </w:style>
  <w:style w:type="paragraph" w:styleId="9">
    <w:name w:val="toc 9"/>
    <w:basedOn w:val="a"/>
    <w:next w:val="a"/>
    <w:autoRedefine/>
    <w:uiPriority w:val="39"/>
    <w:unhideWhenUsed/>
    <w:rsid w:val="009827EA"/>
    <w:pPr>
      <w:spacing w:after="0"/>
      <w:ind w:left="1760"/>
    </w:pPr>
    <w:rPr>
      <w:sz w:val="18"/>
      <w:szCs w:val="18"/>
    </w:rPr>
  </w:style>
  <w:style w:type="character" w:customStyle="1" w:styleId="10">
    <w:name w:val="Заголовок 1 Знак"/>
    <w:basedOn w:val="a0"/>
    <w:link w:val="1"/>
    <w:uiPriority w:val="9"/>
    <w:rsid w:val="009827E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827EA"/>
    <w:pPr>
      <w:outlineLvl w:val="9"/>
    </w:pPr>
  </w:style>
  <w:style w:type="paragraph" w:styleId="ac">
    <w:name w:val="Balloon Text"/>
    <w:basedOn w:val="a"/>
    <w:link w:val="ad"/>
    <w:uiPriority w:val="99"/>
    <w:semiHidden/>
    <w:unhideWhenUsed/>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7EA"/>
    <w:rPr>
      <w:rFonts w:ascii="Tahoma" w:hAnsi="Tahoma" w:cs="Tahoma"/>
      <w:sz w:val="16"/>
      <w:szCs w:val="16"/>
    </w:rPr>
  </w:style>
  <w:style w:type="paragraph" w:styleId="aa">
    <w:name w:val="No Spacing"/>
    <w:uiPriority w:val="1"/>
    <w:qFormat/>
    <w:rsid w:val="009827EA"/>
    <w:pPr>
      <w:spacing w:after="0" w:line="240" w:lineRule="auto"/>
    </w:pPr>
  </w:style>
  <w:style w:type="paragraph" w:customStyle="1" w:styleId="s1">
    <w:name w:val="s_1"/>
    <w:basedOn w:val="a"/>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0814AA"/>
    <w:rPr>
      <w:color w:val="800080" w:themeColor="followedHyperlink"/>
      <w:u w:val="single"/>
    </w:rPr>
  </w:style>
  <w:style w:type="paragraph" w:styleId="af">
    <w:name w:val="List Paragraph"/>
    <w:basedOn w:val="a"/>
    <w:uiPriority w:val="34"/>
    <w:qFormat/>
    <w:rsid w:val="001519CA"/>
    <w:pPr>
      <w:ind w:left="720"/>
      <w:contextualSpacing/>
    </w:pPr>
  </w:style>
  <w:style w:type="paragraph" w:styleId="22">
    <w:name w:val="Body Text Indent 2"/>
    <w:basedOn w:val="a"/>
    <w:link w:val="23"/>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0365B"/>
    <w:rPr>
      <w:rFonts w:ascii="Times New Roman" w:eastAsia="Times New Roman" w:hAnsi="Times New Roman" w:cs="Times New Roman"/>
      <w:sz w:val="24"/>
      <w:szCs w:val="24"/>
      <w:lang w:eastAsia="ru-RU"/>
    </w:rPr>
  </w:style>
  <w:style w:type="paragraph" w:customStyle="1" w:styleId="af0">
    <w:name w:val="Обычный текст"/>
    <w:basedOn w:val="a"/>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1">
    <w:name w:val="Plain Text"/>
    <w:aliases w:val="Текст1"/>
    <w:basedOn w:val="a"/>
    <w:link w:val="af2"/>
    <w:rsid w:val="0009630E"/>
    <w:pPr>
      <w:spacing w:after="0" w:line="240" w:lineRule="auto"/>
    </w:pPr>
    <w:rPr>
      <w:rFonts w:ascii="Courier New" w:eastAsia="Times New Roman" w:hAnsi="Courier New" w:cs="Times New Roman"/>
      <w:sz w:val="20"/>
      <w:szCs w:val="20"/>
      <w:lang w:eastAsia="ru-RU"/>
    </w:rPr>
  </w:style>
  <w:style w:type="character" w:customStyle="1" w:styleId="af2">
    <w:name w:val="Текст Знак"/>
    <w:aliases w:val="Текст1 Знак"/>
    <w:basedOn w:val="a0"/>
    <w:link w:val="af1"/>
    <w:rsid w:val="0009630E"/>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
    <w:semiHidden/>
    <w:rsid w:val="00786AFF"/>
    <w:rPr>
      <w:rFonts w:asciiTheme="majorHAnsi" w:eastAsiaTheme="majorEastAsia" w:hAnsiTheme="majorHAnsi" w:cstheme="majorBidi"/>
      <w:b/>
      <w:bCs/>
      <w:color w:val="4F81BD" w:themeColor="accent1"/>
    </w:rPr>
  </w:style>
  <w:style w:type="paragraph" w:customStyle="1" w:styleId="unformattext">
    <w:name w:val="unformattext"/>
    <w:basedOn w:val="a"/>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12000406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520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35064"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10" Type="http://schemas.openxmlformats.org/officeDocument/2006/relationships/hyperlink" Target="http://www.infosait.ru/norma_doc/11/11460/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1200006300" TargetMode="External"/><Relationship Id="rId14" Type="http://schemas.openxmlformats.org/officeDocument/2006/relationships/hyperlink" Target="http://docs.cntd.ru/document/1200040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5BEB8-9C22-412E-AAD8-714A1D03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7472</TotalTime>
  <Pages>81</Pages>
  <Words>31778</Words>
  <Characters>181139</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User-3</cp:lastModifiedBy>
  <cp:revision>265</cp:revision>
  <dcterms:created xsi:type="dcterms:W3CDTF">2014-08-21T05:38:00Z</dcterms:created>
  <dcterms:modified xsi:type="dcterms:W3CDTF">2014-12-02T08:14:00Z</dcterms:modified>
</cp:coreProperties>
</file>